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4B97" w14:textId="77777777" w:rsidR="00604B26" w:rsidRPr="00613079" w:rsidRDefault="00604B26" w:rsidP="00604B26">
      <w:pPr>
        <w:pStyle w:val="a4"/>
        <w:tabs>
          <w:tab w:val="left" w:pos="686"/>
          <w:tab w:val="left" w:pos="6237"/>
        </w:tabs>
        <w:ind w:right="-142" w:firstLine="567"/>
        <w:rPr>
          <w:sz w:val="22"/>
          <w:szCs w:val="22"/>
          <w:lang w:val="en-US"/>
        </w:rPr>
      </w:pPr>
    </w:p>
    <w:p w14:paraId="5156ED18" w14:textId="77777777" w:rsidR="00604B26" w:rsidRPr="00613079" w:rsidRDefault="00604B26" w:rsidP="00604B26">
      <w:pPr>
        <w:pStyle w:val="a4"/>
        <w:tabs>
          <w:tab w:val="left" w:pos="686"/>
          <w:tab w:val="left" w:pos="6237"/>
        </w:tabs>
        <w:ind w:right="-142" w:firstLine="567"/>
        <w:rPr>
          <w:sz w:val="22"/>
          <w:szCs w:val="22"/>
        </w:rPr>
      </w:pPr>
    </w:p>
    <w:p w14:paraId="0ED29AB2" w14:textId="77777777" w:rsidR="00604B26" w:rsidRPr="00613079" w:rsidRDefault="00604B26" w:rsidP="00604B26">
      <w:pPr>
        <w:pStyle w:val="a4"/>
        <w:tabs>
          <w:tab w:val="left" w:pos="686"/>
          <w:tab w:val="left" w:pos="6237"/>
        </w:tabs>
        <w:ind w:right="-142" w:firstLine="567"/>
        <w:rPr>
          <w:sz w:val="22"/>
          <w:szCs w:val="22"/>
        </w:rPr>
      </w:pPr>
    </w:p>
    <w:p w14:paraId="4085647F" w14:textId="77777777" w:rsidR="00604B26" w:rsidRPr="00613079" w:rsidRDefault="00604B26" w:rsidP="00604B26">
      <w:pPr>
        <w:pStyle w:val="a4"/>
        <w:tabs>
          <w:tab w:val="left" w:pos="686"/>
          <w:tab w:val="left" w:pos="6237"/>
        </w:tabs>
        <w:ind w:right="-142" w:firstLine="567"/>
        <w:rPr>
          <w:sz w:val="22"/>
          <w:szCs w:val="22"/>
        </w:rPr>
      </w:pPr>
    </w:p>
    <w:p w14:paraId="586D4110" w14:textId="77777777" w:rsidR="00604B26" w:rsidRPr="00613079" w:rsidRDefault="00604B26" w:rsidP="00604B26">
      <w:pPr>
        <w:pStyle w:val="a4"/>
        <w:tabs>
          <w:tab w:val="left" w:pos="686"/>
          <w:tab w:val="left" w:pos="6237"/>
        </w:tabs>
        <w:ind w:right="-142" w:firstLine="567"/>
        <w:rPr>
          <w:sz w:val="22"/>
          <w:szCs w:val="22"/>
        </w:rPr>
      </w:pPr>
    </w:p>
    <w:p w14:paraId="7265F659" w14:textId="77777777" w:rsidR="00604B26" w:rsidRPr="00613079" w:rsidRDefault="00604B26" w:rsidP="00604B26">
      <w:pPr>
        <w:pStyle w:val="a4"/>
        <w:tabs>
          <w:tab w:val="left" w:pos="686"/>
          <w:tab w:val="left" w:pos="6237"/>
        </w:tabs>
        <w:ind w:right="-142" w:firstLine="567"/>
        <w:rPr>
          <w:sz w:val="22"/>
          <w:szCs w:val="22"/>
        </w:rPr>
      </w:pPr>
    </w:p>
    <w:p w14:paraId="4CA8B7FB" w14:textId="77777777" w:rsidR="00604B26" w:rsidRPr="00613079" w:rsidRDefault="00604B26" w:rsidP="00604B26">
      <w:pPr>
        <w:pStyle w:val="a4"/>
        <w:tabs>
          <w:tab w:val="left" w:pos="686"/>
          <w:tab w:val="left" w:pos="6237"/>
        </w:tabs>
        <w:ind w:right="-142" w:firstLine="567"/>
        <w:rPr>
          <w:sz w:val="22"/>
          <w:szCs w:val="22"/>
        </w:rPr>
      </w:pPr>
    </w:p>
    <w:p w14:paraId="7FA6F790" w14:textId="77777777" w:rsidR="00604B26" w:rsidRPr="00613079" w:rsidRDefault="00604B26" w:rsidP="00604B26">
      <w:pPr>
        <w:pStyle w:val="a4"/>
        <w:tabs>
          <w:tab w:val="left" w:pos="686"/>
          <w:tab w:val="left" w:pos="6237"/>
        </w:tabs>
        <w:ind w:right="-142" w:firstLine="567"/>
        <w:rPr>
          <w:sz w:val="22"/>
          <w:szCs w:val="22"/>
        </w:rPr>
      </w:pPr>
    </w:p>
    <w:p w14:paraId="43745848" w14:textId="77777777" w:rsidR="00604B26" w:rsidRPr="00613079" w:rsidRDefault="00604B26" w:rsidP="00604B26">
      <w:pPr>
        <w:pStyle w:val="a4"/>
        <w:tabs>
          <w:tab w:val="left" w:pos="686"/>
          <w:tab w:val="left" w:pos="6237"/>
        </w:tabs>
        <w:ind w:right="-142" w:firstLine="567"/>
        <w:rPr>
          <w:sz w:val="22"/>
          <w:szCs w:val="22"/>
        </w:rPr>
      </w:pPr>
    </w:p>
    <w:p w14:paraId="616B9D7E" w14:textId="77777777" w:rsidR="00604B26" w:rsidRPr="00613079" w:rsidRDefault="00604B26" w:rsidP="00604B26">
      <w:pPr>
        <w:pStyle w:val="a4"/>
        <w:tabs>
          <w:tab w:val="left" w:pos="686"/>
          <w:tab w:val="left" w:pos="6237"/>
        </w:tabs>
        <w:ind w:right="-142" w:firstLine="567"/>
        <w:rPr>
          <w:sz w:val="22"/>
          <w:szCs w:val="22"/>
        </w:rPr>
      </w:pPr>
    </w:p>
    <w:p w14:paraId="7885D4B8" w14:textId="77777777" w:rsidR="00604B26" w:rsidRPr="00613079" w:rsidRDefault="00604B26" w:rsidP="00604B26">
      <w:pPr>
        <w:pStyle w:val="a4"/>
        <w:tabs>
          <w:tab w:val="left" w:pos="686"/>
          <w:tab w:val="left" w:pos="6237"/>
        </w:tabs>
        <w:ind w:right="-142" w:firstLine="567"/>
        <w:rPr>
          <w:sz w:val="22"/>
          <w:szCs w:val="22"/>
        </w:rPr>
      </w:pPr>
    </w:p>
    <w:p w14:paraId="413E90E7" w14:textId="39D8CF2C" w:rsidR="00604B26" w:rsidRPr="00CA2AFF" w:rsidRDefault="00604B26" w:rsidP="00604B26">
      <w:pPr>
        <w:pStyle w:val="a4"/>
        <w:tabs>
          <w:tab w:val="left" w:pos="686"/>
          <w:tab w:val="left" w:pos="6237"/>
        </w:tabs>
        <w:ind w:right="-142" w:firstLine="567"/>
      </w:pPr>
      <w:r>
        <w:t xml:space="preserve">ПРОЕКТ </w:t>
      </w:r>
      <w:r w:rsidRPr="00CA2AFF">
        <w:t>ДОГОВОР</w:t>
      </w:r>
      <w:r>
        <w:t>А</w:t>
      </w:r>
      <w:r w:rsidRPr="00CA2AFF">
        <w:t xml:space="preserve"> ПОДРЯДА № </w:t>
      </w:r>
      <w:r>
        <w:t>____</w:t>
      </w:r>
      <w:r w:rsidRPr="00CA2AFF">
        <w:t>/</w:t>
      </w:r>
      <w:r w:rsidR="00EA59DB">
        <w:t>2</w:t>
      </w:r>
      <w:r w:rsidR="00B54801">
        <w:t>3</w:t>
      </w:r>
    </w:p>
    <w:p w14:paraId="1849C3B7" w14:textId="77777777" w:rsidR="00604B26" w:rsidRPr="00CA2AFF" w:rsidRDefault="00604B26" w:rsidP="00604B26">
      <w:pPr>
        <w:ind w:right="-142"/>
        <w:contextualSpacing/>
        <w:jc w:val="center"/>
        <w:rPr>
          <w:b/>
          <w:sz w:val="24"/>
          <w:szCs w:val="24"/>
        </w:rPr>
      </w:pPr>
      <w:r w:rsidRPr="00CA2AFF">
        <w:rPr>
          <w:b/>
          <w:bCs/>
          <w:sz w:val="24"/>
          <w:szCs w:val="24"/>
        </w:rPr>
        <w:t xml:space="preserve">на </w:t>
      </w:r>
    </w:p>
    <w:p w14:paraId="60E5F621" w14:textId="2BFB1F11" w:rsidR="00604B26" w:rsidRPr="001D3CE1" w:rsidRDefault="00604B26" w:rsidP="00604B26">
      <w:pPr>
        <w:contextualSpacing/>
        <w:jc w:val="center"/>
        <w:rPr>
          <w:b/>
          <w:sz w:val="24"/>
          <w:szCs w:val="24"/>
        </w:rPr>
      </w:pPr>
      <w:r w:rsidRPr="001D3CE1">
        <w:rPr>
          <w:b/>
          <w:sz w:val="24"/>
          <w:szCs w:val="24"/>
        </w:rPr>
        <w:t xml:space="preserve">выполнение строительно-монтажных, пусконаладочных работ, поставка оборудования по объекту: </w:t>
      </w:r>
      <w:r w:rsidR="00FA376B" w:rsidRPr="00E50A2F">
        <w:rPr>
          <w:sz w:val="24"/>
          <w:szCs w:val="24"/>
        </w:rPr>
        <w:t>"Реконструкция ПС 110 кВ Юрты установка БСК 110 кВ 2*29 МВАр"; "Модернизация ПС 110/10кВ Юрты с заменой ОД, КЗ на элегазовые выключатели -2 шт"</w:t>
      </w:r>
    </w:p>
    <w:p w14:paraId="71204818" w14:textId="77777777" w:rsidR="00604B26" w:rsidRPr="00CA2AFF" w:rsidRDefault="00604B26" w:rsidP="00604B26">
      <w:pPr>
        <w:ind w:right="-142"/>
        <w:contextualSpacing/>
        <w:jc w:val="center"/>
        <w:rPr>
          <w:color w:val="0000CC"/>
          <w:sz w:val="24"/>
          <w:szCs w:val="24"/>
        </w:rPr>
      </w:pPr>
    </w:p>
    <w:p w14:paraId="7E7AC770" w14:textId="77777777" w:rsidR="00604B26" w:rsidRPr="00CA2AFF" w:rsidRDefault="00604B26" w:rsidP="00604B26">
      <w:pPr>
        <w:spacing w:after="1680"/>
        <w:ind w:right="-142"/>
        <w:jc w:val="center"/>
        <w:rPr>
          <w:bCs/>
          <w:sz w:val="24"/>
          <w:szCs w:val="24"/>
        </w:rPr>
      </w:pPr>
    </w:p>
    <w:p w14:paraId="4742044E" w14:textId="77777777" w:rsidR="00604B26" w:rsidRPr="00CA2AFF" w:rsidRDefault="00604B26" w:rsidP="00604B26">
      <w:pPr>
        <w:spacing w:before="280"/>
        <w:ind w:right="-142"/>
        <w:jc w:val="center"/>
        <w:rPr>
          <w:b/>
          <w:bCs/>
          <w:sz w:val="24"/>
          <w:szCs w:val="24"/>
        </w:rPr>
      </w:pPr>
      <w:r w:rsidRPr="00CA2AFF">
        <w:rPr>
          <w:b/>
          <w:bCs/>
          <w:sz w:val="24"/>
          <w:szCs w:val="24"/>
        </w:rPr>
        <w:t>между</w:t>
      </w:r>
    </w:p>
    <w:p w14:paraId="4AABFE79" w14:textId="67F24091" w:rsidR="00604B26" w:rsidRPr="00CA2AFF" w:rsidRDefault="00604B26" w:rsidP="00604B26">
      <w:pPr>
        <w:spacing w:before="280"/>
        <w:ind w:right="-142"/>
        <w:jc w:val="center"/>
        <w:rPr>
          <w:b/>
          <w:bCs/>
          <w:sz w:val="24"/>
          <w:szCs w:val="24"/>
        </w:rPr>
      </w:pPr>
      <w:r w:rsidRPr="00CA2AFF">
        <w:rPr>
          <w:b/>
          <w:spacing w:val="-3"/>
          <w:sz w:val="24"/>
          <w:szCs w:val="24"/>
        </w:rPr>
        <w:t>Открытым акционерным обществом «</w:t>
      </w:r>
      <w:r w:rsidR="00EA59DB">
        <w:rPr>
          <w:b/>
          <w:spacing w:val="-3"/>
          <w:sz w:val="24"/>
          <w:szCs w:val="24"/>
        </w:rPr>
        <w:t>ЕвроСибЭнерго-инжиниринг</w:t>
      </w:r>
      <w:r w:rsidRPr="00CA2AFF">
        <w:rPr>
          <w:b/>
          <w:spacing w:val="-3"/>
          <w:sz w:val="24"/>
          <w:szCs w:val="24"/>
        </w:rPr>
        <w:t xml:space="preserve">»         (ОАО </w:t>
      </w:r>
      <w:r w:rsidR="00EA59DB" w:rsidRPr="00CA2AFF">
        <w:rPr>
          <w:b/>
          <w:spacing w:val="-3"/>
          <w:sz w:val="24"/>
          <w:szCs w:val="24"/>
        </w:rPr>
        <w:t>«</w:t>
      </w:r>
      <w:r w:rsidR="00EA59DB">
        <w:rPr>
          <w:b/>
          <w:spacing w:val="-3"/>
          <w:sz w:val="24"/>
          <w:szCs w:val="24"/>
        </w:rPr>
        <w:t>ЕвроСибЭнерго-инжиниринг</w:t>
      </w:r>
      <w:r w:rsidR="00EA59DB" w:rsidRPr="00CA2AFF">
        <w:rPr>
          <w:b/>
          <w:spacing w:val="-3"/>
          <w:sz w:val="24"/>
          <w:szCs w:val="24"/>
        </w:rPr>
        <w:t>»</w:t>
      </w:r>
      <w:r w:rsidRPr="00CA2AFF">
        <w:rPr>
          <w:b/>
          <w:spacing w:val="-3"/>
          <w:sz w:val="24"/>
          <w:szCs w:val="24"/>
        </w:rPr>
        <w:t>)</w:t>
      </w:r>
    </w:p>
    <w:p w14:paraId="434E5581" w14:textId="77777777" w:rsidR="00604B26" w:rsidRPr="00CA2AFF" w:rsidRDefault="00604B26" w:rsidP="00604B26">
      <w:pPr>
        <w:spacing w:before="280"/>
        <w:ind w:right="-142"/>
        <w:jc w:val="center"/>
        <w:rPr>
          <w:b/>
          <w:bCs/>
          <w:sz w:val="24"/>
          <w:szCs w:val="24"/>
        </w:rPr>
      </w:pPr>
      <w:r w:rsidRPr="00CA2AFF">
        <w:rPr>
          <w:b/>
          <w:bCs/>
          <w:sz w:val="24"/>
          <w:szCs w:val="24"/>
        </w:rPr>
        <w:t>И</w:t>
      </w:r>
    </w:p>
    <w:p w14:paraId="2F32FEC5" w14:textId="05881605" w:rsidR="00604B26" w:rsidRPr="00613079" w:rsidRDefault="00604B26" w:rsidP="00604B26">
      <w:pPr>
        <w:spacing w:before="2480" w:after="3680"/>
        <w:ind w:right="-142"/>
        <w:jc w:val="center"/>
        <w:rPr>
          <w:b/>
          <w:bCs/>
          <w:sz w:val="22"/>
          <w:szCs w:val="22"/>
        </w:rPr>
      </w:pPr>
      <w:r w:rsidRPr="00CA2AFF">
        <w:rPr>
          <w:bCs/>
          <w:i/>
          <w:sz w:val="24"/>
          <w:szCs w:val="24"/>
        </w:rPr>
        <w:t>«_____» ________________202</w:t>
      </w:r>
      <w:r w:rsidR="00B54801">
        <w:rPr>
          <w:bCs/>
          <w:i/>
          <w:sz w:val="24"/>
          <w:szCs w:val="24"/>
        </w:rPr>
        <w:t>3</w:t>
      </w:r>
      <w:r w:rsidRPr="00CA2AFF">
        <w:rPr>
          <w:bCs/>
          <w:i/>
          <w:sz w:val="24"/>
          <w:szCs w:val="24"/>
        </w:rPr>
        <w:t>г</w:t>
      </w:r>
      <w:r w:rsidRPr="00CA2AFF">
        <w:rPr>
          <w:b/>
          <w:bCs/>
          <w:sz w:val="24"/>
          <w:szCs w:val="24"/>
        </w:rPr>
        <w:t xml:space="preserve">.                                                                                                                   </w:t>
      </w:r>
      <w:r>
        <w:rPr>
          <w:b/>
          <w:bCs/>
          <w:sz w:val="24"/>
          <w:szCs w:val="24"/>
        </w:rPr>
        <w:t xml:space="preserve">г. </w:t>
      </w:r>
      <w:r w:rsidRPr="00613079">
        <w:rPr>
          <w:b/>
          <w:bCs/>
          <w:sz w:val="22"/>
          <w:szCs w:val="22"/>
        </w:rPr>
        <w:t>Иркутск</w:t>
      </w:r>
    </w:p>
    <w:p w14:paraId="52649B4A" w14:textId="77777777" w:rsidR="00604B26" w:rsidRPr="00613079" w:rsidRDefault="00604B26" w:rsidP="00604B26">
      <w:pPr>
        <w:spacing w:before="120" w:after="120"/>
        <w:ind w:right="-142"/>
        <w:jc w:val="center"/>
        <w:rPr>
          <w:b/>
          <w:bCs/>
          <w:sz w:val="22"/>
          <w:szCs w:val="22"/>
        </w:rPr>
        <w:sectPr w:rsidR="00604B26" w:rsidRPr="00613079" w:rsidSect="00604B26">
          <w:headerReference w:type="default" r:id="rId11"/>
          <w:footerReference w:type="default" r:id="rId12"/>
          <w:pgSz w:w="11906" w:h="16838" w:code="9"/>
          <w:pgMar w:top="1440" w:right="1133" w:bottom="1440" w:left="1800" w:header="709" w:footer="709" w:gutter="0"/>
          <w:cols w:space="708"/>
          <w:vAlign w:val="bottom"/>
          <w:titlePg/>
          <w:docGrid w:linePitch="360"/>
        </w:sectPr>
      </w:pPr>
    </w:p>
    <w:p w14:paraId="78A649E9" w14:textId="77777777" w:rsidR="00604B26" w:rsidRPr="00613079" w:rsidRDefault="00604B26" w:rsidP="00604B26">
      <w:pPr>
        <w:spacing w:before="120" w:after="120"/>
        <w:ind w:right="-142"/>
        <w:jc w:val="center"/>
        <w:rPr>
          <w:b/>
          <w:sz w:val="22"/>
          <w:szCs w:val="22"/>
        </w:rPr>
      </w:pPr>
      <w:r w:rsidRPr="00613079">
        <w:rPr>
          <w:b/>
          <w:sz w:val="22"/>
          <w:szCs w:val="22"/>
        </w:rPr>
        <w:lastRenderedPageBreak/>
        <w:t>ОГЛАВЛЕНИЕ</w:t>
      </w:r>
    </w:p>
    <w:p w14:paraId="1E6E5C4B" w14:textId="77777777" w:rsidR="00604B26" w:rsidRDefault="00604B26" w:rsidP="00604B26">
      <w:pPr>
        <w:pStyle w:val="11"/>
        <w:rPr>
          <w:rFonts w:asciiTheme="minorHAnsi" w:eastAsiaTheme="minorEastAsia" w:hAnsiTheme="minorHAnsi" w:cstheme="minorBidi"/>
          <w:b w:val="0"/>
          <w:bCs w:val="0"/>
          <w:noProof/>
        </w:rPr>
      </w:pPr>
      <w:r w:rsidRPr="00613079">
        <w:rPr>
          <w:noProof/>
        </w:rPr>
        <w:fldChar w:fldCharType="begin"/>
      </w:r>
      <w:r w:rsidRPr="00613079">
        <w:rPr>
          <w:noProof/>
        </w:rPr>
        <w:instrText xml:space="preserve"> TOC \h \z \t "SCH;3;РАЗДЕЛ;1;RUS 1.;2" </w:instrText>
      </w:r>
      <w:r w:rsidRPr="00613079">
        <w:rPr>
          <w:noProof/>
        </w:rPr>
        <w:fldChar w:fldCharType="separate"/>
      </w:r>
      <w:hyperlink w:anchor="_Toc94779466" w:history="1">
        <w:r w:rsidRPr="00820FAF">
          <w:rPr>
            <w:rStyle w:val="ad"/>
            <w:noProof/>
            <w14:scene3d>
              <w14:camera w14:prst="orthographicFront"/>
              <w14:lightRig w14:rig="threePt" w14:dir="t">
                <w14:rot w14:lat="0" w14:lon="0" w14:rev="0"/>
              </w14:lightRig>
            </w14:scene3d>
            <w14:props3d w14:extrusionH="0" w14:contourW="0" w14:prstMaterial="warmMatte"/>
          </w:rPr>
          <w:t>РАЗДЕЛ I.</w:t>
        </w:r>
        <w:r>
          <w:rPr>
            <w:rFonts w:asciiTheme="minorHAnsi" w:eastAsiaTheme="minorEastAsia" w:hAnsiTheme="minorHAnsi" w:cstheme="minorBidi"/>
            <w:b w:val="0"/>
            <w:bCs w:val="0"/>
            <w:noProof/>
          </w:rPr>
          <w:tab/>
        </w:r>
        <w:r w:rsidRPr="00820FAF">
          <w:rPr>
            <w:rStyle w:val="ad"/>
            <w:noProof/>
          </w:rPr>
          <w:t>ОСНОВНЫЕ ПОЛОЖЕНИЯ ДОГОВОРА</w:t>
        </w:r>
        <w:r>
          <w:rPr>
            <w:noProof/>
            <w:webHidden/>
          </w:rPr>
          <w:tab/>
        </w:r>
        <w:r>
          <w:rPr>
            <w:noProof/>
            <w:webHidden/>
          </w:rPr>
          <w:fldChar w:fldCharType="begin"/>
        </w:r>
        <w:r>
          <w:rPr>
            <w:noProof/>
            <w:webHidden/>
          </w:rPr>
          <w:instrText xml:space="preserve"> PAGEREF _Toc94779466 \h </w:instrText>
        </w:r>
        <w:r>
          <w:rPr>
            <w:noProof/>
            <w:webHidden/>
          </w:rPr>
        </w:r>
        <w:r>
          <w:rPr>
            <w:noProof/>
            <w:webHidden/>
          </w:rPr>
          <w:fldChar w:fldCharType="separate"/>
        </w:r>
        <w:r>
          <w:rPr>
            <w:noProof/>
            <w:webHidden/>
          </w:rPr>
          <w:t>4</w:t>
        </w:r>
        <w:r>
          <w:rPr>
            <w:noProof/>
            <w:webHidden/>
          </w:rPr>
          <w:fldChar w:fldCharType="end"/>
        </w:r>
      </w:hyperlink>
    </w:p>
    <w:p w14:paraId="0AD76B69"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67"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w:t>
        </w:r>
        <w:r w:rsidR="00604B26">
          <w:rPr>
            <w:rFonts w:asciiTheme="minorHAnsi" w:eastAsiaTheme="minorEastAsia" w:hAnsiTheme="minorHAnsi" w:cstheme="minorBidi"/>
            <w:bCs w:val="0"/>
            <w:noProof/>
            <w:szCs w:val="22"/>
          </w:rPr>
          <w:tab/>
        </w:r>
        <w:r w:rsidR="00604B26" w:rsidRPr="00820FAF">
          <w:rPr>
            <w:rStyle w:val="ad"/>
            <w:noProof/>
          </w:rPr>
          <w:t>Основные понятия и определения</w:t>
        </w:r>
        <w:r w:rsidR="00604B26">
          <w:rPr>
            <w:noProof/>
            <w:webHidden/>
          </w:rPr>
          <w:tab/>
        </w:r>
        <w:r w:rsidR="00604B26">
          <w:rPr>
            <w:noProof/>
            <w:webHidden/>
          </w:rPr>
          <w:fldChar w:fldCharType="begin"/>
        </w:r>
        <w:r w:rsidR="00604B26">
          <w:rPr>
            <w:noProof/>
            <w:webHidden/>
          </w:rPr>
          <w:instrText xml:space="preserve"> PAGEREF _Toc94779467 \h </w:instrText>
        </w:r>
        <w:r w:rsidR="00604B26">
          <w:rPr>
            <w:noProof/>
            <w:webHidden/>
          </w:rPr>
        </w:r>
        <w:r w:rsidR="00604B26">
          <w:rPr>
            <w:noProof/>
            <w:webHidden/>
          </w:rPr>
          <w:fldChar w:fldCharType="separate"/>
        </w:r>
        <w:r w:rsidR="00604B26">
          <w:rPr>
            <w:noProof/>
            <w:webHidden/>
          </w:rPr>
          <w:t>4</w:t>
        </w:r>
        <w:r w:rsidR="00604B26">
          <w:rPr>
            <w:noProof/>
            <w:webHidden/>
          </w:rPr>
          <w:fldChar w:fldCharType="end"/>
        </w:r>
      </w:hyperlink>
    </w:p>
    <w:p w14:paraId="05405D89"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68"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w:t>
        </w:r>
        <w:r w:rsidR="00604B26">
          <w:rPr>
            <w:rFonts w:asciiTheme="minorHAnsi" w:eastAsiaTheme="minorEastAsia" w:hAnsiTheme="minorHAnsi" w:cstheme="minorBidi"/>
            <w:bCs w:val="0"/>
            <w:noProof/>
            <w:szCs w:val="22"/>
          </w:rPr>
          <w:tab/>
        </w:r>
        <w:r w:rsidR="00604B26" w:rsidRPr="00820FAF">
          <w:rPr>
            <w:rStyle w:val="ad"/>
            <w:noProof/>
          </w:rPr>
          <w:t>Предмет Договора</w:t>
        </w:r>
        <w:r w:rsidR="00604B26">
          <w:rPr>
            <w:noProof/>
            <w:webHidden/>
          </w:rPr>
          <w:tab/>
        </w:r>
        <w:r w:rsidR="00604B26">
          <w:rPr>
            <w:noProof/>
            <w:webHidden/>
          </w:rPr>
          <w:fldChar w:fldCharType="begin"/>
        </w:r>
        <w:r w:rsidR="00604B26">
          <w:rPr>
            <w:noProof/>
            <w:webHidden/>
          </w:rPr>
          <w:instrText xml:space="preserve"> PAGEREF _Toc94779468 \h </w:instrText>
        </w:r>
        <w:r w:rsidR="00604B26">
          <w:rPr>
            <w:noProof/>
            <w:webHidden/>
          </w:rPr>
        </w:r>
        <w:r w:rsidR="00604B26">
          <w:rPr>
            <w:noProof/>
            <w:webHidden/>
          </w:rPr>
          <w:fldChar w:fldCharType="separate"/>
        </w:r>
        <w:r w:rsidR="00604B26">
          <w:rPr>
            <w:noProof/>
            <w:webHidden/>
          </w:rPr>
          <w:t>7</w:t>
        </w:r>
        <w:r w:rsidR="00604B26">
          <w:rPr>
            <w:noProof/>
            <w:webHidden/>
          </w:rPr>
          <w:fldChar w:fldCharType="end"/>
        </w:r>
      </w:hyperlink>
    </w:p>
    <w:p w14:paraId="115101B3"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69"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w:t>
        </w:r>
        <w:r w:rsidR="00604B26">
          <w:rPr>
            <w:rFonts w:asciiTheme="minorHAnsi" w:eastAsiaTheme="minorEastAsia" w:hAnsiTheme="minorHAnsi" w:cstheme="minorBidi"/>
            <w:bCs w:val="0"/>
            <w:noProof/>
            <w:szCs w:val="22"/>
          </w:rPr>
          <w:tab/>
        </w:r>
        <w:r w:rsidR="00604B26" w:rsidRPr="00820FAF">
          <w:rPr>
            <w:rStyle w:val="ad"/>
            <w:noProof/>
          </w:rPr>
          <w:t>Сроки выполнения Работ</w:t>
        </w:r>
        <w:r w:rsidR="00604B26">
          <w:rPr>
            <w:noProof/>
            <w:webHidden/>
          </w:rPr>
          <w:tab/>
        </w:r>
        <w:r w:rsidR="00604B26">
          <w:rPr>
            <w:noProof/>
            <w:webHidden/>
          </w:rPr>
          <w:fldChar w:fldCharType="begin"/>
        </w:r>
        <w:r w:rsidR="00604B26">
          <w:rPr>
            <w:noProof/>
            <w:webHidden/>
          </w:rPr>
          <w:instrText xml:space="preserve"> PAGEREF _Toc94779469 \h </w:instrText>
        </w:r>
        <w:r w:rsidR="00604B26">
          <w:rPr>
            <w:noProof/>
            <w:webHidden/>
          </w:rPr>
        </w:r>
        <w:r w:rsidR="00604B26">
          <w:rPr>
            <w:noProof/>
            <w:webHidden/>
          </w:rPr>
          <w:fldChar w:fldCharType="separate"/>
        </w:r>
        <w:r w:rsidR="00604B26">
          <w:rPr>
            <w:noProof/>
            <w:webHidden/>
          </w:rPr>
          <w:t>8</w:t>
        </w:r>
        <w:r w:rsidR="00604B26">
          <w:rPr>
            <w:noProof/>
            <w:webHidden/>
          </w:rPr>
          <w:fldChar w:fldCharType="end"/>
        </w:r>
      </w:hyperlink>
    </w:p>
    <w:p w14:paraId="6BBAFAF4"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70"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4.</w:t>
        </w:r>
        <w:r w:rsidR="00604B26">
          <w:rPr>
            <w:rFonts w:asciiTheme="minorHAnsi" w:eastAsiaTheme="minorEastAsia" w:hAnsiTheme="minorHAnsi" w:cstheme="minorBidi"/>
            <w:bCs w:val="0"/>
            <w:noProof/>
            <w:szCs w:val="22"/>
          </w:rPr>
          <w:tab/>
        </w:r>
        <w:r w:rsidR="00604B26" w:rsidRPr="00820FAF">
          <w:rPr>
            <w:rStyle w:val="ad"/>
            <w:noProof/>
          </w:rPr>
          <w:t>Цена по Договору</w:t>
        </w:r>
        <w:r w:rsidR="00604B26">
          <w:rPr>
            <w:noProof/>
            <w:webHidden/>
          </w:rPr>
          <w:tab/>
        </w:r>
        <w:r w:rsidR="00604B26">
          <w:rPr>
            <w:noProof/>
            <w:webHidden/>
          </w:rPr>
          <w:fldChar w:fldCharType="begin"/>
        </w:r>
        <w:r w:rsidR="00604B26">
          <w:rPr>
            <w:noProof/>
            <w:webHidden/>
          </w:rPr>
          <w:instrText xml:space="preserve"> PAGEREF _Toc94779470 \h </w:instrText>
        </w:r>
        <w:r w:rsidR="00604B26">
          <w:rPr>
            <w:noProof/>
            <w:webHidden/>
          </w:rPr>
        </w:r>
        <w:r w:rsidR="00604B26">
          <w:rPr>
            <w:noProof/>
            <w:webHidden/>
          </w:rPr>
          <w:fldChar w:fldCharType="separate"/>
        </w:r>
        <w:r w:rsidR="00604B26">
          <w:rPr>
            <w:noProof/>
            <w:webHidden/>
          </w:rPr>
          <w:t>8</w:t>
        </w:r>
        <w:r w:rsidR="00604B26">
          <w:rPr>
            <w:noProof/>
            <w:webHidden/>
          </w:rPr>
          <w:fldChar w:fldCharType="end"/>
        </w:r>
      </w:hyperlink>
    </w:p>
    <w:p w14:paraId="7F3A550D"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71"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5.</w:t>
        </w:r>
        <w:r w:rsidR="00604B26">
          <w:rPr>
            <w:rFonts w:asciiTheme="minorHAnsi" w:eastAsiaTheme="minorEastAsia" w:hAnsiTheme="minorHAnsi" w:cstheme="minorBidi"/>
            <w:bCs w:val="0"/>
            <w:noProof/>
            <w:szCs w:val="22"/>
          </w:rPr>
          <w:tab/>
        </w:r>
        <w:r w:rsidR="00604B26" w:rsidRPr="00820FAF">
          <w:rPr>
            <w:rStyle w:val="ad"/>
            <w:noProof/>
          </w:rPr>
          <w:t>Порядок и условия платежей</w:t>
        </w:r>
        <w:r w:rsidR="00604B26">
          <w:rPr>
            <w:noProof/>
            <w:webHidden/>
          </w:rPr>
          <w:tab/>
        </w:r>
        <w:r w:rsidR="00604B26">
          <w:rPr>
            <w:noProof/>
            <w:webHidden/>
          </w:rPr>
          <w:fldChar w:fldCharType="begin"/>
        </w:r>
        <w:r w:rsidR="00604B26">
          <w:rPr>
            <w:noProof/>
            <w:webHidden/>
          </w:rPr>
          <w:instrText xml:space="preserve"> PAGEREF _Toc94779471 \h </w:instrText>
        </w:r>
        <w:r w:rsidR="00604B26">
          <w:rPr>
            <w:noProof/>
            <w:webHidden/>
          </w:rPr>
        </w:r>
        <w:r w:rsidR="00604B26">
          <w:rPr>
            <w:noProof/>
            <w:webHidden/>
          </w:rPr>
          <w:fldChar w:fldCharType="separate"/>
        </w:r>
        <w:r w:rsidR="00604B26">
          <w:rPr>
            <w:noProof/>
            <w:webHidden/>
          </w:rPr>
          <w:t>9</w:t>
        </w:r>
        <w:r w:rsidR="00604B26">
          <w:rPr>
            <w:noProof/>
            <w:webHidden/>
          </w:rPr>
          <w:fldChar w:fldCharType="end"/>
        </w:r>
      </w:hyperlink>
    </w:p>
    <w:p w14:paraId="7BDDE202" w14:textId="77777777" w:rsidR="00604B26" w:rsidRDefault="00FA376B" w:rsidP="00604B26">
      <w:pPr>
        <w:pStyle w:val="11"/>
        <w:rPr>
          <w:rFonts w:asciiTheme="minorHAnsi" w:eastAsiaTheme="minorEastAsia" w:hAnsiTheme="minorHAnsi" w:cstheme="minorBidi"/>
          <w:b w:val="0"/>
          <w:bCs w:val="0"/>
          <w:noProof/>
        </w:rPr>
      </w:pPr>
      <w:hyperlink w:anchor="_Toc94779472"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II.</w:t>
        </w:r>
        <w:r w:rsidR="00604B26">
          <w:rPr>
            <w:rFonts w:asciiTheme="minorHAnsi" w:eastAsiaTheme="minorEastAsia" w:hAnsiTheme="minorHAnsi" w:cstheme="minorBidi"/>
            <w:b w:val="0"/>
            <w:bCs w:val="0"/>
            <w:noProof/>
          </w:rPr>
          <w:tab/>
        </w:r>
        <w:r w:rsidR="00604B26" w:rsidRPr="00820FAF">
          <w:rPr>
            <w:rStyle w:val="ad"/>
            <w:noProof/>
          </w:rPr>
          <w:t>ОБЩИЕ ОБЯЗАТЕЛЬСТВА СТОРОН</w:t>
        </w:r>
        <w:r w:rsidR="00604B26">
          <w:rPr>
            <w:noProof/>
            <w:webHidden/>
          </w:rPr>
          <w:tab/>
        </w:r>
        <w:r w:rsidR="00604B26">
          <w:rPr>
            <w:noProof/>
            <w:webHidden/>
          </w:rPr>
          <w:fldChar w:fldCharType="begin"/>
        </w:r>
        <w:r w:rsidR="00604B26">
          <w:rPr>
            <w:noProof/>
            <w:webHidden/>
          </w:rPr>
          <w:instrText xml:space="preserve"> PAGEREF _Toc94779472 \h </w:instrText>
        </w:r>
        <w:r w:rsidR="00604B26">
          <w:rPr>
            <w:noProof/>
            <w:webHidden/>
          </w:rPr>
        </w:r>
        <w:r w:rsidR="00604B26">
          <w:rPr>
            <w:noProof/>
            <w:webHidden/>
          </w:rPr>
          <w:fldChar w:fldCharType="separate"/>
        </w:r>
        <w:r w:rsidR="00604B26">
          <w:rPr>
            <w:noProof/>
            <w:webHidden/>
          </w:rPr>
          <w:t>10</w:t>
        </w:r>
        <w:r w:rsidR="00604B26">
          <w:rPr>
            <w:noProof/>
            <w:webHidden/>
          </w:rPr>
          <w:fldChar w:fldCharType="end"/>
        </w:r>
      </w:hyperlink>
    </w:p>
    <w:p w14:paraId="0A346489"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73"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6.</w:t>
        </w:r>
        <w:r w:rsidR="00604B26">
          <w:rPr>
            <w:rFonts w:asciiTheme="minorHAnsi" w:eastAsiaTheme="minorEastAsia" w:hAnsiTheme="minorHAnsi" w:cstheme="minorBidi"/>
            <w:bCs w:val="0"/>
            <w:noProof/>
            <w:szCs w:val="22"/>
          </w:rPr>
          <w:tab/>
        </w:r>
        <w:r w:rsidR="00604B26" w:rsidRPr="00820FAF">
          <w:rPr>
            <w:rStyle w:val="ad"/>
            <w:noProof/>
          </w:rPr>
          <w:t>Обязательства Подрядчика</w:t>
        </w:r>
        <w:r w:rsidR="00604B26">
          <w:rPr>
            <w:noProof/>
            <w:webHidden/>
          </w:rPr>
          <w:tab/>
        </w:r>
        <w:r w:rsidR="00604B26">
          <w:rPr>
            <w:noProof/>
            <w:webHidden/>
          </w:rPr>
          <w:fldChar w:fldCharType="begin"/>
        </w:r>
        <w:r w:rsidR="00604B26">
          <w:rPr>
            <w:noProof/>
            <w:webHidden/>
          </w:rPr>
          <w:instrText xml:space="preserve"> PAGEREF _Toc94779473 \h </w:instrText>
        </w:r>
        <w:r w:rsidR="00604B26">
          <w:rPr>
            <w:noProof/>
            <w:webHidden/>
          </w:rPr>
        </w:r>
        <w:r w:rsidR="00604B26">
          <w:rPr>
            <w:noProof/>
            <w:webHidden/>
          </w:rPr>
          <w:fldChar w:fldCharType="separate"/>
        </w:r>
        <w:r w:rsidR="00604B26">
          <w:rPr>
            <w:noProof/>
            <w:webHidden/>
          </w:rPr>
          <w:t>10</w:t>
        </w:r>
        <w:r w:rsidR="00604B26">
          <w:rPr>
            <w:noProof/>
            <w:webHidden/>
          </w:rPr>
          <w:fldChar w:fldCharType="end"/>
        </w:r>
      </w:hyperlink>
    </w:p>
    <w:p w14:paraId="17018E59" w14:textId="77777777"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74"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7.</w:t>
        </w:r>
        <w:r w:rsidR="00604B26">
          <w:rPr>
            <w:rFonts w:asciiTheme="minorHAnsi" w:eastAsiaTheme="minorEastAsia" w:hAnsiTheme="minorHAnsi" w:cstheme="minorBidi"/>
            <w:bCs w:val="0"/>
            <w:noProof/>
            <w:szCs w:val="22"/>
          </w:rPr>
          <w:tab/>
        </w:r>
        <w:r w:rsidR="00604B26" w:rsidRPr="00820FAF">
          <w:rPr>
            <w:rStyle w:val="ad"/>
            <w:noProof/>
          </w:rPr>
          <w:t>Права Подрядчика</w:t>
        </w:r>
        <w:r w:rsidR="00604B26">
          <w:rPr>
            <w:noProof/>
            <w:webHidden/>
          </w:rPr>
          <w:tab/>
        </w:r>
        <w:r w:rsidR="00604B26">
          <w:rPr>
            <w:noProof/>
            <w:webHidden/>
          </w:rPr>
          <w:fldChar w:fldCharType="begin"/>
        </w:r>
        <w:r w:rsidR="00604B26">
          <w:rPr>
            <w:noProof/>
            <w:webHidden/>
          </w:rPr>
          <w:instrText xml:space="preserve"> PAGEREF _Toc94779474 \h </w:instrText>
        </w:r>
        <w:r w:rsidR="00604B26">
          <w:rPr>
            <w:noProof/>
            <w:webHidden/>
          </w:rPr>
        </w:r>
        <w:r w:rsidR="00604B26">
          <w:rPr>
            <w:noProof/>
            <w:webHidden/>
          </w:rPr>
          <w:fldChar w:fldCharType="separate"/>
        </w:r>
        <w:r w:rsidR="00604B26">
          <w:rPr>
            <w:noProof/>
            <w:webHidden/>
          </w:rPr>
          <w:t>12</w:t>
        </w:r>
        <w:r w:rsidR="00604B26">
          <w:rPr>
            <w:noProof/>
            <w:webHidden/>
          </w:rPr>
          <w:fldChar w:fldCharType="end"/>
        </w:r>
      </w:hyperlink>
    </w:p>
    <w:p w14:paraId="31BEB71D" w14:textId="769AB674"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75"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8.</w:t>
        </w:r>
        <w:r w:rsidR="00604B26">
          <w:rPr>
            <w:rFonts w:asciiTheme="minorHAnsi" w:eastAsiaTheme="minorEastAsia" w:hAnsiTheme="minorHAnsi" w:cstheme="minorBidi"/>
            <w:bCs w:val="0"/>
            <w:noProof/>
            <w:szCs w:val="22"/>
          </w:rPr>
          <w:tab/>
        </w:r>
        <w:r w:rsidR="00604B26" w:rsidRPr="00820FAF">
          <w:rPr>
            <w:rStyle w:val="ad"/>
            <w:noProof/>
          </w:rPr>
          <w:t xml:space="preserve">Обязательства </w:t>
        </w:r>
        <w:r w:rsidR="00872B13">
          <w:rPr>
            <w:szCs w:val="22"/>
          </w:rPr>
          <w:t>Генерального подрядчика</w:t>
        </w:r>
        <w:r w:rsidR="00604B26">
          <w:rPr>
            <w:noProof/>
            <w:webHidden/>
          </w:rPr>
          <w:tab/>
        </w:r>
        <w:r w:rsidR="00604B26">
          <w:rPr>
            <w:noProof/>
            <w:webHidden/>
          </w:rPr>
          <w:fldChar w:fldCharType="begin"/>
        </w:r>
        <w:r w:rsidR="00604B26">
          <w:rPr>
            <w:noProof/>
            <w:webHidden/>
          </w:rPr>
          <w:instrText xml:space="preserve"> PAGEREF _Toc94779475 \h </w:instrText>
        </w:r>
        <w:r w:rsidR="00604B26">
          <w:rPr>
            <w:noProof/>
            <w:webHidden/>
          </w:rPr>
        </w:r>
        <w:r w:rsidR="00604B26">
          <w:rPr>
            <w:noProof/>
            <w:webHidden/>
          </w:rPr>
          <w:fldChar w:fldCharType="separate"/>
        </w:r>
        <w:r w:rsidR="00604B26">
          <w:rPr>
            <w:noProof/>
            <w:webHidden/>
          </w:rPr>
          <w:t>12</w:t>
        </w:r>
        <w:r w:rsidR="00604B26">
          <w:rPr>
            <w:noProof/>
            <w:webHidden/>
          </w:rPr>
          <w:fldChar w:fldCharType="end"/>
        </w:r>
      </w:hyperlink>
    </w:p>
    <w:p w14:paraId="7C8391A6" w14:textId="0C4FC312" w:rsidR="00604B26" w:rsidRDefault="00FA376B" w:rsidP="00604B26">
      <w:pPr>
        <w:pStyle w:val="23"/>
        <w:tabs>
          <w:tab w:val="left" w:pos="440"/>
          <w:tab w:val="right" w:pos="8919"/>
        </w:tabs>
        <w:rPr>
          <w:rFonts w:asciiTheme="minorHAnsi" w:eastAsiaTheme="minorEastAsia" w:hAnsiTheme="minorHAnsi" w:cstheme="minorBidi"/>
          <w:bCs w:val="0"/>
          <w:noProof/>
          <w:szCs w:val="22"/>
        </w:rPr>
      </w:pPr>
      <w:hyperlink w:anchor="_Toc94779476"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9.</w:t>
        </w:r>
        <w:r w:rsidR="00604B26">
          <w:rPr>
            <w:rFonts w:asciiTheme="minorHAnsi" w:eastAsiaTheme="minorEastAsia" w:hAnsiTheme="minorHAnsi" w:cstheme="minorBidi"/>
            <w:bCs w:val="0"/>
            <w:noProof/>
            <w:szCs w:val="22"/>
          </w:rPr>
          <w:tab/>
        </w:r>
        <w:r w:rsidR="00604B26" w:rsidRPr="00820FAF">
          <w:rPr>
            <w:rStyle w:val="ad"/>
            <w:noProof/>
          </w:rPr>
          <w:t xml:space="preserve">Права </w:t>
        </w:r>
        <w:r w:rsidR="00872B13">
          <w:rPr>
            <w:szCs w:val="22"/>
          </w:rPr>
          <w:t>Генерального подрядчика</w:t>
        </w:r>
        <w:r w:rsidR="00604B26">
          <w:rPr>
            <w:noProof/>
            <w:webHidden/>
          </w:rPr>
          <w:tab/>
        </w:r>
        <w:r w:rsidR="00604B26">
          <w:rPr>
            <w:noProof/>
            <w:webHidden/>
          </w:rPr>
          <w:fldChar w:fldCharType="begin"/>
        </w:r>
        <w:r w:rsidR="00604B26">
          <w:rPr>
            <w:noProof/>
            <w:webHidden/>
          </w:rPr>
          <w:instrText xml:space="preserve"> PAGEREF _Toc94779476 \h </w:instrText>
        </w:r>
        <w:r w:rsidR="00604B26">
          <w:rPr>
            <w:noProof/>
            <w:webHidden/>
          </w:rPr>
        </w:r>
        <w:r w:rsidR="00604B26">
          <w:rPr>
            <w:noProof/>
            <w:webHidden/>
          </w:rPr>
          <w:fldChar w:fldCharType="separate"/>
        </w:r>
        <w:r w:rsidR="00604B26">
          <w:rPr>
            <w:noProof/>
            <w:webHidden/>
          </w:rPr>
          <w:t>13</w:t>
        </w:r>
        <w:r w:rsidR="00604B26">
          <w:rPr>
            <w:noProof/>
            <w:webHidden/>
          </w:rPr>
          <w:fldChar w:fldCharType="end"/>
        </w:r>
      </w:hyperlink>
    </w:p>
    <w:p w14:paraId="5E777D65"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77"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10.</w:t>
        </w:r>
        <w:r w:rsidR="00604B26">
          <w:rPr>
            <w:rFonts w:asciiTheme="minorHAnsi" w:eastAsiaTheme="minorEastAsia" w:hAnsiTheme="minorHAnsi" w:cstheme="minorBidi"/>
            <w:bCs w:val="0"/>
            <w:noProof/>
            <w:szCs w:val="22"/>
          </w:rPr>
          <w:tab/>
        </w:r>
        <w:r w:rsidR="00604B26" w:rsidRPr="00820FAF">
          <w:rPr>
            <w:rStyle w:val="ad"/>
            <w:noProof/>
          </w:rPr>
          <w:t>Персонал Подрядчика</w:t>
        </w:r>
        <w:r w:rsidR="00604B26">
          <w:rPr>
            <w:noProof/>
            <w:webHidden/>
          </w:rPr>
          <w:tab/>
        </w:r>
        <w:r w:rsidR="00604B26">
          <w:rPr>
            <w:noProof/>
            <w:webHidden/>
          </w:rPr>
          <w:fldChar w:fldCharType="begin"/>
        </w:r>
        <w:r w:rsidR="00604B26">
          <w:rPr>
            <w:noProof/>
            <w:webHidden/>
          </w:rPr>
          <w:instrText xml:space="preserve"> PAGEREF _Toc94779477 \h </w:instrText>
        </w:r>
        <w:r w:rsidR="00604B26">
          <w:rPr>
            <w:noProof/>
            <w:webHidden/>
          </w:rPr>
        </w:r>
        <w:r w:rsidR="00604B26">
          <w:rPr>
            <w:noProof/>
            <w:webHidden/>
          </w:rPr>
          <w:fldChar w:fldCharType="separate"/>
        </w:r>
        <w:r w:rsidR="00604B26">
          <w:rPr>
            <w:noProof/>
            <w:webHidden/>
          </w:rPr>
          <w:t>14</w:t>
        </w:r>
        <w:r w:rsidR="00604B26">
          <w:rPr>
            <w:noProof/>
            <w:webHidden/>
          </w:rPr>
          <w:fldChar w:fldCharType="end"/>
        </w:r>
      </w:hyperlink>
    </w:p>
    <w:p w14:paraId="291281B5"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78"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11.</w:t>
        </w:r>
        <w:r w:rsidR="00604B26">
          <w:rPr>
            <w:rFonts w:asciiTheme="minorHAnsi" w:eastAsiaTheme="minorEastAsia" w:hAnsiTheme="minorHAnsi" w:cstheme="minorBidi"/>
            <w:bCs w:val="0"/>
            <w:noProof/>
            <w:szCs w:val="22"/>
          </w:rPr>
          <w:tab/>
        </w:r>
        <w:r w:rsidR="00604B26" w:rsidRPr="00820FAF">
          <w:rPr>
            <w:rStyle w:val="ad"/>
            <w:noProof/>
          </w:rPr>
          <w:t>Членство в саморегулируемой организации</w:t>
        </w:r>
        <w:r w:rsidR="00604B26">
          <w:rPr>
            <w:noProof/>
            <w:webHidden/>
          </w:rPr>
          <w:tab/>
        </w:r>
        <w:r w:rsidR="00604B26">
          <w:rPr>
            <w:noProof/>
            <w:webHidden/>
          </w:rPr>
          <w:fldChar w:fldCharType="begin"/>
        </w:r>
        <w:r w:rsidR="00604B26">
          <w:rPr>
            <w:noProof/>
            <w:webHidden/>
          </w:rPr>
          <w:instrText xml:space="preserve"> PAGEREF _Toc94779478 \h </w:instrText>
        </w:r>
        <w:r w:rsidR="00604B26">
          <w:rPr>
            <w:noProof/>
            <w:webHidden/>
          </w:rPr>
        </w:r>
        <w:r w:rsidR="00604B26">
          <w:rPr>
            <w:noProof/>
            <w:webHidden/>
          </w:rPr>
          <w:fldChar w:fldCharType="separate"/>
        </w:r>
        <w:r w:rsidR="00604B26">
          <w:rPr>
            <w:noProof/>
            <w:webHidden/>
          </w:rPr>
          <w:t>14</w:t>
        </w:r>
        <w:r w:rsidR="00604B26">
          <w:rPr>
            <w:noProof/>
            <w:webHidden/>
          </w:rPr>
          <w:fldChar w:fldCharType="end"/>
        </w:r>
      </w:hyperlink>
    </w:p>
    <w:p w14:paraId="4606B374"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79"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12.</w:t>
        </w:r>
        <w:r w:rsidR="00604B26">
          <w:rPr>
            <w:rFonts w:asciiTheme="minorHAnsi" w:eastAsiaTheme="minorEastAsia" w:hAnsiTheme="minorHAnsi" w:cstheme="minorBidi"/>
            <w:bCs w:val="0"/>
            <w:noProof/>
            <w:szCs w:val="22"/>
          </w:rPr>
          <w:tab/>
        </w:r>
        <w:r w:rsidR="00604B26" w:rsidRPr="00820FAF">
          <w:rPr>
            <w:rStyle w:val="ad"/>
            <w:noProof/>
          </w:rPr>
          <w:t>Привлечение Субподрядных организаций</w:t>
        </w:r>
        <w:r w:rsidR="00604B26">
          <w:rPr>
            <w:noProof/>
            <w:webHidden/>
          </w:rPr>
          <w:tab/>
        </w:r>
        <w:r w:rsidR="00604B26">
          <w:rPr>
            <w:noProof/>
            <w:webHidden/>
          </w:rPr>
          <w:fldChar w:fldCharType="begin"/>
        </w:r>
        <w:r w:rsidR="00604B26">
          <w:rPr>
            <w:noProof/>
            <w:webHidden/>
          </w:rPr>
          <w:instrText xml:space="preserve"> PAGEREF _Toc94779479 \h </w:instrText>
        </w:r>
        <w:r w:rsidR="00604B26">
          <w:rPr>
            <w:noProof/>
            <w:webHidden/>
          </w:rPr>
        </w:r>
        <w:r w:rsidR="00604B26">
          <w:rPr>
            <w:noProof/>
            <w:webHidden/>
          </w:rPr>
          <w:fldChar w:fldCharType="separate"/>
        </w:r>
        <w:r w:rsidR="00604B26">
          <w:rPr>
            <w:noProof/>
            <w:webHidden/>
          </w:rPr>
          <w:t>14</w:t>
        </w:r>
        <w:r w:rsidR="00604B26">
          <w:rPr>
            <w:noProof/>
            <w:webHidden/>
          </w:rPr>
          <w:fldChar w:fldCharType="end"/>
        </w:r>
      </w:hyperlink>
    </w:p>
    <w:p w14:paraId="0A1F338C"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0"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13.</w:t>
        </w:r>
        <w:r w:rsidR="00604B26">
          <w:rPr>
            <w:rFonts w:asciiTheme="minorHAnsi" w:eastAsiaTheme="minorEastAsia" w:hAnsiTheme="minorHAnsi" w:cstheme="minorBidi"/>
            <w:bCs w:val="0"/>
            <w:noProof/>
            <w:szCs w:val="22"/>
          </w:rPr>
          <w:tab/>
        </w:r>
        <w:r w:rsidR="00604B26" w:rsidRPr="00820FAF">
          <w:rPr>
            <w:rStyle w:val="ad"/>
            <w:noProof/>
          </w:rPr>
          <w:t>Исходные данные</w:t>
        </w:r>
        <w:r w:rsidR="00604B26">
          <w:rPr>
            <w:noProof/>
            <w:webHidden/>
          </w:rPr>
          <w:tab/>
        </w:r>
        <w:r w:rsidR="00604B26">
          <w:rPr>
            <w:noProof/>
            <w:webHidden/>
          </w:rPr>
          <w:fldChar w:fldCharType="begin"/>
        </w:r>
        <w:r w:rsidR="00604B26">
          <w:rPr>
            <w:noProof/>
            <w:webHidden/>
          </w:rPr>
          <w:instrText xml:space="preserve"> PAGEREF _Toc94779480 \h </w:instrText>
        </w:r>
        <w:r w:rsidR="00604B26">
          <w:rPr>
            <w:noProof/>
            <w:webHidden/>
          </w:rPr>
        </w:r>
        <w:r w:rsidR="00604B26">
          <w:rPr>
            <w:noProof/>
            <w:webHidden/>
          </w:rPr>
          <w:fldChar w:fldCharType="separate"/>
        </w:r>
        <w:r w:rsidR="00604B26">
          <w:rPr>
            <w:noProof/>
            <w:webHidden/>
          </w:rPr>
          <w:t>17</w:t>
        </w:r>
        <w:r w:rsidR="00604B26">
          <w:rPr>
            <w:noProof/>
            <w:webHidden/>
          </w:rPr>
          <w:fldChar w:fldCharType="end"/>
        </w:r>
      </w:hyperlink>
    </w:p>
    <w:p w14:paraId="6A09437F" w14:textId="77777777" w:rsidR="00604B26" w:rsidRDefault="00FA376B" w:rsidP="00604B26">
      <w:pPr>
        <w:pStyle w:val="11"/>
        <w:rPr>
          <w:rFonts w:asciiTheme="minorHAnsi" w:eastAsiaTheme="minorEastAsia" w:hAnsiTheme="minorHAnsi" w:cstheme="minorBidi"/>
          <w:b w:val="0"/>
          <w:bCs w:val="0"/>
          <w:noProof/>
        </w:rPr>
      </w:pPr>
      <w:hyperlink w:anchor="_Toc94779481"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III.</w:t>
        </w:r>
        <w:r w:rsidR="00604B26">
          <w:rPr>
            <w:rFonts w:asciiTheme="minorHAnsi" w:eastAsiaTheme="minorEastAsia" w:hAnsiTheme="minorHAnsi" w:cstheme="minorBidi"/>
            <w:b w:val="0"/>
            <w:bCs w:val="0"/>
            <w:noProof/>
          </w:rPr>
          <w:tab/>
        </w:r>
        <w:r w:rsidR="00604B26" w:rsidRPr="00820FAF">
          <w:rPr>
            <w:rStyle w:val="ad"/>
            <w:noProof/>
          </w:rPr>
          <w:t>МАТЕРИАЛЫ, ОБОРУДОВАНИЕ</w:t>
        </w:r>
        <w:r w:rsidR="00604B26">
          <w:rPr>
            <w:noProof/>
            <w:webHidden/>
          </w:rPr>
          <w:tab/>
        </w:r>
        <w:r w:rsidR="00604B26">
          <w:rPr>
            <w:noProof/>
            <w:webHidden/>
          </w:rPr>
          <w:fldChar w:fldCharType="begin"/>
        </w:r>
        <w:r w:rsidR="00604B26">
          <w:rPr>
            <w:noProof/>
            <w:webHidden/>
          </w:rPr>
          <w:instrText xml:space="preserve"> PAGEREF _Toc94779481 \h </w:instrText>
        </w:r>
        <w:r w:rsidR="00604B26">
          <w:rPr>
            <w:noProof/>
            <w:webHidden/>
          </w:rPr>
        </w:r>
        <w:r w:rsidR="00604B26">
          <w:rPr>
            <w:noProof/>
            <w:webHidden/>
          </w:rPr>
          <w:fldChar w:fldCharType="separate"/>
        </w:r>
        <w:r w:rsidR="00604B26">
          <w:rPr>
            <w:noProof/>
            <w:webHidden/>
          </w:rPr>
          <w:t>18</w:t>
        </w:r>
        <w:r w:rsidR="00604B26">
          <w:rPr>
            <w:noProof/>
            <w:webHidden/>
          </w:rPr>
          <w:fldChar w:fldCharType="end"/>
        </w:r>
      </w:hyperlink>
    </w:p>
    <w:p w14:paraId="006F3D7A"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2"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14.</w:t>
        </w:r>
        <w:r w:rsidR="00604B26">
          <w:rPr>
            <w:rFonts w:asciiTheme="minorHAnsi" w:eastAsiaTheme="minorEastAsia" w:hAnsiTheme="minorHAnsi" w:cstheme="minorBidi"/>
            <w:bCs w:val="0"/>
            <w:noProof/>
            <w:szCs w:val="22"/>
          </w:rPr>
          <w:tab/>
        </w:r>
        <w:r w:rsidR="00604B26" w:rsidRPr="00820FAF">
          <w:rPr>
            <w:rStyle w:val="ad"/>
            <w:noProof/>
          </w:rPr>
          <w:t>Обеспечение Материалами и Оборудованием</w:t>
        </w:r>
        <w:r w:rsidR="00604B26">
          <w:rPr>
            <w:noProof/>
            <w:webHidden/>
          </w:rPr>
          <w:tab/>
        </w:r>
        <w:r w:rsidR="00604B26">
          <w:rPr>
            <w:noProof/>
            <w:webHidden/>
          </w:rPr>
          <w:fldChar w:fldCharType="begin"/>
        </w:r>
        <w:r w:rsidR="00604B26">
          <w:rPr>
            <w:noProof/>
            <w:webHidden/>
          </w:rPr>
          <w:instrText xml:space="preserve"> PAGEREF _Toc94779482 \h </w:instrText>
        </w:r>
        <w:r w:rsidR="00604B26">
          <w:rPr>
            <w:noProof/>
            <w:webHidden/>
          </w:rPr>
        </w:r>
        <w:r w:rsidR="00604B26">
          <w:rPr>
            <w:noProof/>
            <w:webHidden/>
          </w:rPr>
          <w:fldChar w:fldCharType="separate"/>
        </w:r>
        <w:r w:rsidR="00604B26">
          <w:rPr>
            <w:noProof/>
            <w:webHidden/>
          </w:rPr>
          <w:t>18</w:t>
        </w:r>
        <w:r w:rsidR="00604B26">
          <w:rPr>
            <w:noProof/>
            <w:webHidden/>
          </w:rPr>
          <w:fldChar w:fldCharType="end"/>
        </w:r>
      </w:hyperlink>
    </w:p>
    <w:p w14:paraId="469618BC"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3"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15.</w:t>
        </w:r>
        <w:r w:rsidR="00604B26">
          <w:rPr>
            <w:rFonts w:asciiTheme="minorHAnsi" w:eastAsiaTheme="minorEastAsia" w:hAnsiTheme="minorHAnsi" w:cstheme="minorBidi"/>
            <w:bCs w:val="0"/>
            <w:noProof/>
            <w:szCs w:val="22"/>
          </w:rPr>
          <w:tab/>
        </w:r>
        <w:r w:rsidR="00604B26" w:rsidRPr="00820FAF">
          <w:rPr>
            <w:rStyle w:val="ad"/>
            <w:noProof/>
          </w:rPr>
          <w:t>Транспортировка грузов</w:t>
        </w:r>
        <w:r w:rsidR="00604B26">
          <w:rPr>
            <w:noProof/>
            <w:webHidden/>
          </w:rPr>
          <w:tab/>
        </w:r>
        <w:r w:rsidR="00604B26">
          <w:rPr>
            <w:noProof/>
            <w:webHidden/>
          </w:rPr>
          <w:fldChar w:fldCharType="begin"/>
        </w:r>
        <w:r w:rsidR="00604B26">
          <w:rPr>
            <w:noProof/>
            <w:webHidden/>
          </w:rPr>
          <w:instrText xml:space="preserve"> PAGEREF _Toc94779483 \h </w:instrText>
        </w:r>
        <w:r w:rsidR="00604B26">
          <w:rPr>
            <w:noProof/>
            <w:webHidden/>
          </w:rPr>
        </w:r>
        <w:r w:rsidR="00604B26">
          <w:rPr>
            <w:noProof/>
            <w:webHidden/>
          </w:rPr>
          <w:fldChar w:fldCharType="separate"/>
        </w:r>
        <w:r w:rsidR="00604B26">
          <w:rPr>
            <w:noProof/>
            <w:webHidden/>
          </w:rPr>
          <w:t>21</w:t>
        </w:r>
        <w:r w:rsidR="00604B26">
          <w:rPr>
            <w:noProof/>
            <w:webHidden/>
          </w:rPr>
          <w:fldChar w:fldCharType="end"/>
        </w:r>
      </w:hyperlink>
    </w:p>
    <w:p w14:paraId="073FAC9C" w14:textId="77777777" w:rsidR="00604B26" w:rsidRDefault="00FA376B" w:rsidP="00604B26">
      <w:pPr>
        <w:pStyle w:val="11"/>
        <w:rPr>
          <w:rFonts w:asciiTheme="minorHAnsi" w:eastAsiaTheme="minorEastAsia" w:hAnsiTheme="minorHAnsi" w:cstheme="minorBidi"/>
          <w:b w:val="0"/>
          <w:bCs w:val="0"/>
          <w:noProof/>
        </w:rPr>
      </w:pPr>
      <w:hyperlink w:anchor="_Toc94779484"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IV.</w:t>
        </w:r>
        <w:r w:rsidR="00604B26">
          <w:rPr>
            <w:rFonts w:asciiTheme="minorHAnsi" w:eastAsiaTheme="minorEastAsia" w:hAnsiTheme="minorHAnsi" w:cstheme="minorBidi"/>
            <w:b w:val="0"/>
            <w:bCs w:val="0"/>
            <w:noProof/>
          </w:rPr>
          <w:tab/>
        </w:r>
        <w:r w:rsidR="00604B26" w:rsidRPr="00820FAF">
          <w:rPr>
            <w:rStyle w:val="ad"/>
            <w:noProof/>
          </w:rPr>
          <w:t>ОРГАНИЗАЦИЯ РАБОТ</w:t>
        </w:r>
        <w:r w:rsidR="00604B26">
          <w:rPr>
            <w:noProof/>
            <w:webHidden/>
          </w:rPr>
          <w:tab/>
        </w:r>
        <w:r w:rsidR="00604B26">
          <w:rPr>
            <w:noProof/>
            <w:webHidden/>
          </w:rPr>
          <w:fldChar w:fldCharType="begin"/>
        </w:r>
        <w:r w:rsidR="00604B26">
          <w:rPr>
            <w:noProof/>
            <w:webHidden/>
          </w:rPr>
          <w:instrText xml:space="preserve"> PAGEREF _Toc94779484 \h </w:instrText>
        </w:r>
        <w:r w:rsidR="00604B26">
          <w:rPr>
            <w:noProof/>
            <w:webHidden/>
          </w:rPr>
        </w:r>
        <w:r w:rsidR="00604B26">
          <w:rPr>
            <w:noProof/>
            <w:webHidden/>
          </w:rPr>
          <w:fldChar w:fldCharType="separate"/>
        </w:r>
        <w:r w:rsidR="00604B26">
          <w:rPr>
            <w:noProof/>
            <w:webHidden/>
          </w:rPr>
          <w:t>21</w:t>
        </w:r>
        <w:r w:rsidR="00604B26">
          <w:rPr>
            <w:noProof/>
            <w:webHidden/>
          </w:rPr>
          <w:fldChar w:fldCharType="end"/>
        </w:r>
      </w:hyperlink>
    </w:p>
    <w:p w14:paraId="30CD801D"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5"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16.</w:t>
        </w:r>
        <w:r w:rsidR="00604B26">
          <w:rPr>
            <w:rFonts w:asciiTheme="minorHAnsi" w:eastAsiaTheme="minorEastAsia" w:hAnsiTheme="minorHAnsi" w:cstheme="minorBidi"/>
            <w:bCs w:val="0"/>
            <w:noProof/>
            <w:szCs w:val="22"/>
          </w:rPr>
          <w:tab/>
        </w:r>
        <w:r w:rsidR="00604B26" w:rsidRPr="00820FAF">
          <w:rPr>
            <w:rStyle w:val="ad"/>
            <w:noProof/>
          </w:rPr>
          <w:t>Строительная площадка</w:t>
        </w:r>
        <w:r w:rsidR="00604B26">
          <w:rPr>
            <w:noProof/>
            <w:webHidden/>
          </w:rPr>
          <w:tab/>
        </w:r>
        <w:r w:rsidR="00604B26">
          <w:rPr>
            <w:noProof/>
            <w:webHidden/>
          </w:rPr>
          <w:fldChar w:fldCharType="begin"/>
        </w:r>
        <w:r w:rsidR="00604B26">
          <w:rPr>
            <w:noProof/>
            <w:webHidden/>
          </w:rPr>
          <w:instrText xml:space="preserve"> PAGEREF _Toc94779485 \h </w:instrText>
        </w:r>
        <w:r w:rsidR="00604B26">
          <w:rPr>
            <w:noProof/>
            <w:webHidden/>
          </w:rPr>
        </w:r>
        <w:r w:rsidR="00604B26">
          <w:rPr>
            <w:noProof/>
            <w:webHidden/>
          </w:rPr>
          <w:fldChar w:fldCharType="separate"/>
        </w:r>
        <w:r w:rsidR="00604B26">
          <w:rPr>
            <w:noProof/>
            <w:webHidden/>
          </w:rPr>
          <w:t>21</w:t>
        </w:r>
        <w:r w:rsidR="00604B26">
          <w:rPr>
            <w:noProof/>
            <w:webHidden/>
          </w:rPr>
          <w:fldChar w:fldCharType="end"/>
        </w:r>
      </w:hyperlink>
    </w:p>
    <w:p w14:paraId="56B8AF27"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6"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17.</w:t>
        </w:r>
        <w:r w:rsidR="00604B26">
          <w:rPr>
            <w:rFonts w:asciiTheme="minorHAnsi" w:eastAsiaTheme="minorEastAsia" w:hAnsiTheme="minorHAnsi" w:cstheme="minorBidi"/>
            <w:bCs w:val="0"/>
            <w:noProof/>
            <w:szCs w:val="22"/>
          </w:rPr>
          <w:tab/>
        </w:r>
        <w:r w:rsidR="00604B26" w:rsidRPr="00820FAF">
          <w:rPr>
            <w:rStyle w:val="ad"/>
            <w:noProof/>
          </w:rPr>
          <w:t>Порядок осуществления работ</w:t>
        </w:r>
        <w:r w:rsidR="00604B26">
          <w:rPr>
            <w:noProof/>
            <w:webHidden/>
          </w:rPr>
          <w:tab/>
        </w:r>
        <w:r w:rsidR="00604B26">
          <w:rPr>
            <w:noProof/>
            <w:webHidden/>
          </w:rPr>
          <w:fldChar w:fldCharType="begin"/>
        </w:r>
        <w:r w:rsidR="00604B26">
          <w:rPr>
            <w:noProof/>
            <w:webHidden/>
          </w:rPr>
          <w:instrText xml:space="preserve"> PAGEREF _Toc94779486 \h </w:instrText>
        </w:r>
        <w:r w:rsidR="00604B26">
          <w:rPr>
            <w:noProof/>
            <w:webHidden/>
          </w:rPr>
        </w:r>
        <w:r w:rsidR="00604B26">
          <w:rPr>
            <w:noProof/>
            <w:webHidden/>
          </w:rPr>
          <w:fldChar w:fldCharType="separate"/>
        </w:r>
        <w:r w:rsidR="00604B26">
          <w:rPr>
            <w:noProof/>
            <w:webHidden/>
          </w:rPr>
          <w:t>22</w:t>
        </w:r>
        <w:r w:rsidR="00604B26">
          <w:rPr>
            <w:noProof/>
            <w:webHidden/>
          </w:rPr>
          <w:fldChar w:fldCharType="end"/>
        </w:r>
      </w:hyperlink>
    </w:p>
    <w:p w14:paraId="0624441D"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7"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18.</w:t>
        </w:r>
        <w:r w:rsidR="00604B26">
          <w:rPr>
            <w:rFonts w:asciiTheme="minorHAnsi" w:eastAsiaTheme="minorEastAsia" w:hAnsiTheme="minorHAnsi" w:cstheme="minorBidi"/>
            <w:bCs w:val="0"/>
            <w:noProof/>
            <w:szCs w:val="22"/>
          </w:rPr>
          <w:tab/>
        </w:r>
        <w:r w:rsidR="00604B26" w:rsidRPr="00820FAF">
          <w:rPr>
            <w:rStyle w:val="ad"/>
            <w:noProof/>
          </w:rPr>
          <w:t>Изменение Работ</w:t>
        </w:r>
        <w:r w:rsidR="00604B26">
          <w:rPr>
            <w:noProof/>
            <w:webHidden/>
          </w:rPr>
          <w:tab/>
        </w:r>
        <w:r w:rsidR="00604B26">
          <w:rPr>
            <w:noProof/>
            <w:webHidden/>
          </w:rPr>
          <w:fldChar w:fldCharType="begin"/>
        </w:r>
        <w:r w:rsidR="00604B26">
          <w:rPr>
            <w:noProof/>
            <w:webHidden/>
          </w:rPr>
          <w:instrText xml:space="preserve"> PAGEREF _Toc94779487 \h </w:instrText>
        </w:r>
        <w:r w:rsidR="00604B26">
          <w:rPr>
            <w:noProof/>
            <w:webHidden/>
          </w:rPr>
        </w:r>
        <w:r w:rsidR="00604B26">
          <w:rPr>
            <w:noProof/>
            <w:webHidden/>
          </w:rPr>
          <w:fldChar w:fldCharType="separate"/>
        </w:r>
        <w:r w:rsidR="00604B26">
          <w:rPr>
            <w:noProof/>
            <w:webHidden/>
          </w:rPr>
          <w:t>28</w:t>
        </w:r>
        <w:r w:rsidR="00604B26">
          <w:rPr>
            <w:noProof/>
            <w:webHidden/>
          </w:rPr>
          <w:fldChar w:fldCharType="end"/>
        </w:r>
      </w:hyperlink>
    </w:p>
    <w:p w14:paraId="3855B0F3"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8"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19.</w:t>
        </w:r>
        <w:r w:rsidR="00604B26">
          <w:rPr>
            <w:rFonts w:asciiTheme="minorHAnsi" w:eastAsiaTheme="minorEastAsia" w:hAnsiTheme="minorHAnsi" w:cstheme="minorBidi"/>
            <w:bCs w:val="0"/>
            <w:noProof/>
            <w:szCs w:val="22"/>
          </w:rPr>
          <w:tab/>
        </w:r>
        <w:r w:rsidR="00604B26" w:rsidRPr="00820FAF">
          <w:rPr>
            <w:rStyle w:val="ad"/>
            <w:noProof/>
          </w:rPr>
          <w:t>Дополнительные Работы</w:t>
        </w:r>
        <w:r w:rsidR="00604B26">
          <w:rPr>
            <w:noProof/>
            <w:webHidden/>
          </w:rPr>
          <w:tab/>
        </w:r>
        <w:r w:rsidR="00604B26">
          <w:rPr>
            <w:noProof/>
            <w:webHidden/>
          </w:rPr>
          <w:fldChar w:fldCharType="begin"/>
        </w:r>
        <w:r w:rsidR="00604B26">
          <w:rPr>
            <w:noProof/>
            <w:webHidden/>
          </w:rPr>
          <w:instrText xml:space="preserve"> PAGEREF _Toc94779488 \h </w:instrText>
        </w:r>
        <w:r w:rsidR="00604B26">
          <w:rPr>
            <w:noProof/>
            <w:webHidden/>
          </w:rPr>
        </w:r>
        <w:r w:rsidR="00604B26">
          <w:rPr>
            <w:noProof/>
            <w:webHidden/>
          </w:rPr>
          <w:fldChar w:fldCharType="separate"/>
        </w:r>
        <w:r w:rsidR="00604B26">
          <w:rPr>
            <w:noProof/>
            <w:webHidden/>
          </w:rPr>
          <w:t>29</w:t>
        </w:r>
        <w:r w:rsidR="00604B26">
          <w:rPr>
            <w:noProof/>
            <w:webHidden/>
          </w:rPr>
          <w:fldChar w:fldCharType="end"/>
        </w:r>
      </w:hyperlink>
    </w:p>
    <w:p w14:paraId="4A723EC2"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89"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20.</w:t>
        </w:r>
        <w:r w:rsidR="00604B26">
          <w:rPr>
            <w:rFonts w:asciiTheme="minorHAnsi" w:eastAsiaTheme="minorEastAsia" w:hAnsiTheme="minorHAnsi" w:cstheme="minorBidi"/>
            <w:bCs w:val="0"/>
            <w:noProof/>
            <w:szCs w:val="22"/>
          </w:rPr>
          <w:tab/>
        </w:r>
        <w:r w:rsidR="00604B26" w:rsidRPr="00820FAF">
          <w:rPr>
            <w:rStyle w:val="ad"/>
            <w:noProof/>
          </w:rPr>
          <w:t>Требования к документации</w:t>
        </w:r>
        <w:r w:rsidR="00604B26">
          <w:rPr>
            <w:noProof/>
            <w:webHidden/>
          </w:rPr>
          <w:tab/>
        </w:r>
        <w:r w:rsidR="00604B26">
          <w:rPr>
            <w:noProof/>
            <w:webHidden/>
          </w:rPr>
          <w:fldChar w:fldCharType="begin"/>
        </w:r>
        <w:r w:rsidR="00604B26">
          <w:rPr>
            <w:noProof/>
            <w:webHidden/>
          </w:rPr>
          <w:instrText xml:space="preserve"> PAGEREF _Toc94779489 \h </w:instrText>
        </w:r>
        <w:r w:rsidR="00604B26">
          <w:rPr>
            <w:noProof/>
            <w:webHidden/>
          </w:rPr>
        </w:r>
        <w:r w:rsidR="00604B26">
          <w:rPr>
            <w:noProof/>
            <w:webHidden/>
          </w:rPr>
          <w:fldChar w:fldCharType="separate"/>
        </w:r>
        <w:r w:rsidR="00604B26">
          <w:rPr>
            <w:noProof/>
            <w:webHidden/>
          </w:rPr>
          <w:t>29</w:t>
        </w:r>
        <w:r w:rsidR="00604B26">
          <w:rPr>
            <w:noProof/>
            <w:webHidden/>
          </w:rPr>
          <w:fldChar w:fldCharType="end"/>
        </w:r>
      </w:hyperlink>
    </w:p>
    <w:p w14:paraId="1BDE6235"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0"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21.</w:t>
        </w:r>
        <w:r w:rsidR="00604B26">
          <w:rPr>
            <w:rFonts w:asciiTheme="minorHAnsi" w:eastAsiaTheme="minorEastAsia" w:hAnsiTheme="minorHAnsi" w:cstheme="minorBidi"/>
            <w:bCs w:val="0"/>
            <w:noProof/>
            <w:szCs w:val="22"/>
          </w:rPr>
          <w:tab/>
        </w:r>
        <w:r w:rsidR="00604B26" w:rsidRPr="00820FAF">
          <w:rPr>
            <w:rStyle w:val="ad"/>
            <w:noProof/>
          </w:rPr>
          <w:t>Приемка выполненных Работ</w:t>
        </w:r>
        <w:r w:rsidR="00604B26">
          <w:rPr>
            <w:noProof/>
            <w:webHidden/>
          </w:rPr>
          <w:tab/>
        </w:r>
        <w:r w:rsidR="00604B26">
          <w:rPr>
            <w:noProof/>
            <w:webHidden/>
          </w:rPr>
          <w:fldChar w:fldCharType="begin"/>
        </w:r>
        <w:r w:rsidR="00604B26">
          <w:rPr>
            <w:noProof/>
            <w:webHidden/>
          </w:rPr>
          <w:instrText xml:space="preserve"> PAGEREF _Toc94779490 \h </w:instrText>
        </w:r>
        <w:r w:rsidR="00604B26">
          <w:rPr>
            <w:noProof/>
            <w:webHidden/>
          </w:rPr>
        </w:r>
        <w:r w:rsidR="00604B26">
          <w:rPr>
            <w:noProof/>
            <w:webHidden/>
          </w:rPr>
          <w:fldChar w:fldCharType="separate"/>
        </w:r>
        <w:r w:rsidR="00604B26">
          <w:rPr>
            <w:noProof/>
            <w:webHidden/>
          </w:rPr>
          <w:t>30</w:t>
        </w:r>
        <w:r w:rsidR="00604B26">
          <w:rPr>
            <w:noProof/>
            <w:webHidden/>
          </w:rPr>
          <w:fldChar w:fldCharType="end"/>
        </w:r>
      </w:hyperlink>
    </w:p>
    <w:p w14:paraId="3D6A5AE7"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1"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22.</w:t>
        </w:r>
        <w:r w:rsidR="00604B26">
          <w:rPr>
            <w:rFonts w:asciiTheme="minorHAnsi" w:eastAsiaTheme="minorEastAsia" w:hAnsiTheme="minorHAnsi" w:cstheme="minorBidi"/>
            <w:bCs w:val="0"/>
            <w:noProof/>
            <w:szCs w:val="22"/>
          </w:rPr>
          <w:tab/>
        </w:r>
        <w:r w:rsidR="00604B26" w:rsidRPr="00820FAF">
          <w:rPr>
            <w:rStyle w:val="ad"/>
            <w:noProof/>
          </w:rPr>
          <w:t>Предпусковые и пусковые приемо-сдаточные испытания</w:t>
        </w:r>
        <w:r w:rsidR="00604B26">
          <w:rPr>
            <w:noProof/>
            <w:webHidden/>
          </w:rPr>
          <w:tab/>
        </w:r>
        <w:r w:rsidR="00604B26">
          <w:rPr>
            <w:noProof/>
            <w:webHidden/>
          </w:rPr>
          <w:fldChar w:fldCharType="begin"/>
        </w:r>
        <w:r w:rsidR="00604B26">
          <w:rPr>
            <w:noProof/>
            <w:webHidden/>
          </w:rPr>
          <w:instrText xml:space="preserve"> PAGEREF _Toc94779491 \h </w:instrText>
        </w:r>
        <w:r w:rsidR="00604B26">
          <w:rPr>
            <w:noProof/>
            <w:webHidden/>
          </w:rPr>
        </w:r>
        <w:r w:rsidR="00604B26">
          <w:rPr>
            <w:noProof/>
            <w:webHidden/>
          </w:rPr>
          <w:fldChar w:fldCharType="separate"/>
        </w:r>
        <w:r w:rsidR="00604B26">
          <w:rPr>
            <w:noProof/>
            <w:webHidden/>
          </w:rPr>
          <w:t>30</w:t>
        </w:r>
        <w:r w:rsidR="00604B26">
          <w:rPr>
            <w:noProof/>
            <w:webHidden/>
          </w:rPr>
          <w:fldChar w:fldCharType="end"/>
        </w:r>
      </w:hyperlink>
    </w:p>
    <w:p w14:paraId="342E2CFB"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2"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23.</w:t>
        </w:r>
        <w:r w:rsidR="00604B26">
          <w:rPr>
            <w:rFonts w:asciiTheme="minorHAnsi" w:eastAsiaTheme="minorEastAsia" w:hAnsiTheme="minorHAnsi" w:cstheme="minorBidi"/>
            <w:bCs w:val="0"/>
            <w:noProof/>
            <w:szCs w:val="22"/>
          </w:rPr>
          <w:tab/>
        </w:r>
        <w:r w:rsidR="00604B26" w:rsidRPr="00820FAF">
          <w:rPr>
            <w:rStyle w:val="ad"/>
            <w:noProof/>
          </w:rPr>
          <w:t>Гарантии качества по сданным Работам</w:t>
        </w:r>
        <w:r w:rsidR="00604B26">
          <w:rPr>
            <w:noProof/>
            <w:webHidden/>
          </w:rPr>
          <w:tab/>
        </w:r>
        <w:r w:rsidR="00604B26">
          <w:rPr>
            <w:noProof/>
            <w:webHidden/>
          </w:rPr>
          <w:fldChar w:fldCharType="begin"/>
        </w:r>
        <w:r w:rsidR="00604B26">
          <w:rPr>
            <w:noProof/>
            <w:webHidden/>
          </w:rPr>
          <w:instrText xml:space="preserve"> PAGEREF _Toc94779492 \h </w:instrText>
        </w:r>
        <w:r w:rsidR="00604B26">
          <w:rPr>
            <w:noProof/>
            <w:webHidden/>
          </w:rPr>
        </w:r>
        <w:r w:rsidR="00604B26">
          <w:rPr>
            <w:noProof/>
            <w:webHidden/>
          </w:rPr>
          <w:fldChar w:fldCharType="separate"/>
        </w:r>
        <w:r w:rsidR="00604B26">
          <w:rPr>
            <w:noProof/>
            <w:webHidden/>
          </w:rPr>
          <w:t>31</w:t>
        </w:r>
        <w:r w:rsidR="00604B26">
          <w:rPr>
            <w:noProof/>
            <w:webHidden/>
          </w:rPr>
          <w:fldChar w:fldCharType="end"/>
        </w:r>
      </w:hyperlink>
    </w:p>
    <w:p w14:paraId="6A806396"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3"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24.</w:t>
        </w:r>
        <w:r w:rsidR="00604B26">
          <w:rPr>
            <w:rFonts w:asciiTheme="minorHAnsi" w:eastAsiaTheme="minorEastAsia" w:hAnsiTheme="minorHAnsi" w:cstheme="minorBidi"/>
            <w:bCs w:val="0"/>
            <w:noProof/>
            <w:szCs w:val="22"/>
          </w:rPr>
          <w:tab/>
        </w:r>
        <w:r w:rsidR="00604B26" w:rsidRPr="00820FAF">
          <w:rPr>
            <w:rStyle w:val="ad"/>
            <w:noProof/>
          </w:rPr>
          <w:t>Отходы</w:t>
        </w:r>
        <w:r w:rsidR="00604B26">
          <w:rPr>
            <w:noProof/>
            <w:webHidden/>
          </w:rPr>
          <w:tab/>
        </w:r>
        <w:r w:rsidR="00604B26">
          <w:rPr>
            <w:noProof/>
            <w:webHidden/>
          </w:rPr>
          <w:fldChar w:fldCharType="begin"/>
        </w:r>
        <w:r w:rsidR="00604B26">
          <w:rPr>
            <w:noProof/>
            <w:webHidden/>
          </w:rPr>
          <w:instrText xml:space="preserve"> PAGEREF _Toc94779493 \h </w:instrText>
        </w:r>
        <w:r w:rsidR="00604B26">
          <w:rPr>
            <w:noProof/>
            <w:webHidden/>
          </w:rPr>
        </w:r>
        <w:r w:rsidR="00604B26">
          <w:rPr>
            <w:noProof/>
            <w:webHidden/>
          </w:rPr>
          <w:fldChar w:fldCharType="separate"/>
        </w:r>
        <w:r w:rsidR="00604B26">
          <w:rPr>
            <w:noProof/>
            <w:webHidden/>
          </w:rPr>
          <w:t>32</w:t>
        </w:r>
        <w:r w:rsidR="00604B26">
          <w:rPr>
            <w:noProof/>
            <w:webHidden/>
          </w:rPr>
          <w:fldChar w:fldCharType="end"/>
        </w:r>
      </w:hyperlink>
    </w:p>
    <w:p w14:paraId="5A79597E" w14:textId="77777777" w:rsidR="00604B26" w:rsidRDefault="00FA376B" w:rsidP="00604B26">
      <w:pPr>
        <w:pStyle w:val="11"/>
        <w:rPr>
          <w:rFonts w:asciiTheme="minorHAnsi" w:eastAsiaTheme="minorEastAsia" w:hAnsiTheme="minorHAnsi" w:cstheme="minorBidi"/>
          <w:b w:val="0"/>
          <w:bCs w:val="0"/>
          <w:noProof/>
        </w:rPr>
      </w:pPr>
      <w:hyperlink w:anchor="_Toc94779494"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V.</w:t>
        </w:r>
        <w:r w:rsidR="00604B26">
          <w:rPr>
            <w:rFonts w:asciiTheme="minorHAnsi" w:eastAsiaTheme="minorEastAsia" w:hAnsiTheme="minorHAnsi" w:cstheme="minorBidi"/>
            <w:b w:val="0"/>
            <w:bCs w:val="0"/>
            <w:noProof/>
          </w:rPr>
          <w:tab/>
        </w:r>
        <w:r w:rsidR="00604B26" w:rsidRPr="00820FAF">
          <w:rPr>
            <w:rStyle w:val="ad"/>
            <w:noProof/>
          </w:rPr>
          <w:t>ПРАВА НА РЕЗУЛЬТАТЫ РАБОТ ПО ДОГОВОРУ, ИМУЩЕСТВЕННОЕ СТРАХОВАНИЕ</w:t>
        </w:r>
        <w:r w:rsidR="00604B26">
          <w:rPr>
            <w:noProof/>
            <w:webHidden/>
          </w:rPr>
          <w:tab/>
        </w:r>
        <w:r w:rsidR="00604B26">
          <w:rPr>
            <w:noProof/>
            <w:webHidden/>
          </w:rPr>
          <w:fldChar w:fldCharType="begin"/>
        </w:r>
        <w:r w:rsidR="00604B26">
          <w:rPr>
            <w:noProof/>
            <w:webHidden/>
          </w:rPr>
          <w:instrText xml:space="preserve"> PAGEREF _Toc94779494 \h </w:instrText>
        </w:r>
        <w:r w:rsidR="00604B26">
          <w:rPr>
            <w:noProof/>
            <w:webHidden/>
          </w:rPr>
        </w:r>
        <w:r w:rsidR="00604B26">
          <w:rPr>
            <w:noProof/>
            <w:webHidden/>
          </w:rPr>
          <w:fldChar w:fldCharType="separate"/>
        </w:r>
        <w:r w:rsidR="00604B26">
          <w:rPr>
            <w:noProof/>
            <w:webHidden/>
          </w:rPr>
          <w:t>33</w:t>
        </w:r>
        <w:r w:rsidR="00604B26">
          <w:rPr>
            <w:noProof/>
            <w:webHidden/>
          </w:rPr>
          <w:fldChar w:fldCharType="end"/>
        </w:r>
      </w:hyperlink>
    </w:p>
    <w:p w14:paraId="7C6B151B"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5"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25.</w:t>
        </w:r>
        <w:r w:rsidR="00604B26">
          <w:rPr>
            <w:rFonts w:asciiTheme="minorHAnsi" w:eastAsiaTheme="minorEastAsia" w:hAnsiTheme="minorHAnsi" w:cstheme="minorBidi"/>
            <w:bCs w:val="0"/>
            <w:noProof/>
            <w:szCs w:val="22"/>
          </w:rPr>
          <w:tab/>
        </w:r>
        <w:r w:rsidR="00604B26" w:rsidRPr="00820FAF">
          <w:rPr>
            <w:rStyle w:val="ad"/>
            <w:noProof/>
          </w:rPr>
          <w:t>Риски случайной гибели или случайного повреждения Объекта и право собственности</w:t>
        </w:r>
        <w:r w:rsidR="00604B26">
          <w:rPr>
            <w:noProof/>
            <w:webHidden/>
          </w:rPr>
          <w:tab/>
        </w:r>
        <w:r w:rsidR="00604B26">
          <w:rPr>
            <w:noProof/>
            <w:webHidden/>
          </w:rPr>
          <w:fldChar w:fldCharType="begin"/>
        </w:r>
        <w:r w:rsidR="00604B26">
          <w:rPr>
            <w:noProof/>
            <w:webHidden/>
          </w:rPr>
          <w:instrText xml:space="preserve"> PAGEREF _Toc94779495 \h </w:instrText>
        </w:r>
        <w:r w:rsidR="00604B26">
          <w:rPr>
            <w:noProof/>
            <w:webHidden/>
          </w:rPr>
        </w:r>
        <w:r w:rsidR="00604B26">
          <w:rPr>
            <w:noProof/>
            <w:webHidden/>
          </w:rPr>
          <w:fldChar w:fldCharType="separate"/>
        </w:r>
        <w:r w:rsidR="00604B26">
          <w:rPr>
            <w:noProof/>
            <w:webHidden/>
          </w:rPr>
          <w:t>33</w:t>
        </w:r>
        <w:r w:rsidR="00604B26">
          <w:rPr>
            <w:noProof/>
            <w:webHidden/>
          </w:rPr>
          <w:fldChar w:fldCharType="end"/>
        </w:r>
      </w:hyperlink>
    </w:p>
    <w:p w14:paraId="3315A0F3"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6"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26.</w:t>
        </w:r>
        <w:r w:rsidR="00604B26">
          <w:rPr>
            <w:rFonts w:asciiTheme="minorHAnsi" w:eastAsiaTheme="minorEastAsia" w:hAnsiTheme="minorHAnsi" w:cstheme="minorBidi"/>
            <w:bCs w:val="0"/>
            <w:noProof/>
            <w:szCs w:val="22"/>
          </w:rPr>
          <w:tab/>
        </w:r>
        <w:r w:rsidR="00604B26" w:rsidRPr="00820FAF">
          <w:rPr>
            <w:rStyle w:val="ad"/>
            <w:noProof/>
          </w:rPr>
          <w:t>Распределение прав на результаты интеллектуальной деятельности</w:t>
        </w:r>
        <w:r w:rsidR="00604B26">
          <w:rPr>
            <w:noProof/>
            <w:webHidden/>
          </w:rPr>
          <w:tab/>
        </w:r>
        <w:r w:rsidR="00604B26">
          <w:rPr>
            <w:noProof/>
            <w:webHidden/>
          </w:rPr>
          <w:fldChar w:fldCharType="begin"/>
        </w:r>
        <w:r w:rsidR="00604B26">
          <w:rPr>
            <w:noProof/>
            <w:webHidden/>
          </w:rPr>
          <w:instrText xml:space="preserve"> PAGEREF _Toc94779496 \h </w:instrText>
        </w:r>
        <w:r w:rsidR="00604B26">
          <w:rPr>
            <w:noProof/>
            <w:webHidden/>
          </w:rPr>
        </w:r>
        <w:r w:rsidR="00604B26">
          <w:rPr>
            <w:noProof/>
            <w:webHidden/>
          </w:rPr>
          <w:fldChar w:fldCharType="separate"/>
        </w:r>
        <w:r w:rsidR="00604B26">
          <w:rPr>
            <w:noProof/>
            <w:webHidden/>
          </w:rPr>
          <w:t>33</w:t>
        </w:r>
        <w:r w:rsidR="00604B26">
          <w:rPr>
            <w:noProof/>
            <w:webHidden/>
          </w:rPr>
          <w:fldChar w:fldCharType="end"/>
        </w:r>
      </w:hyperlink>
    </w:p>
    <w:p w14:paraId="5FCC52BB"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7"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27.</w:t>
        </w:r>
        <w:r w:rsidR="00604B26">
          <w:rPr>
            <w:rFonts w:asciiTheme="minorHAnsi" w:eastAsiaTheme="minorEastAsia" w:hAnsiTheme="minorHAnsi" w:cstheme="minorBidi"/>
            <w:bCs w:val="0"/>
            <w:noProof/>
            <w:szCs w:val="22"/>
          </w:rPr>
          <w:tab/>
        </w:r>
        <w:r w:rsidR="00604B26" w:rsidRPr="00820FAF">
          <w:rPr>
            <w:rStyle w:val="ad"/>
            <w:noProof/>
          </w:rPr>
          <w:t>Страхование</w:t>
        </w:r>
        <w:r w:rsidR="00604B26">
          <w:rPr>
            <w:noProof/>
            <w:webHidden/>
          </w:rPr>
          <w:tab/>
        </w:r>
        <w:r w:rsidR="00604B26">
          <w:rPr>
            <w:noProof/>
            <w:webHidden/>
          </w:rPr>
          <w:fldChar w:fldCharType="begin"/>
        </w:r>
        <w:r w:rsidR="00604B26">
          <w:rPr>
            <w:noProof/>
            <w:webHidden/>
          </w:rPr>
          <w:instrText xml:space="preserve"> PAGEREF _Toc94779497 \h </w:instrText>
        </w:r>
        <w:r w:rsidR="00604B26">
          <w:rPr>
            <w:noProof/>
            <w:webHidden/>
          </w:rPr>
        </w:r>
        <w:r w:rsidR="00604B26">
          <w:rPr>
            <w:noProof/>
            <w:webHidden/>
          </w:rPr>
          <w:fldChar w:fldCharType="separate"/>
        </w:r>
        <w:r w:rsidR="00604B26">
          <w:rPr>
            <w:noProof/>
            <w:webHidden/>
          </w:rPr>
          <w:t>34</w:t>
        </w:r>
        <w:r w:rsidR="00604B26">
          <w:rPr>
            <w:noProof/>
            <w:webHidden/>
          </w:rPr>
          <w:fldChar w:fldCharType="end"/>
        </w:r>
      </w:hyperlink>
    </w:p>
    <w:p w14:paraId="3C8EC293" w14:textId="77777777" w:rsidR="00604B26" w:rsidRDefault="00FA376B" w:rsidP="00604B26">
      <w:pPr>
        <w:pStyle w:val="11"/>
        <w:rPr>
          <w:rFonts w:asciiTheme="minorHAnsi" w:eastAsiaTheme="minorEastAsia" w:hAnsiTheme="minorHAnsi" w:cstheme="minorBidi"/>
          <w:b w:val="0"/>
          <w:bCs w:val="0"/>
          <w:noProof/>
        </w:rPr>
      </w:pPr>
      <w:hyperlink w:anchor="_Toc94779498"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VI.</w:t>
        </w:r>
        <w:r w:rsidR="00604B26">
          <w:rPr>
            <w:rFonts w:asciiTheme="minorHAnsi" w:eastAsiaTheme="minorEastAsia" w:hAnsiTheme="minorHAnsi" w:cstheme="minorBidi"/>
            <w:b w:val="0"/>
            <w:bCs w:val="0"/>
            <w:noProof/>
          </w:rPr>
          <w:tab/>
        </w:r>
        <w:r w:rsidR="00604B26" w:rsidRPr="00820FAF">
          <w:rPr>
            <w:rStyle w:val="ad"/>
            <w:noProof/>
          </w:rPr>
          <w:t>ОТВЕТСТВЕННОСТЬ СТОРОН, ПРИМЕНИМОЕ ПРАВО, РАЗРЕШЕНИЕ СПОРОВ</w:t>
        </w:r>
        <w:r w:rsidR="00604B26">
          <w:rPr>
            <w:noProof/>
            <w:webHidden/>
          </w:rPr>
          <w:tab/>
        </w:r>
        <w:r w:rsidR="00604B26">
          <w:rPr>
            <w:noProof/>
            <w:webHidden/>
          </w:rPr>
          <w:fldChar w:fldCharType="begin"/>
        </w:r>
        <w:r w:rsidR="00604B26">
          <w:rPr>
            <w:noProof/>
            <w:webHidden/>
          </w:rPr>
          <w:instrText xml:space="preserve"> PAGEREF _Toc94779498 \h </w:instrText>
        </w:r>
        <w:r w:rsidR="00604B26">
          <w:rPr>
            <w:noProof/>
            <w:webHidden/>
          </w:rPr>
        </w:r>
        <w:r w:rsidR="00604B26">
          <w:rPr>
            <w:noProof/>
            <w:webHidden/>
          </w:rPr>
          <w:fldChar w:fldCharType="separate"/>
        </w:r>
        <w:r w:rsidR="00604B26">
          <w:rPr>
            <w:noProof/>
            <w:webHidden/>
          </w:rPr>
          <w:t>35</w:t>
        </w:r>
        <w:r w:rsidR="00604B26">
          <w:rPr>
            <w:noProof/>
            <w:webHidden/>
          </w:rPr>
          <w:fldChar w:fldCharType="end"/>
        </w:r>
      </w:hyperlink>
    </w:p>
    <w:p w14:paraId="4BCB57CB"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499"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28.</w:t>
        </w:r>
        <w:r w:rsidR="00604B26">
          <w:rPr>
            <w:rFonts w:asciiTheme="minorHAnsi" w:eastAsiaTheme="minorEastAsia" w:hAnsiTheme="minorHAnsi" w:cstheme="minorBidi"/>
            <w:bCs w:val="0"/>
            <w:noProof/>
            <w:szCs w:val="22"/>
          </w:rPr>
          <w:tab/>
        </w:r>
        <w:r w:rsidR="00604B26" w:rsidRPr="00820FAF">
          <w:rPr>
            <w:rStyle w:val="ad"/>
            <w:noProof/>
          </w:rPr>
          <w:t>Ответственность сторон</w:t>
        </w:r>
        <w:r w:rsidR="00604B26">
          <w:rPr>
            <w:noProof/>
            <w:webHidden/>
          </w:rPr>
          <w:tab/>
        </w:r>
        <w:r w:rsidR="00604B26">
          <w:rPr>
            <w:noProof/>
            <w:webHidden/>
          </w:rPr>
          <w:fldChar w:fldCharType="begin"/>
        </w:r>
        <w:r w:rsidR="00604B26">
          <w:rPr>
            <w:noProof/>
            <w:webHidden/>
          </w:rPr>
          <w:instrText xml:space="preserve"> PAGEREF _Toc94779499 \h </w:instrText>
        </w:r>
        <w:r w:rsidR="00604B26">
          <w:rPr>
            <w:noProof/>
            <w:webHidden/>
          </w:rPr>
        </w:r>
        <w:r w:rsidR="00604B26">
          <w:rPr>
            <w:noProof/>
            <w:webHidden/>
          </w:rPr>
          <w:fldChar w:fldCharType="separate"/>
        </w:r>
        <w:r w:rsidR="00604B26">
          <w:rPr>
            <w:noProof/>
            <w:webHidden/>
          </w:rPr>
          <w:t>35</w:t>
        </w:r>
        <w:r w:rsidR="00604B26">
          <w:rPr>
            <w:noProof/>
            <w:webHidden/>
          </w:rPr>
          <w:fldChar w:fldCharType="end"/>
        </w:r>
      </w:hyperlink>
    </w:p>
    <w:p w14:paraId="52F3F125"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0"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29.</w:t>
        </w:r>
        <w:r w:rsidR="00604B26">
          <w:rPr>
            <w:rFonts w:asciiTheme="minorHAnsi" w:eastAsiaTheme="minorEastAsia" w:hAnsiTheme="minorHAnsi" w:cstheme="minorBidi"/>
            <w:bCs w:val="0"/>
            <w:noProof/>
            <w:szCs w:val="22"/>
          </w:rPr>
          <w:tab/>
        </w:r>
        <w:r w:rsidR="00604B26" w:rsidRPr="00820FAF">
          <w:rPr>
            <w:rStyle w:val="ad"/>
            <w:noProof/>
          </w:rPr>
          <w:t>Разрешение споров</w:t>
        </w:r>
        <w:r w:rsidR="00604B26">
          <w:rPr>
            <w:noProof/>
            <w:webHidden/>
          </w:rPr>
          <w:tab/>
        </w:r>
        <w:r w:rsidR="00604B26">
          <w:rPr>
            <w:noProof/>
            <w:webHidden/>
          </w:rPr>
          <w:fldChar w:fldCharType="begin"/>
        </w:r>
        <w:r w:rsidR="00604B26">
          <w:rPr>
            <w:noProof/>
            <w:webHidden/>
          </w:rPr>
          <w:instrText xml:space="preserve"> PAGEREF _Toc94779500 \h </w:instrText>
        </w:r>
        <w:r w:rsidR="00604B26">
          <w:rPr>
            <w:noProof/>
            <w:webHidden/>
          </w:rPr>
        </w:r>
        <w:r w:rsidR="00604B26">
          <w:rPr>
            <w:noProof/>
            <w:webHidden/>
          </w:rPr>
          <w:fldChar w:fldCharType="separate"/>
        </w:r>
        <w:r w:rsidR="00604B26">
          <w:rPr>
            <w:noProof/>
            <w:webHidden/>
          </w:rPr>
          <w:t>40</w:t>
        </w:r>
        <w:r w:rsidR="00604B26">
          <w:rPr>
            <w:noProof/>
            <w:webHidden/>
          </w:rPr>
          <w:fldChar w:fldCharType="end"/>
        </w:r>
      </w:hyperlink>
    </w:p>
    <w:p w14:paraId="7376EF95"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1"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30.</w:t>
        </w:r>
        <w:r w:rsidR="00604B26">
          <w:rPr>
            <w:rFonts w:asciiTheme="minorHAnsi" w:eastAsiaTheme="minorEastAsia" w:hAnsiTheme="minorHAnsi" w:cstheme="minorBidi"/>
            <w:bCs w:val="0"/>
            <w:noProof/>
            <w:szCs w:val="22"/>
          </w:rPr>
          <w:tab/>
        </w:r>
        <w:r w:rsidR="00604B26" w:rsidRPr="00820FAF">
          <w:rPr>
            <w:rStyle w:val="ad"/>
            <w:noProof/>
          </w:rPr>
          <w:t>Применимое право</w:t>
        </w:r>
        <w:r w:rsidR="00604B26">
          <w:rPr>
            <w:noProof/>
            <w:webHidden/>
          </w:rPr>
          <w:tab/>
        </w:r>
        <w:r w:rsidR="00604B26">
          <w:rPr>
            <w:noProof/>
            <w:webHidden/>
          </w:rPr>
          <w:fldChar w:fldCharType="begin"/>
        </w:r>
        <w:r w:rsidR="00604B26">
          <w:rPr>
            <w:noProof/>
            <w:webHidden/>
          </w:rPr>
          <w:instrText xml:space="preserve"> PAGEREF _Toc94779501 \h </w:instrText>
        </w:r>
        <w:r w:rsidR="00604B26">
          <w:rPr>
            <w:noProof/>
            <w:webHidden/>
          </w:rPr>
        </w:r>
        <w:r w:rsidR="00604B26">
          <w:rPr>
            <w:noProof/>
            <w:webHidden/>
          </w:rPr>
          <w:fldChar w:fldCharType="separate"/>
        </w:r>
        <w:r w:rsidR="00604B26">
          <w:rPr>
            <w:noProof/>
            <w:webHidden/>
          </w:rPr>
          <w:t>40</w:t>
        </w:r>
        <w:r w:rsidR="00604B26">
          <w:rPr>
            <w:noProof/>
            <w:webHidden/>
          </w:rPr>
          <w:fldChar w:fldCharType="end"/>
        </w:r>
      </w:hyperlink>
    </w:p>
    <w:p w14:paraId="34D20A7C" w14:textId="77777777" w:rsidR="00604B26" w:rsidRDefault="00FA376B" w:rsidP="00604B26">
      <w:pPr>
        <w:pStyle w:val="11"/>
        <w:rPr>
          <w:rFonts w:asciiTheme="minorHAnsi" w:eastAsiaTheme="minorEastAsia" w:hAnsiTheme="minorHAnsi" w:cstheme="minorBidi"/>
          <w:b w:val="0"/>
          <w:bCs w:val="0"/>
          <w:noProof/>
        </w:rPr>
      </w:pPr>
      <w:hyperlink w:anchor="_Toc94779502"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VII.</w:t>
        </w:r>
        <w:r w:rsidR="00604B26">
          <w:rPr>
            <w:rFonts w:asciiTheme="minorHAnsi" w:eastAsiaTheme="minorEastAsia" w:hAnsiTheme="minorHAnsi" w:cstheme="minorBidi"/>
            <w:b w:val="0"/>
            <w:bCs w:val="0"/>
            <w:noProof/>
          </w:rPr>
          <w:tab/>
        </w:r>
        <w:r w:rsidR="00604B26" w:rsidRPr="00820FAF">
          <w:rPr>
            <w:rStyle w:val="ad"/>
            <w:noProof/>
          </w:rPr>
          <w:t>ОСОБЫЕ УСЛОВИЯ</w:t>
        </w:r>
        <w:r w:rsidR="00604B26">
          <w:rPr>
            <w:noProof/>
            <w:webHidden/>
          </w:rPr>
          <w:tab/>
        </w:r>
        <w:r w:rsidR="00604B26">
          <w:rPr>
            <w:noProof/>
            <w:webHidden/>
          </w:rPr>
          <w:fldChar w:fldCharType="begin"/>
        </w:r>
        <w:r w:rsidR="00604B26">
          <w:rPr>
            <w:noProof/>
            <w:webHidden/>
          </w:rPr>
          <w:instrText xml:space="preserve"> PAGEREF _Toc94779502 \h </w:instrText>
        </w:r>
        <w:r w:rsidR="00604B26">
          <w:rPr>
            <w:noProof/>
            <w:webHidden/>
          </w:rPr>
        </w:r>
        <w:r w:rsidR="00604B26">
          <w:rPr>
            <w:noProof/>
            <w:webHidden/>
          </w:rPr>
          <w:fldChar w:fldCharType="separate"/>
        </w:r>
        <w:r w:rsidR="00604B26">
          <w:rPr>
            <w:noProof/>
            <w:webHidden/>
          </w:rPr>
          <w:t>40</w:t>
        </w:r>
        <w:r w:rsidR="00604B26">
          <w:rPr>
            <w:noProof/>
            <w:webHidden/>
          </w:rPr>
          <w:fldChar w:fldCharType="end"/>
        </w:r>
      </w:hyperlink>
    </w:p>
    <w:p w14:paraId="78E90B7D"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3"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31.</w:t>
        </w:r>
        <w:r w:rsidR="00604B26">
          <w:rPr>
            <w:rFonts w:asciiTheme="minorHAnsi" w:eastAsiaTheme="minorEastAsia" w:hAnsiTheme="minorHAnsi" w:cstheme="minorBidi"/>
            <w:bCs w:val="0"/>
            <w:noProof/>
            <w:szCs w:val="22"/>
          </w:rPr>
          <w:tab/>
        </w:r>
        <w:r w:rsidR="00604B26" w:rsidRPr="00820FAF">
          <w:rPr>
            <w:rStyle w:val="ad"/>
            <w:noProof/>
          </w:rPr>
          <w:t>Изменение, прекращение и расторжение Договора</w:t>
        </w:r>
        <w:r w:rsidR="00604B26">
          <w:rPr>
            <w:noProof/>
            <w:webHidden/>
          </w:rPr>
          <w:tab/>
        </w:r>
        <w:r w:rsidR="00604B26">
          <w:rPr>
            <w:noProof/>
            <w:webHidden/>
          </w:rPr>
          <w:fldChar w:fldCharType="begin"/>
        </w:r>
        <w:r w:rsidR="00604B26">
          <w:rPr>
            <w:noProof/>
            <w:webHidden/>
          </w:rPr>
          <w:instrText xml:space="preserve"> PAGEREF _Toc94779503 \h </w:instrText>
        </w:r>
        <w:r w:rsidR="00604B26">
          <w:rPr>
            <w:noProof/>
            <w:webHidden/>
          </w:rPr>
        </w:r>
        <w:r w:rsidR="00604B26">
          <w:rPr>
            <w:noProof/>
            <w:webHidden/>
          </w:rPr>
          <w:fldChar w:fldCharType="separate"/>
        </w:r>
        <w:r w:rsidR="00604B26">
          <w:rPr>
            <w:noProof/>
            <w:webHidden/>
          </w:rPr>
          <w:t>41</w:t>
        </w:r>
        <w:r w:rsidR="00604B26">
          <w:rPr>
            <w:noProof/>
            <w:webHidden/>
          </w:rPr>
          <w:fldChar w:fldCharType="end"/>
        </w:r>
      </w:hyperlink>
    </w:p>
    <w:p w14:paraId="1F6AAF73"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4"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32.</w:t>
        </w:r>
        <w:r w:rsidR="00604B26">
          <w:rPr>
            <w:rFonts w:asciiTheme="minorHAnsi" w:eastAsiaTheme="minorEastAsia" w:hAnsiTheme="minorHAnsi" w:cstheme="minorBidi"/>
            <w:bCs w:val="0"/>
            <w:noProof/>
            <w:szCs w:val="22"/>
          </w:rPr>
          <w:tab/>
        </w:r>
        <w:r w:rsidR="00604B26" w:rsidRPr="00820FAF">
          <w:rPr>
            <w:rStyle w:val="ad"/>
            <w:noProof/>
          </w:rPr>
          <w:t>Обстоятельства непреодолимой силы</w:t>
        </w:r>
        <w:r w:rsidR="00604B26">
          <w:rPr>
            <w:noProof/>
            <w:webHidden/>
          </w:rPr>
          <w:tab/>
        </w:r>
        <w:r w:rsidR="00604B26">
          <w:rPr>
            <w:noProof/>
            <w:webHidden/>
          </w:rPr>
          <w:fldChar w:fldCharType="begin"/>
        </w:r>
        <w:r w:rsidR="00604B26">
          <w:rPr>
            <w:noProof/>
            <w:webHidden/>
          </w:rPr>
          <w:instrText xml:space="preserve"> PAGEREF _Toc94779504 \h </w:instrText>
        </w:r>
        <w:r w:rsidR="00604B26">
          <w:rPr>
            <w:noProof/>
            <w:webHidden/>
          </w:rPr>
        </w:r>
        <w:r w:rsidR="00604B26">
          <w:rPr>
            <w:noProof/>
            <w:webHidden/>
          </w:rPr>
          <w:fldChar w:fldCharType="separate"/>
        </w:r>
        <w:r w:rsidR="00604B26">
          <w:rPr>
            <w:noProof/>
            <w:webHidden/>
          </w:rPr>
          <w:t>43</w:t>
        </w:r>
        <w:r w:rsidR="00604B26">
          <w:rPr>
            <w:noProof/>
            <w:webHidden/>
          </w:rPr>
          <w:fldChar w:fldCharType="end"/>
        </w:r>
      </w:hyperlink>
    </w:p>
    <w:p w14:paraId="5AD99E20"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5"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33.</w:t>
        </w:r>
        <w:r w:rsidR="00604B26">
          <w:rPr>
            <w:rFonts w:asciiTheme="minorHAnsi" w:eastAsiaTheme="minorEastAsia" w:hAnsiTheme="minorHAnsi" w:cstheme="minorBidi"/>
            <w:bCs w:val="0"/>
            <w:noProof/>
            <w:szCs w:val="22"/>
          </w:rPr>
          <w:tab/>
        </w:r>
        <w:r w:rsidR="00604B26" w:rsidRPr="00820FAF">
          <w:rPr>
            <w:rStyle w:val="ad"/>
            <w:noProof/>
          </w:rPr>
          <w:t>Способы обеспечения исполнения обязательств Подрядчика</w:t>
        </w:r>
        <w:r w:rsidR="00604B26">
          <w:rPr>
            <w:noProof/>
            <w:webHidden/>
          </w:rPr>
          <w:tab/>
        </w:r>
        <w:r w:rsidR="00604B26">
          <w:rPr>
            <w:noProof/>
            <w:webHidden/>
          </w:rPr>
          <w:fldChar w:fldCharType="begin"/>
        </w:r>
        <w:r w:rsidR="00604B26">
          <w:rPr>
            <w:noProof/>
            <w:webHidden/>
          </w:rPr>
          <w:instrText xml:space="preserve"> PAGEREF _Toc94779505 \h </w:instrText>
        </w:r>
        <w:r w:rsidR="00604B26">
          <w:rPr>
            <w:noProof/>
            <w:webHidden/>
          </w:rPr>
        </w:r>
        <w:r w:rsidR="00604B26">
          <w:rPr>
            <w:noProof/>
            <w:webHidden/>
          </w:rPr>
          <w:fldChar w:fldCharType="separate"/>
        </w:r>
        <w:r w:rsidR="00604B26">
          <w:rPr>
            <w:noProof/>
            <w:webHidden/>
          </w:rPr>
          <w:t>44</w:t>
        </w:r>
        <w:r w:rsidR="00604B26">
          <w:rPr>
            <w:noProof/>
            <w:webHidden/>
          </w:rPr>
          <w:fldChar w:fldCharType="end"/>
        </w:r>
      </w:hyperlink>
    </w:p>
    <w:p w14:paraId="6994192C" w14:textId="77777777" w:rsidR="00604B26" w:rsidRDefault="00FA376B" w:rsidP="00604B26">
      <w:pPr>
        <w:pStyle w:val="11"/>
        <w:rPr>
          <w:rFonts w:asciiTheme="minorHAnsi" w:eastAsiaTheme="minorEastAsia" w:hAnsiTheme="minorHAnsi" w:cstheme="minorBidi"/>
          <w:b w:val="0"/>
          <w:bCs w:val="0"/>
          <w:noProof/>
        </w:rPr>
      </w:pPr>
      <w:hyperlink w:anchor="_Toc94779506"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РАЗДЕЛ VIII.</w:t>
        </w:r>
        <w:r w:rsidR="00604B26">
          <w:rPr>
            <w:rFonts w:asciiTheme="minorHAnsi" w:eastAsiaTheme="minorEastAsia" w:hAnsiTheme="minorHAnsi" w:cstheme="minorBidi"/>
            <w:b w:val="0"/>
            <w:bCs w:val="0"/>
            <w:noProof/>
          </w:rPr>
          <w:tab/>
        </w:r>
        <w:r w:rsidR="00604B26" w:rsidRPr="00820FAF">
          <w:rPr>
            <w:rStyle w:val="ad"/>
            <w:noProof/>
          </w:rPr>
          <w:t>ПРОЧИЕ УСЛОВИЯ</w:t>
        </w:r>
        <w:r w:rsidR="00604B26">
          <w:rPr>
            <w:noProof/>
            <w:webHidden/>
          </w:rPr>
          <w:tab/>
        </w:r>
        <w:r w:rsidR="00604B26">
          <w:rPr>
            <w:noProof/>
            <w:webHidden/>
          </w:rPr>
          <w:fldChar w:fldCharType="begin"/>
        </w:r>
        <w:r w:rsidR="00604B26">
          <w:rPr>
            <w:noProof/>
            <w:webHidden/>
          </w:rPr>
          <w:instrText xml:space="preserve"> PAGEREF _Toc94779506 \h </w:instrText>
        </w:r>
        <w:r w:rsidR="00604B26">
          <w:rPr>
            <w:noProof/>
            <w:webHidden/>
          </w:rPr>
        </w:r>
        <w:r w:rsidR="00604B26">
          <w:rPr>
            <w:noProof/>
            <w:webHidden/>
          </w:rPr>
          <w:fldChar w:fldCharType="separate"/>
        </w:r>
        <w:r w:rsidR="00604B26">
          <w:rPr>
            <w:noProof/>
            <w:webHidden/>
          </w:rPr>
          <w:t>45</w:t>
        </w:r>
        <w:r w:rsidR="00604B26">
          <w:rPr>
            <w:noProof/>
            <w:webHidden/>
          </w:rPr>
          <w:fldChar w:fldCharType="end"/>
        </w:r>
      </w:hyperlink>
    </w:p>
    <w:p w14:paraId="7196AE3C"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7"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34.</w:t>
        </w:r>
        <w:r w:rsidR="00604B26">
          <w:rPr>
            <w:rFonts w:asciiTheme="minorHAnsi" w:eastAsiaTheme="minorEastAsia" w:hAnsiTheme="minorHAnsi" w:cstheme="minorBidi"/>
            <w:bCs w:val="0"/>
            <w:noProof/>
            <w:szCs w:val="22"/>
          </w:rPr>
          <w:tab/>
        </w:r>
        <w:r w:rsidR="00604B26" w:rsidRPr="00820FAF">
          <w:rPr>
            <w:rStyle w:val="ad"/>
            <w:noProof/>
          </w:rPr>
          <w:t>Конфиденциальность</w:t>
        </w:r>
        <w:r w:rsidR="00604B26">
          <w:rPr>
            <w:noProof/>
            <w:webHidden/>
          </w:rPr>
          <w:tab/>
        </w:r>
        <w:r w:rsidR="00604B26">
          <w:rPr>
            <w:noProof/>
            <w:webHidden/>
          </w:rPr>
          <w:fldChar w:fldCharType="begin"/>
        </w:r>
        <w:r w:rsidR="00604B26">
          <w:rPr>
            <w:noProof/>
            <w:webHidden/>
          </w:rPr>
          <w:instrText xml:space="preserve"> PAGEREF _Toc94779507 \h </w:instrText>
        </w:r>
        <w:r w:rsidR="00604B26">
          <w:rPr>
            <w:noProof/>
            <w:webHidden/>
          </w:rPr>
        </w:r>
        <w:r w:rsidR="00604B26">
          <w:rPr>
            <w:noProof/>
            <w:webHidden/>
          </w:rPr>
          <w:fldChar w:fldCharType="separate"/>
        </w:r>
        <w:r w:rsidR="00604B26">
          <w:rPr>
            <w:noProof/>
            <w:webHidden/>
          </w:rPr>
          <w:t>45</w:t>
        </w:r>
        <w:r w:rsidR="00604B26">
          <w:rPr>
            <w:noProof/>
            <w:webHidden/>
          </w:rPr>
          <w:fldChar w:fldCharType="end"/>
        </w:r>
      </w:hyperlink>
    </w:p>
    <w:p w14:paraId="3CA71A4D"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8"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35.</w:t>
        </w:r>
        <w:r w:rsidR="00604B26">
          <w:rPr>
            <w:rFonts w:asciiTheme="minorHAnsi" w:eastAsiaTheme="minorEastAsia" w:hAnsiTheme="minorHAnsi" w:cstheme="minorBidi"/>
            <w:bCs w:val="0"/>
            <w:noProof/>
            <w:szCs w:val="22"/>
          </w:rPr>
          <w:tab/>
        </w:r>
        <w:r w:rsidR="00604B26" w:rsidRPr="00820FAF">
          <w:rPr>
            <w:rStyle w:val="ad"/>
            <w:noProof/>
          </w:rPr>
          <w:t>Толкование</w:t>
        </w:r>
        <w:r w:rsidR="00604B26">
          <w:rPr>
            <w:noProof/>
            <w:webHidden/>
          </w:rPr>
          <w:tab/>
        </w:r>
        <w:r w:rsidR="00604B26">
          <w:rPr>
            <w:noProof/>
            <w:webHidden/>
          </w:rPr>
          <w:fldChar w:fldCharType="begin"/>
        </w:r>
        <w:r w:rsidR="00604B26">
          <w:rPr>
            <w:noProof/>
            <w:webHidden/>
          </w:rPr>
          <w:instrText xml:space="preserve"> PAGEREF _Toc94779508 \h </w:instrText>
        </w:r>
        <w:r w:rsidR="00604B26">
          <w:rPr>
            <w:noProof/>
            <w:webHidden/>
          </w:rPr>
        </w:r>
        <w:r w:rsidR="00604B26">
          <w:rPr>
            <w:noProof/>
            <w:webHidden/>
          </w:rPr>
          <w:fldChar w:fldCharType="separate"/>
        </w:r>
        <w:r w:rsidR="00604B26">
          <w:rPr>
            <w:noProof/>
            <w:webHidden/>
          </w:rPr>
          <w:t>46</w:t>
        </w:r>
        <w:r w:rsidR="00604B26">
          <w:rPr>
            <w:noProof/>
            <w:webHidden/>
          </w:rPr>
          <w:fldChar w:fldCharType="end"/>
        </w:r>
      </w:hyperlink>
    </w:p>
    <w:p w14:paraId="71A8C207"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09"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36.</w:t>
        </w:r>
        <w:r w:rsidR="00604B26">
          <w:rPr>
            <w:rFonts w:asciiTheme="minorHAnsi" w:eastAsiaTheme="minorEastAsia" w:hAnsiTheme="minorHAnsi" w:cstheme="minorBidi"/>
            <w:bCs w:val="0"/>
            <w:noProof/>
            <w:szCs w:val="22"/>
          </w:rPr>
          <w:tab/>
        </w:r>
        <w:r w:rsidR="00604B26" w:rsidRPr="00820FAF">
          <w:rPr>
            <w:rStyle w:val="ad"/>
            <w:noProof/>
          </w:rPr>
          <w:t>Уведомления</w:t>
        </w:r>
        <w:r w:rsidR="00604B26">
          <w:rPr>
            <w:noProof/>
            <w:webHidden/>
          </w:rPr>
          <w:tab/>
        </w:r>
        <w:r w:rsidR="00604B26">
          <w:rPr>
            <w:noProof/>
            <w:webHidden/>
          </w:rPr>
          <w:fldChar w:fldCharType="begin"/>
        </w:r>
        <w:r w:rsidR="00604B26">
          <w:rPr>
            <w:noProof/>
            <w:webHidden/>
          </w:rPr>
          <w:instrText xml:space="preserve"> PAGEREF _Toc94779509 \h </w:instrText>
        </w:r>
        <w:r w:rsidR="00604B26">
          <w:rPr>
            <w:noProof/>
            <w:webHidden/>
          </w:rPr>
        </w:r>
        <w:r w:rsidR="00604B26">
          <w:rPr>
            <w:noProof/>
            <w:webHidden/>
          </w:rPr>
          <w:fldChar w:fldCharType="separate"/>
        </w:r>
        <w:r w:rsidR="00604B26">
          <w:rPr>
            <w:noProof/>
            <w:webHidden/>
          </w:rPr>
          <w:t>47</w:t>
        </w:r>
        <w:r w:rsidR="00604B26">
          <w:rPr>
            <w:noProof/>
            <w:webHidden/>
          </w:rPr>
          <w:fldChar w:fldCharType="end"/>
        </w:r>
      </w:hyperlink>
    </w:p>
    <w:p w14:paraId="72288060"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10"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37.</w:t>
        </w:r>
        <w:r w:rsidR="00604B26">
          <w:rPr>
            <w:rFonts w:asciiTheme="minorHAnsi" w:eastAsiaTheme="minorEastAsia" w:hAnsiTheme="minorHAnsi" w:cstheme="minorBidi"/>
            <w:bCs w:val="0"/>
            <w:noProof/>
            <w:szCs w:val="22"/>
          </w:rPr>
          <w:tab/>
        </w:r>
        <w:r w:rsidR="00604B26" w:rsidRPr="00820FAF">
          <w:rPr>
            <w:rStyle w:val="ad"/>
            <w:noProof/>
          </w:rPr>
          <w:t>Заключительные положения</w:t>
        </w:r>
        <w:r w:rsidR="00604B26">
          <w:rPr>
            <w:noProof/>
            <w:webHidden/>
          </w:rPr>
          <w:tab/>
        </w:r>
        <w:r w:rsidR="00604B26">
          <w:rPr>
            <w:noProof/>
            <w:webHidden/>
          </w:rPr>
          <w:fldChar w:fldCharType="begin"/>
        </w:r>
        <w:r w:rsidR="00604B26">
          <w:rPr>
            <w:noProof/>
            <w:webHidden/>
          </w:rPr>
          <w:instrText xml:space="preserve"> PAGEREF _Toc94779510 \h </w:instrText>
        </w:r>
        <w:r w:rsidR="00604B26">
          <w:rPr>
            <w:noProof/>
            <w:webHidden/>
          </w:rPr>
        </w:r>
        <w:r w:rsidR="00604B26">
          <w:rPr>
            <w:noProof/>
            <w:webHidden/>
          </w:rPr>
          <w:fldChar w:fldCharType="separate"/>
        </w:r>
        <w:r w:rsidR="00604B26">
          <w:rPr>
            <w:noProof/>
            <w:webHidden/>
          </w:rPr>
          <w:t>48</w:t>
        </w:r>
        <w:r w:rsidR="00604B26">
          <w:rPr>
            <w:noProof/>
            <w:webHidden/>
          </w:rPr>
          <w:fldChar w:fldCharType="end"/>
        </w:r>
      </w:hyperlink>
    </w:p>
    <w:p w14:paraId="16D1CA34"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11"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38.</w:t>
        </w:r>
        <w:r w:rsidR="00604B26">
          <w:rPr>
            <w:rFonts w:asciiTheme="minorHAnsi" w:eastAsiaTheme="minorEastAsia" w:hAnsiTheme="minorHAnsi" w:cstheme="minorBidi"/>
            <w:bCs w:val="0"/>
            <w:noProof/>
            <w:szCs w:val="22"/>
          </w:rPr>
          <w:tab/>
        </w:r>
        <w:r w:rsidR="00604B26" w:rsidRPr="00820FAF">
          <w:rPr>
            <w:rStyle w:val="ad"/>
            <w:noProof/>
          </w:rPr>
          <w:t>Перечень документов, прилагаемых к настоящему Договору</w:t>
        </w:r>
        <w:r w:rsidR="00604B26">
          <w:rPr>
            <w:noProof/>
            <w:webHidden/>
          </w:rPr>
          <w:tab/>
        </w:r>
        <w:r w:rsidR="00604B26">
          <w:rPr>
            <w:noProof/>
            <w:webHidden/>
          </w:rPr>
          <w:fldChar w:fldCharType="begin"/>
        </w:r>
        <w:r w:rsidR="00604B26">
          <w:rPr>
            <w:noProof/>
            <w:webHidden/>
          </w:rPr>
          <w:instrText xml:space="preserve"> PAGEREF _Toc94779511 \h </w:instrText>
        </w:r>
        <w:r w:rsidR="00604B26">
          <w:rPr>
            <w:noProof/>
            <w:webHidden/>
          </w:rPr>
        </w:r>
        <w:r w:rsidR="00604B26">
          <w:rPr>
            <w:noProof/>
            <w:webHidden/>
          </w:rPr>
          <w:fldChar w:fldCharType="separate"/>
        </w:r>
        <w:r w:rsidR="00604B26">
          <w:rPr>
            <w:noProof/>
            <w:webHidden/>
          </w:rPr>
          <w:t>50</w:t>
        </w:r>
        <w:r w:rsidR="00604B26">
          <w:rPr>
            <w:noProof/>
            <w:webHidden/>
          </w:rPr>
          <w:fldChar w:fldCharType="end"/>
        </w:r>
      </w:hyperlink>
    </w:p>
    <w:p w14:paraId="0946F2F4" w14:textId="77777777" w:rsidR="00604B26" w:rsidRDefault="00FA376B" w:rsidP="00604B26">
      <w:pPr>
        <w:pStyle w:val="23"/>
        <w:tabs>
          <w:tab w:val="left" w:pos="660"/>
          <w:tab w:val="right" w:pos="8919"/>
        </w:tabs>
        <w:rPr>
          <w:rFonts w:asciiTheme="minorHAnsi" w:eastAsiaTheme="minorEastAsia" w:hAnsiTheme="minorHAnsi" w:cstheme="minorBidi"/>
          <w:bCs w:val="0"/>
          <w:noProof/>
          <w:szCs w:val="22"/>
        </w:rPr>
      </w:pPr>
      <w:hyperlink w:anchor="_Toc94779512" w:history="1">
        <w:r w:rsidR="00604B26" w:rsidRPr="00820FAF">
          <w:rPr>
            <w:rStyle w:val="ad"/>
            <w:noProof/>
            <w14:scene3d>
              <w14:camera w14:prst="orthographicFront"/>
              <w14:lightRig w14:rig="threePt" w14:dir="t">
                <w14:rot w14:lat="0" w14:lon="0" w14:rev="0"/>
              </w14:lightRig>
            </w14:scene3d>
            <w14:props3d w14:extrusionH="0" w14:contourW="0" w14:prstMaterial="warmMatte"/>
          </w:rPr>
          <w:t>39.</w:t>
        </w:r>
        <w:r w:rsidR="00604B26">
          <w:rPr>
            <w:rFonts w:asciiTheme="minorHAnsi" w:eastAsiaTheme="minorEastAsia" w:hAnsiTheme="minorHAnsi" w:cstheme="minorBidi"/>
            <w:bCs w:val="0"/>
            <w:noProof/>
            <w:szCs w:val="22"/>
          </w:rPr>
          <w:tab/>
        </w:r>
        <w:r w:rsidR="00604B26" w:rsidRPr="00820FAF">
          <w:rPr>
            <w:rStyle w:val="ad"/>
            <w:noProof/>
          </w:rPr>
          <w:t>Реквизиты и подписи Сторон</w:t>
        </w:r>
        <w:r w:rsidR="00604B26">
          <w:rPr>
            <w:noProof/>
            <w:webHidden/>
          </w:rPr>
          <w:tab/>
        </w:r>
        <w:r w:rsidR="00604B26">
          <w:rPr>
            <w:noProof/>
            <w:webHidden/>
          </w:rPr>
          <w:fldChar w:fldCharType="begin"/>
        </w:r>
        <w:r w:rsidR="00604B26">
          <w:rPr>
            <w:noProof/>
            <w:webHidden/>
          </w:rPr>
          <w:instrText xml:space="preserve"> PAGEREF _Toc94779512 \h </w:instrText>
        </w:r>
        <w:r w:rsidR="00604B26">
          <w:rPr>
            <w:noProof/>
            <w:webHidden/>
          </w:rPr>
        </w:r>
        <w:r w:rsidR="00604B26">
          <w:rPr>
            <w:noProof/>
            <w:webHidden/>
          </w:rPr>
          <w:fldChar w:fldCharType="separate"/>
        </w:r>
        <w:r w:rsidR="00604B26">
          <w:rPr>
            <w:noProof/>
            <w:webHidden/>
          </w:rPr>
          <w:t>51</w:t>
        </w:r>
        <w:r w:rsidR="00604B26">
          <w:rPr>
            <w:noProof/>
            <w:webHidden/>
          </w:rPr>
          <w:fldChar w:fldCharType="end"/>
        </w:r>
      </w:hyperlink>
    </w:p>
    <w:p w14:paraId="01E327C0" w14:textId="77777777" w:rsidR="00604B26" w:rsidRDefault="00FA376B" w:rsidP="00604B26">
      <w:pPr>
        <w:pStyle w:val="33"/>
        <w:rPr>
          <w:rFonts w:asciiTheme="minorHAnsi" w:eastAsiaTheme="minorEastAsia" w:hAnsiTheme="minorHAnsi" w:cstheme="minorBidi"/>
          <w:noProof/>
          <w:szCs w:val="22"/>
        </w:rPr>
      </w:pPr>
      <w:hyperlink w:anchor="_Toc94779513" w:history="1">
        <w:r w:rsidR="00604B26" w:rsidRPr="00820FAF">
          <w:rPr>
            <w:rStyle w:val="ad"/>
            <w:noProof/>
          </w:rPr>
          <w:t>Приложение № 1 Техническое задание</w:t>
        </w:r>
        <w:r w:rsidR="00604B26">
          <w:rPr>
            <w:noProof/>
            <w:webHidden/>
          </w:rPr>
          <w:tab/>
        </w:r>
        <w:r w:rsidR="00604B26">
          <w:rPr>
            <w:noProof/>
            <w:webHidden/>
          </w:rPr>
          <w:fldChar w:fldCharType="begin"/>
        </w:r>
        <w:r w:rsidR="00604B26">
          <w:rPr>
            <w:noProof/>
            <w:webHidden/>
          </w:rPr>
          <w:instrText xml:space="preserve"> PAGEREF _Toc94779513 \h </w:instrText>
        </w:r>
        <w:r w:rsidR="00604B26">
          <w:rPr>
            <w:noProof/>
            <w:webHidden/>
          </w:rPr>
        </w:r>
        <w:r w:rsidR="00604B26">
          <w:rPr>
            <w:noProof/>
            <w:webHidden/>
          </w:rPr>
          <w:fldChar w:fldCharType="separate"/>
        </w:r>
        <w:r w:rsidR="00604B26">
          <w:rPr>
            <w:noProof/>
            <w:webHidden/>
          </w:rPr>
          <w:t>52</w:t>
        </w:r>
        <w:r w:rsidR="00604B26">
          <w:rPr>
            <w:noProof/>
            <w:webHidden/>
          </w:rPr>
          <w:fldChar w:fldCharType="end"/>
        </w:r>
      </w:hyperlink>
    </w:p>
    <w:p w14:paraId="0278B191" w14:textId="77777777" w:rsidR="00604B26" w:rsidRDefault="00FA376B" w:rsidP="00604B26">
      <w:pPr>
        <w:pStyle w:val="33"/>
        <w:rPr>
          <w:rFonts w:asciiTheme="minorHAnsi" w:eastAsiaTheme="minorEastAsia" w:hAnsiTheme="minorHAnsi" w:cstheme="minorBidi"/>
          <w:noProof/>
          <w:szCs w:val="22"/>
        </w:rPr>
      </w:pPr>
      <w:hyperlink w:anchor="_Toc94779514" w:history="1">
        <w:r w:rsidR="00604B26" w:rsidRPr="00820FAF">
          <w:rPr>
            <w:rStyle w:val="ad"/>
            <w:noProof/>
          </w:rPr>
          <w:t>Приложение № 2 Расчет договорной цены</w:t>
        </w:r>
        <w:r w:rsidR="00604B26">
          <w:rPr>
            <w:noProof/>
            <w:webHidden/>
          </w:rPr>
          <w:tab/>
        </w:r>
        <w:r w:rsidR="00604B26">
          <w:rPr>
            <w:noProof/>
            <w:webHidden/>
          </w:rPr>
          <w:fldChar w:fldCharType="begin"/>
        </w:r>
        <w:r w:rsidR="00604B26">
          <w:rPr>
            <w:noProof/>
            <w:webHidden/>
          </w:rPr>
          <w:instrText xml:space="preserve"> PAGEREF _Toc94779514 \h </w:instrText>
        </w:r>
        <w:r w:rsidR="00604B26">
          <w:rPr>
            <w:noProof/>
            <w:webHidden/>
          </w:rPr>
        </w:r>
        <w:r w:rsidR="00604B26">
          <w:rPr>
            <w:noProof/>
            <w:webHidden/>
          </w:rPr>
          <w:fldChar w:fldCharType="separate"/>
        </w:r>
        <w:r w:rsidR="00604B26">
          <w:rPr>
            <w:noProof/>
            <w:webHidden/>
          </w:rPr>
          <w:t>53</w:t>
        </w:r>
        <w:r w:rsidR="00604B26">
          <w:rPr>
            <w:noProof/>
            <w:webHidden/>
          </w:rPr>
          <w:fldChar w:fldCharType="end"/>
        </w:r>
      </w:hyperlink>
    </w:p>
    <w:p w14:paraId="6B40BFB9" w14:textId="2FE5EFA7" w:rsidR="00604B26" w:rsidRDefault="00FA376B" w:rsidP="00604B26">
      <w:pPr>
        <w:pStyle w:val="33"/>
        <w:rPr>
          <w:noProof/>
        </w:rPr>
      </w:pPr>
      <w:hyperlink w:anchor="_Toc94779515" w:history="1">
        <w:r w:rsidR="00604B26" w:rsidRPr="00820FAF">
          <w:rPr>
            <w:rStyle w:val="ad"/>
            <w:noProof/>
          </w:rPr>
          <w:t>Приложение № 3 График выполнения работ</w:t>
        </w:r>
        <w:r w:rsidR="00604B26">
          <w:rPr>
            <w:noProof/>
            <w:webHidden/>
          </w:rPr>
          <w:tab/>
        </w:r>
        <w:r w:rsidR="00474385">
          <w:rPr>
            <w:noProof/>
            <w:webHidden/>
          </w:rPr>
          <w:t>62</w:t>
        </w:r>
      </w:hyperlink>
    </w:p>
    <w:p w14:paraId="2327AB31" w14:textId="1F62B5A0" w:rsidR="009D2E7F" w:rsidRPr="009D2E7F" w:rsidRDefault="00FA376B" w:rsidP="009D2E7F">
      <w:pPr>
        <w:pStyle w:val="33"/>
        <w:rPr>
          <w:noProof/>
        </w:rPr>
      </w:pPr>
      <w:hyperlink w:anchor="_Toc94779515" w:history="1">
        <w:r w:rsidR="009D2E7F" w:rsidRPr="00820FAF">
          <w:rPr>
            <w:rStyle w:val="ad"/>
            <w:noProof/>
          </w:rPr>
          <w:t>Приложение № </w:t>
        </w:r>
        <w:r w:rsidR="009D2E7F">
          <w:rPr>
            <w:rFonts w:eastAsiaTheme="minorEastAsia"/>
          </w:rPr>
          <w:t>3-1 Календарный график выполнения строительгно-монтажных работ (пример)</w:t>
        </w:r>
        <w:r w:rsidR="009D2E7F">
          <w:rPr>
            <w:noProof/>
            <w:webHidden/>
          </w:rPr>
          <w:tab/>
          <w:t>63</w:t>
        </w:r>
      </w:hyperlink>
    </w:p>
    <w:p w14:paraId="2E0807F3" w14:textId="31128E32" w:rsidR="00604B26" w:rsidRPr="00BF7E7C" w:rsidRDefault="00FA376B" w:rsidP="00604B26">
      <w:pPr>
        <w:pStyle w:val="33"/>
        <w:rPr>
          <w:rFonts w:asciiTheme="minorHAnsi" w:eastAsiaTheme="minorEastAsia" w:hAnsiTheme="minorHAnsi" w:cstheme="minorBidi"/>
          <w:noProof/>
          <w:szCs w:val="22"/>
        </w:rPr>
      </w:pPr>
      <w:hyperlink w:anchor="_Toc94779516" w:history="1">
        <w:r w:rsidR="00604B26" w:rsidRPr="00BF7E7C">
          <w:rPr>
            <w:rStyle w:val="ad"/>
            <w:noProof/>
          </w:rPr>
          <w:t>Приложение № 4 Перечень давальческих материалов</w:t>
        </w:r>
        <w:r w:rsidR="00604B26" w:rsidRPr="00BF7E7C">
          <w:rPr>
            <w:noProof/>
            <w:webHidden/>
          </w:rPr>
          <w:tab/>
        </w:r>
        <w:r w:rsidR="00474385" w:rsidRPr="00BF7E7C">
          <w:rPr>
            <w:noProof/>
            <w:webHidden/>
          </w:rPr>
          <w:t>6</w:t>
        </w:r>
        <w:r w:rsidR="009D2E7F">
          <w:rPr>
            <w:noProof/>
            <w:webHidden/>
          </w:rPr>
          <w:t>4</w:t>
        </w:r>
      </w:hyperlink>
    </w:p>
    <w:p w14:paraId="0525CF45" w14:textId="06AF0683" w:rsidR="00604B26" w:rsidRPr="00BF7E7C" w:rsidRDefault="00FA376B" w:rsidP="00604B26">
      <w:pPr>
        <w:pStyle w:val="33"/>
        <w:rPr>
          <w:rFonts w:asciiTheme="minorHAnsi" w:eastAsiaTheme="minorEastAsia" w:hAnsiTheme="minorHAnsi" w:cstheme="minorBidi"/>
          <w:noProof/>
          <w:szCs w:val="22"/>
        </w:rPr>
      </w:pPr>
      <w:hyperlink w:anchor="_Toc94779517" w:history="1">
        <w:r w:rsidR="00604B26" w:rsidRPr="00BF7E7C">
          <w:rPr>
            <w:rStyle w:val="ad"/>
            <w:noProof/>
          </w:rPr>
          <w:t>Приложение № 5 Гарантии и заверения</w:t>
        </w:r>
        <w:r w:rsidR="00604B26" w:rsidRPr="00BF7E7C">
          <w:rPr>
            <w:noProof/>
            <w:webHidden/>
          </w:rPr>
          <w:tab/>
        </w:r>
        <w:r w:rsidR="00474385" w:rsidRPr="00BF7E7C">
          <w:rPr>
            <w:noProof/>
            <w:webHidden/>
          </w:rPr>
          <w:t>6</w:t>
        </w:r>
        <w:r w:rsidR="009D2E7F">
          <w:rPr>
            <w:noProof/>
            <w:webHidden/>
          </w:rPr>
          <w:t>7</w:t>
        </w:r>
      </w:hyperlink>
    </w:p>
    <w:p w14:paraId="168D4351" w14:textId="0CECE0BF" w:rsidR="00604B26" w:rsidRPr="00BF7E7C" w:rsidRDefault="00FA376B" w:rsidP="00604B26">
      <w:pPr>
        <w:pStyle w:val="33"/>
        <w:rPr>
          <w:rFonts w:asciiTheme="minorHAnsi" w:eastAsiaTheme="minorEastAsia" w:hAnsiTheme="minorHAnsi" w:cstheme="minorBidi"/>
          <w:noProof/>
          <w:szCs w:val="22"/>
        </w:rPr>
      </w:pPr>
      <w:hyperlink w:anchor="_Toc94779518" w:history="1">
        <w:r w:rsidR="00604B26" w:rsidRPr="00BF7E7C">
          <w:rPr>
            <w:rStyle w:val="ad"/>
            <w:noProof/>
          </w:rPr>
          <w:t xml:space="preserve">Приложение № 6 </w:t>
        </w:r>
        <w:r w:rsidR="009402D9" w:rsidRPr="00BF7E7C">
          <w:rPr>
            <w:szCs w:val="22"/>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872B13">
          <w:rPr>
            <w:szCs w:val="22"/>
          </w:rPr>
          <w:t>Генерального подрядчика</w:t>
        </w:r>
        <w:r w:rsidR="00604B26" w:rsidRPr="00BF7E7C">
          <w:rPr>
            <w:noProof/>
            <w:webHidden/>
          </w:rPr>
          <w:tab/>
        </w:r>
        <w:r w:rsidR="00474385" w:rsidRPr="00BF7E7C">
          <w:rPr>
            <w:noProof/>
            <w:webHidden/>
          </w:rPr>
          <w:t>7</w:t>
        </w:r>
        <w:r w:rsidR="009D2E7F">
          <w:rPr>
            <w:noProof/>
            <w:webHidden/>
          </w:rPr>
          <w:t>2</w:t>
        </w:r>
      </w:hyperlink>
    </w:p>
    <w:p w14:paraId="445C2536" w14:textId="3F6C180F" w:rsidR="00604B26" w:rsidRPr="00BF7E7C" w:rsidRDefault="00FA376B" w:rsidP="00604B26">
      <w:pPr>
        <w:pStyle w:val="33"/>
        <w:rPr>
          <w:rFonts w:asciiTheme="minorHAnsi" w:eastAsiaTheme="minorEastAsia" w:hAnsiTheme="minorHAnsi" w:cstheme="minorBidi"/>
          <w:noProof/>
          <w:szCs w:val="22"/>
        </w:rPr>
      </w:pPr>
      <w:hyperlink w:anchor="_Toc94779519" w:history="1">
        <w:r w:rsidR="00604B26" w:rsidRPr="00BF7E7C">
          <w:rPr>
            <w:rStyle w:val="ad"/>
            <w:noProof/>
          </w:rPr>
          <w:t>Приложение №</w:t>
        </w:r>
        <w:r w:rsidR="00604B26" w:rsidRPr="00BF7E7C">
          <w:rPr>
            <w:rStyle w:val="ad"/>
            <w:noProof/>
            <w:lang w:val="en-US"/>
          </w:rPr>
          <w:t> </w:t>
        </w:r>
        <w:r w:rsidR="00604B26" w:rsidRPr="00BF7E7C">
          <w:rPr>
            <w:rStyle w:val="ad"/>
            <w:noProof/>
          </w:rPr>
          <w:t>7 Нормативно-техническая документация</w:t>
        </w:r>
        <w:r w:rsidR="00604B26" w:rsidRPr="00BF7E7C">
          <w:rPr>
            <w:noProof/>
            <w:webHidden/>
          </w:rPr>
          <w:tab/>
        </w:r>
        <w:r w:rsidR="009D2E7F">
          <w:rPr>
            <w:noProof/>
            <w:webHidden/>
          </w:rPr>
          <w:t>85</w:t>
        </w:r>
      </w:hyperlink>
    </w:p>
    <w:p w14:paraId="1E0C5798" w14:textId="74D8358A" w:rsidR="00604B26" w:rsidRPr="00BF7E7C" w:rsidRDefault="00FA376B" w:rsidP="00604B26">
      <w:pPr>
        <w:pStyle w:val="33"/>
        <w:rPr>
          <w:rFonts w:asciiTheme="minorHAnsi" w:eastAsiaTheme="minorEastAsia" w:hAnsiTheme="minorHAnsi" w:cstheme="minorBidi"/>
          <w:noProof/>
          <w:szCs w:val="22"/>
        </w:rPr>
      </w:pPr>
      <w:hyperlink w:anchor="_Toc94779520" w:history="1">
        <w:r w:rsidR="00604B26" w:rsidRPr="00BF7E7C">
          <w:rPr>
            <w:rStyle w:val="ad"/>
            <w:noProof/>
          </w:rPr>
          <w:t>Приложение №</w:t>
        </w:r>
        <w:r w:rsidR="00604B26" w:rsidRPr="00BF7E7C">
          <w:rPr>
            <w:rStyle w:val="ad"/>
            <w:noProof/>
            <w:lang w:val="en-US"/>
          </w:rPr>
          <w:t> </w:t>
        </w:r>
        <w:r w:rsidR="00604B26" w:rsidRPr="00BF7E7C">
          <w:rPr>
            <w:rStyle w:val="ad"/>
            <w:noProof/>
          </w:rPr>
          <w:t>8 Соглашение о соблюдении Подрядчиком требований в области охраны труда, охраны окружающей среды, промышленной и пожарной безопасности</w:t>
        </w:r>
        <w:r w:rsidR="00604B26" w:rsidRPr="00BF7E7C">
          <w:rPr>
            <w:noProof/>
            <w:webHidden/>
          </w:rPr>
          <w:tab/>
        </w:r>
        <w:r w:rsidR="00474385" w:rsidRPr="00BF7E7C">
          <w:rPr>
            <w:noProof/>
            <w:webHidden/>
          </w:rPr>
          <w:t>8</w:t>
        </w:r>
        <w:r w:rsidR="009D2E7F">
          <w:rPr>
            <w:noProof/>
            <w:webHidden/>
          </w:rPr>
          <w:t>7</w:t>
        </w:r>
      </w:hyperlink>
    </w:p>
    <w:p w14:paraId="5A8926ED" w14:textId="115D25A2" w:rsidR="00604B26" w:rsidRPr="00BF7E7C" w:rsidRDefault="00FA376B" w:rsidP="00604B26">
      <w:pPr>
        <w:pStyle w:val="33"/>
        <w:rPr>
          <w:rFonts w:asciiTheme="minorHAnsi" w:eastAsiaTheme="minorEastAsia" w:hAnsiTheme="minorHAnsi" w:cstheme="minorBidi"/>
          <w:noProof/>
          <w:szCs w:val="22"/>
        </w:rPr>
      </w:pPr>
      <w:hyperlink w:anchor="_Toc94779521" w:history="1">
        <w:r w:rsidR="00604B26" w:rsidRPr="00BF7E7C">
          <w:rPr>
            <w:rStyle w:val="ad"/>
            <w:noProof/>
          </w:rPr>
          <w:t>Приложение №</w:t>
        </w:r>
        <w:r w:rsidR="00604B26" w:rsidRPr="00BF7E7C">
          <w:rPr>
            <w:rStyle w:val="ad"/>
            <w:noProof/>
            <w:lang w:val="en-US"/>
          </w:rPr>
          <w:t> </w:t>
        </w:r>
        <w:r w:rsidR="00604B26" w:rsidRPr="00BF7E7C">
          <w:rPr>
            <w:rStyle w:val="ad"/>
            <w:noProof/>
          </w:rPr>
          <w:t>9 Соглашение о соблюдении Подрядчиком требований в области антитеррористической безопасности</w:t>
        </w:r>
        <w:r w:rsidR="00604B26" w:rsidRPr="00BF7E7C">
          <w:rPr>
            <w:noProof/>
            <w:webHidden/>
          </w:rPr>
          <w:tab/>
        </w:r>
        <w:r w:rsidR="009D2E7F">
          <w:rPr>
            <w:noProof/>
            <w:webHidden/>
          </w:rPr>
          <w:t>94</w:t>
        </w:r>
      </w:hyperlink>
    </w:p>
    <w:p w14:paraId="5AA74197" w14:textId="64F2A7B3" w:rsidR="00604B26" w:rsidRPr="00BF7E7C" w:rsidRDefault="00FA376B" w:rsidP="00604B26">
      <w:pPr>
        <w:pStyle w:val="33"/>
        <w:rPr>
          <w:rFonts w:asciiTheme="minorHAnsi" w:eastAsiaTheme="minorEastAsia" w:hAnsiTheme="minorHAnsi" w:cstheme="minorBidi"/>
          <w:noProof/>
          <w:szCs w:val="22"/>
        </w:rPr>
      </w:pPr>
      <w:hyperlink w:anchor="_Toc94779522" w:history="1">
        <w:r w:rsidR="00604B26" w:rsidRPr="00BF7E7C">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604B26" w:rsidRPr="00BF7E7C">
          <w:rPr>
            <w:noProof/>
            <w:webHidden/>
          </w:rPr>
          <w:tab/>
        </w:r>
        <w:r w:rsidR="00474385" w:rsidRPr="00BF7E7C">
          <w:rPr>
            <w:noProof/>
            <w:webHidden/>
          </w:rPr>
          <w:t>9</w:t>
        </w:r>
        <w:r w:rsidR="009D2E7F">
          <w:rPr>
            <w:noProof/>
            <w:webHidden/>
          </w:rPr>
          <w:t>8</w:t>
        </w:r>
      </w:hyperlink>
    </w:p>
    <w:p w14:paraId="5D8C227C" w14:textId="128DCB1A" w:rsidR="00604B26" w:rsidRPr="00BF7E7C" w:rsidRDefault="00FA376B" w:rsidP="00604B26">
      <w:pPr>
        <w:pStyle w:val="33"/>
        <w:rPr>
          <w:rFonts w:asciiTheme="minorHAnsi" w:eastAsiaTheme="minorEastAsia" w:hAnsiTheme="minorHAnsi" w:cstheme="minorBidi"/>
          <w:noProof/>
          <w:szCs w:val="22"/>
        </w:rPr>
      </w:pPr>
      <w:hyperlink w:anchor="_Toc94779523" w:history="1">
        <w:r w:rsidR="00604B26" w:rsidRPr="00BF7E7C">
          <w:rPr>
            <w:rStyle w:val="ad"/>
            <w:noProof/>
          </w:rPr>
          <w:t xml:space="preserve">Приложение № 11 Форма отчета о расходовании материалов и оборудования </w:t>
        </w:r>
        <w:r w:rsidR="00872B13">
          <w:rPr>
            <w:szCs w:val="22"/>
          </w:rPr>
          <w:t>Генерального подрядчика</w:t>
        </w:r>
        <w:r w:rsidR="00604B26" w:rsidRPr="00BF7E7C">
          <w:rPr>
            <w:noProof/>
            <w:webHidden/>
          </w:rPr>
          <w:tab/>
        </w:r>
        <w:r w:rsidR="009D2E7F">
          <w:rPr>
            <w:noProof/>
            <w:webHidden/>
          </w:rPr>
          <w:t>101</w:t>
        </w:r>
      </w:hyperlink>
    </w:p>
    <w:p w14:paraId="6413C6B6" w14:textId="63EE7984" w:rsidR="00604B26" w:rsidRPr="00BF7E7C" w:rsidRDefault="00FA376B" w:rsidP="00604B26">
      <w:pPr>
        <w:pStyle w:val="33"/>
        <w:rPr>
          <w:rFonts w:asciiTheme="minorHAnsi" w:eastAsiaTheme="minorEastAsia" w:hAnsiTheme="minorHAnsi" w:cstheme="minorBidi"/>
          <w:noProof/>
          <w:szCs w:val="22"/>
        </w:rPr>
      </w:pPr>
      <w:hyperlink w:anchor="_Toc94779524" w:history="1">
        <w:r w:rsidR="00604B26" w:rsidRPr="00BF7E7C">
          <w:rPr>
            <w:rStyle w:val="ad"/>
            <w:noProof/>
          </w:rPr>
          <w:t>Приложение № 12 Форма акта приема-передачи имущества</w:t>
        </w:r>
        <w:r w:rsidR="00604B26" w:rsidRPr="00BF7E7C">
          <w:rPr>
            <w:noProof/>
            <w:webHidden/>
          </w:rPr>
          <w:tab/>
        </w:r>
        <w:r w:rsidR="009D2E7F">
          <w:rPr>
            <w:noProof/>
            <w:webHidden/>
          </w:rPr>
          <w:t>102</w:t>
        </w:r>
      </w:hyperlink>
    </w:p>
    <w:p w14:paraId="65BB21E3" w14:textId="2037B976" w:rsidR="00604B26" w:rsidRPr="00BF7E7C" w:rsidRDefault="00FA376B" w:rsidP="00604B26">
      <w:pPr>
        <w:pStyle w:val="33"/>
        <w:rPr>
          <w:rFonts w:asciiTheme="minorHAnsi" w:eastAsiaTheme="minorEastAsia" w:hAnsiTheme="minorHAnsi" w:cstheme="minorBidi"/>
          <w:noProof/>
          <w:szCs w:val="22"/>
        </w:rPr>
      </w:pPr>
      <w:hyperlink w:anchor="_Toc94779525" w:history="1">
        <w:r w:rsidR="00604B26" w:rsidRPr="00BF7E7C">
          <w:rPr>
            <w:rStyle w:val="ad"/>
            <w:noProof/>
          </w:rPr>
          <w:t xml:space="preserve">Приложение № 13 Перечень оборудования поставки </w:t>
        </w:r>
        <w:r w:rsidR="00872B13">
          <w:rPr>
            <w:szCs w:val="22"/>
          </w:rPr>
          <w:t>Генерального подрядчика</w:t>
        </w:r>
        <w:r w:rsidR="00604B26" w:rsidRPr="00BF7E7C">
          <w:rPr>
            <w:noProof/>
            <w:webHidden/>
          </w:rPr>
          <w:tab/>
        </w:r>
        <w:r w:rsidR="009D2E7F">
          <w:rPr>
            <w:noProof/>
            <w:webHidden/>
          </w:rPr>
          <w:t>103</w:t>
        </w:r>
      </w:hyperlink>
    </w:p>
    <w:p w14:paraId="570FDF46" w14:textId="7E767DE9" w:rsidR="00604B26" w:rsidRDefault="00FA376B" w:rsidP="00604B26">
      <w:pPr>
        <w:pStyle w:val="33"/>
        <w:rPr>
          <w:rFonts w:asciiTheme="minorHAnsi" w:eastAsiaTheme="minorEastAsia" w:hAnsiTheme="minorHAnsi" w:cstheme="minorBidi"/>
          <w:noProof/>
          <w:szCs w:val="22"/>
        </w:rPr>
      </w:pPr>
      <w:hyperlink w:anchor="_Toc94779526" w:history="1">
        <w:r w:rsidR="00604B26" w:rsidRPr="00BF7E7C">
          <w:rPr>
            <w:rStyle w:val="ad"/>
            <w:noProof/>
          </w:rPr>
          <w:t>Приложение № 14 Перечень оборудования поставки Подрядчика</w:t>
        </w:r>
        <w:r w:rsidR="00604B26" w:rsidRPr="00BF7E7C">
          <w:rPr>
            <w:noProof/>
            <w:webHidden/>
          </w:rPr>
          <w:tab/>
        </w:r>
        <w:r w:rsidR="009D2E7F">
          <w:rPr>
            <w:noProof/>
            <w:webHidden/>
          </w:rPr>
          <w:t>106</w:t>
        </w:r>
      </w:hyperlink>
    </w:p>
    <w:p w14:paraId="16F56A28" w14:textId="77777777" w:rsidR="00604B26" w:rsidRPr="00613079" w:rsidRDefault="00604B26" w:rsidP="00604B26">
      <w:pPr>
        <w:pStyle w:val="33"/>
        <w:rPr>
          <w:noProof/>
        </w:rPr>
      </w:pPr>
      <w:r w:rsidRPr="00613079">
        <w:rPr>
          <w:noProof/>
        </w:rPr>
        <w:fldChar w:fldCharType="end"/>
      </w:r>
    </w:p>
    <w:p w14:paraId="5FF63F52" w14:textId="77777777" w:rsidR="00604B26" w:rsidRPr="00613079" w:rsidRDefault="00604B26" w:rsidP="00604B26"/>
    <w:p w14:paraId="04E80EE0" w14:textId="77777777" w:rsidR="00604B26" w:rsidRPr="00613079" w:rsidRDefault="00604B26" w:rsidP="00604B26"/>
    <w:p w14:paraId="558F51EF" w14:textId="77777777" w:rsidR="00604B26" w:rsidRPr="00613079" w:rsidRDefault="00604B26" w:rsidP="00604B26"/>
    <w:p w14:paraId="76471E41" w14:textId="77777777" w:rsidR="00604B26" w:rsidRPr="00613079" w:rsidRDefault="00604B26" w:rsidP="00604B26"/>
    <w:p w14:paraId="21609B0D" w14:textId="77777777" w:rsidR="00604B26" w:rsidRPr="00613079" w:rsidRDefault="00604B26" w:rsidP="00604B26"/>
    <w:p w14:paraId="122909E2" w14:textId="77777777" w:rsidR="00604B26" w:rsidRPr="00613079" w:rsidRDefault="00604B26" w:rsidP="00604B26"/>
    <w:p w14:paraId="4B6CD381" w14:textId="77777777" w:rsidR="00604B26" w:rsidRPr="00613079" w:rsidRDefault="00604B26" w:rsidP="00604B26"/>
    <w:p w14:paraId="28FAE2BE" w14:textId="77777777" w:rsidR="00604B26" w:rsidRPr="00613079" w:rsidRDefault="00604B26" w:rsidP="00604B26"/>
    <w:p w14:paraId="3BD9558F" w14:textId="77777777" w:rsidR="00604B26" w:rsidRPr="00613079" w:rsidRDefault="00604B26" w:rsidP="00604B26"/>
    <w:p w14:paraId="1BB4342E" w14:textId="77777777" w:rsidR="00604B26" w:rsidRPr="00613079" w:rsidRDefault="00604B26" w:rsidP="00604B26"/>
    <w:p w14:paraId="6B428B65" w14:textId="77777777" w:rsidR="00604B26" w:rsidRPr="00613079" w:rsidRDefault="00604B26" w:rsidP="00604B26"/>
    <w:p w14:paraId="72EA94DA" w14:textId="77777777" w:rsidR="00604B26" w:rsidRPr="00613079" w:rsidRDefault="00604B26" w:rsidP="00604B26"/>
    <w:p w14:paraId="2C5D7671" w14:textId="77777777" w:rsidR="00604B26" w:rsidRPr="00613079" w:rsidRDefault="00604B26" w:rsidP="00604B26"/>
    <w:p w14:paraId="1895A1A6" w14:textId="77777777" w:rsidR="00604B26" w:rsidRPr="00613079" w:rsidRDefault="00604B26" w:rsidP="00604B26"/>
    <w:p w14:paraId="3F67138E" w14:textId="77777777" w:rsidR="00604B26" w:rsidRPr="00613079" w:rsidRDefault="00604B26" w:rsidP="00604B26"/>
    <w:p w14:paraId="7065F58A" w14:textId="77777777" w:rsidR="00604B26" w:rsidRPr="00B747FD" w:rsidRDefault="00604B26" w:rsidP="00604B26">
      <w:pPr>
        <w:pStyle w:val="11"/>
        <w:ind w:firstLine="567"/>
        <w:contextualSpacing/>
      </w:pPr>
      <w:r w:rsidRPr="00B747FD">
        <w:t>Настоящий договор подряда на строительство заключен в дату, указанную на титульном листе, между</w:t>
      </w:r>
    </w:p>
    <w:p w14:paraId="1289AFDD" w14:textId="3E9EBAE8" w:rsidR="00604B26" w:rsidRDefault="00EA59DB" w:rsidP="00604B26">
      <w:pPr>
        <w:pStyle w:val="a6"/>
        <w:spacing w:before="120"/>
        <w:ind w:firstLine="567"/>
        <w:contextualSpacing/>
        <w:jc w:val="both"/>
        <w:rPr>
          <w:sz w:val="22"/>
          <w:szCs w:val="22"/>
        </w:rPr>
      </w:pPr>
      <w:r>
        <w:rPr>
          <w:rFonts w:eastAsia="Calibri"/>
          <w:b/>
          <w:sz w:val="22"/>
          <w:szCs w:val="22"/>
        </w:rPr>
        <w:t>Обществом с ограниченной ответственностью</w:t>
      </w:r>
      <w:r w:rsidR="00604B26" w:rsidRPr="00B747FD">
        <w:rPr>
          <w:rFonts w:eastAsia="Calibri"/>
          <w:b/>
          <w:sz w:val="22"/>
          <w:szCs w:val="22"/>
        </w:rPr>
        <w:t xml:space="preserve"> «</w:t>
      </w:r>
      <w:r>
        <w:rPr>
          <w:rFonts w:eastAsia="Calibri"/>
          <w:b/>
          <w:sz w:val="22"/>
          <w:szCs w:val="22"/>
        </w:rPr>
        <w:t>ЕвроСибЭнерго-инжиниринг</w:t>
      </w:r>
      <w:r w:rsidR="00604B26" w:rsidRPr="00B747FD">
        <w:rPr>
          <w:rFonts w:eastAsia="Calibri"/>
          <w:b/>
          <w:sz w:val="22"/>
          <w:szCs w:val="22"/>
        </w:rPr>
        <w:t>» (</w:t>
      </w:r>
      <w:r>
        <w:rPr>
          <w:rFonts w:eastAsia="Calibri"/>
          <w:b/>
          <w:sz w:val="22"/>
          <w:szCs w:val="22"/>
        </w:rPr>
        <w:t>ООО «ЕвроСибЭнерго-инжиниринг</w:t>
      </w:r>
      <w:r w:rsidR="00604B26" w:rsidRPr="00B747FD">
        <w:rPr>
          <w:rFonts w:eastAsia="Calibri"/>
          <w:b/>
          <w:sz w:val="22"/>
          <w:szCs w:val="22"/>
        </w:rPr>
        <w:t>»)</w:t>
      </w:r>
      <w:r w:rsidR="00604B26" w:rsidRPr="00B747FD">
        <w:rPr>
          <w:rFonts w:eastAsia="Calibri"/>
          <w:sz w:val="22"/>
          <w:szCs w:val="22"/>
        </w:rPr>
        <w:t>, именуем</w:t>
      </w:r>
      <w:r w:rsidR="00604B26">
        <w:rPr>
          <w:rFonts w:eastAsia="Calibri"/>
          <w:sz w:val="22"/>
          <w:szCs w:val="22"/>
        </w:rPr>
        <w:t>ым</w:t>
      </w:r>
      <w:r w:rsidR="00604B26" w:rsidRPr="00B747FD">
        <w:rPr>
          <w:rFonts w:eastAsia="Calibri"/>
          <w:sz w:val="22"/>
          <w:szCs w:val="22"/>
        </w:rPr>
        <w:t xml:space="preserve"> в дальнейшем </w:t>
      </w:r>
      <w:r w:rsidR="00604B26" w:rsidRPr="00B747FD">
        <w:rPr>
          <w:rFonts w:eastAsia="Calibri"/>
          <w:b/>
          <w:sz w:val="22"/>
          <w:szCs w:val="22"/>
        </w:rPr>
        <w:t>«</w:t>
      </w:r>
      <w:r>
        <w:rPr>
          <w:rFonts w:eastAsia="Calibri"/>
          <w:b/>
          <w:sz w:val="22"/>
          <w:szCs w:val="22"/>
        </w:rPr>
        <w:t>Генеральный подрядчик</w:t>
      </w:r>
      <w:r w:rsidR="00604B26" w:rsidRPr="00B747FD">
        <w:rPr>
          <w:rFonts w:eastAsia="Calibri"/>
          <w:b/>
          <w:sz w:val="22"/>
          <w:szCs w:val="22"/>
        </w:rPr>
        <w:t>»</w:t>
      </w:r>
      <w:r w:rsidR="00604B26" w:rsidRPr="00B747FD">
        <w:rPr>
          <w:rFonts w:eastAsia="Calibri"/>
          <w:sz w:val="22"/>
          <w:szCs w:val="22"/>
        </w:rPr>
        <w:t xml:space="preserve">, в лице генерального директора </w:t>
      </w:r>
      <w:r w:rsidR="00CF19E1">
        <w:rPr>
          <w:rFonts w:eastAsia="Calibri"/>
          <w:b/>
          <w:sz w:val="22"/>
          <w:szCs w:val="22"/>
        </w:rPr>
        <w:t>Горячева Павла Александровича</w:t>
      </w:r>
      <w:r w:rsidR="00604B26" w:rsidRPr="00B747FD">
        <w:rPr>
          <w:rFonts w:eastAsia="Calibri"/>
          <w:sz w:val="22"/>
          <w:szCs w:val="22"/>
        </w:rPr>
        <w:t>, действующего на основании Устава</w:t>
      </w:r>
      <w:r w:rsidR="00604B26" w:rsidRPr="00B747FD">
        <w:rPr>
          <w:sz w:val="22"/>
          <w:szCs w:val="22"/>
        </w:rPr>
        <w:t xml:space="preserve">, с одной стороны, </w:t>
      </w:r>
    </w:p>
    <w:p w14:paraId="472C6729" w14:textId="77777777" w:rsidR="00604B26" w:rsidRPr="00B747FD" w:rsidRDefault="00604B26" w:rsidP="00604B26">
      <w:pPr>
        <w:pStyle w:val="a6"/>
        <w:spacing w:before="120"/>
        <w:ind w:firstLine="567"/>
        <w:contextualSpacing/>
        <w:jc w:val="both"/>
        <w:rPr>
          <w:sz w:val="22"/>
          <w:szCs w:val="22"/>
        </w:rPr>
      </w:pPr>
      <w:r>
        <w:rPr>
          <w:sz w:val="22"/>
          <w:szCs w:val="22"/>
        </w:rPr>
        <w:t>и ___________________________________________</w:t>
      </w:r>
      <w:r>
        <w:rPr>
          <w:rFonts w:eastAsia="Calibri"/>
          <w:sz w:val="22"/>
          <w:szCs w:val="22"/>
        </w:rPr>
        <w:t xml:space="preserve">, </w:t>
      </w:r>
      <w:r w:rsidRPr="00B747FD">
        <w:rPr>
          <w:rFonts w:eastAsia="Calibri"/>
          <w:sz w:val="22"/>
          <w:szCs w:val="22"/>
        </w:rPr>
        <w:t>именуем</w:t>
      </w:r>
      <w:r>
        <w:rPr>
          <w:rFonts w:eastAsia="Calibri"/>
          <w:sz w:val="22"/>
          <w:szCs w:val="22"/>
        </w:rPr>
        <w:t>ым</w:t>
      </w:r>
      <w:r w:rsidRPr="00B747FD">
        <w:rPr>
          <w:rFonts w:eastAsia="Calibri"/>
          <w:sz w:val="22"/>
          <w:szCs w:val="22"/>
        </w:rPr>
        <w:t xml:space="preserve"> в дальнейшем </w:t>
      </w:r>
      <w:r w:rsidRPr="00815290">
        <w:rPr>
          <w:rFonts w:eastAsia="Calibri"/>
          <w:b/>
          <w:sz w:val="22"/>
          <w:szCs w:val="22"/>
        </w:rPr>
        <w:t>«Подрядчик»,</w:t>
      </w:r>
      <w:r w:rsidRPr="00B747FD">
        <w:rPr>
          <w:rFonts w:eastAsia="Calibri"/>
          <w:sz w:val="22"/>
          <w:szCs w:val="22"/>
        </w:rPr>
        <w:t xml:space="preserve"> в лице</w:t>
      </w:r>
      <w:r>
        <w:rPr>
          <w:rFonts w:eastAsia="Calibri"/>
          <w:sz w:val="22"/>
          <w:szCs w:val="22"/>
        </w:rPr>
        <w:t xml:space="preserve"> _____________________</w:t>
      </w:r>
      <w:r w:rsidRPr="00B747FD">
        <w:rPr>
          <w:rFonts w:eastAsia="Calibri"/>
          <w:sz w:val="22"/>
          <w:szCs w:val="22"/>
        </w:rPr>
        <w:t xml:space="preserve">, действующего на основании </w:t>
      </w:r>
      <w:r>
        <w:rPr>
          <w:rFonts w:eastAsia="Calibri"/>
          <w:sz w:val="22"/>
          <w:szCs w:val="22"/>
        </w:rPr>
        <w:t xml:space="preserve">Устава </w:t>
      </w:r>
      <w:r w:rsidRPr="00B747FD">
        <w:rPr>
          <w:rFonts w:eastAsia="Calibri"/>
          <w:sz w:val="22"/>
          <w:szCs w:val="22"/>
        </w:rPr>
        <w:t>с</w:t>
      </w:r>
      <w:r w:rsidRPr="00B747FD">
        <w:rPr>
          <w:sz w:val="22"/>
          <w:szCs w:val="22"/>
        </w:rPr>
        <w:t xml:space="preserve"> другой стороны, </w:t>
      </w:r>
      <w:bookmarkStart w:id="0" w:name="_GoBack"/>
      <w:bookmarkEnd w:id="0"/>
    </w:p>
    <w:p w14:paraId="0D7E5A60" w14:textId="77777777" w:rsidR="00604B26" w:rsidRPr="00B747FD" w:rsidRDefault="00604B26" w:rsidP="00604B26">
      <w:pPr>
        <w:pStyle w:val="a6"/>
        <w:spacing w:before="120"/>
        <w:ind w:firstLine="567"/>
        <w:contextualSpacing/>
        <w:jc w:val="both"/>
        <w:rPr>
          <w:sz w:val="22"/>
          <w:szCs w:val="22"/>
        </w:rPr>
      </w:pPr>
      <w:r w:rsidRPr="00B747FD">
        <w:rPr>
          <w:sz w:val="22"/>
          <w:szCs w:val="22"/>
        </w:rPr>
        <w:t xml:space="preserve">при совместном упоминании именуемые </w:t>
      </w:r>
      <w:r w:rsidRPr="00B747FD">
        <w:rPr>
          <w:b/>
          <w:sz w:val="22"/>
          <w:szCs w:val="22"/>
        </w:rPr>
        <w:t>«Стороны»</w:t>
      </w:r>
      <w:r w:rsidRPr="00B747FD">
        <w:rPr>
          <w:sz w:val="22"/>
          <w:szCs w:val="22"/>
        </w:rPr>
        <w:t xml:space="preserve"> и по отдельности </w:t>
      </w:r>
      <w:r w:rsidRPr="00B747FD">
        <w:rPr>
          <w:b/>
          <w:sz w:val="22"/>
          <w:szCs w:val="22"/>
        </w:rPr>
        <w:t>«Сторона»</w:t>
      </w:r>
      <w:r w:rsidRPr="00B747FD">
        <w:rPr>
          <w:sz w:val="22"/>
          <w:szCs w:val="22"/>
        </w:rPr>
        <w:t>, на следующих условиях.</w:t>
      </w:r>
    </w:p>
    <w:p w14:paraId="435DDD7B" w14:textId="77777777" w:rsidR="00604B26" w:rsidRPr="00613079" w:rsidRDefault="00604B26" w:rsidP="00604B26">
      <w:pPr>
        <w:pStyle w:val="a"/>
      </w:pPr>
      <w:bookmarkStart w:id="1" w:name="_Toc502142534"/>
      <w:bookmarkStart w:id="2" w:name="_Toc499813131"/>
      <w:bookmarkStart w:id="3" w:name="_Toc94779466"/>
      <w:r w:rsidRPr="00613079">
        <w:t>ОСНОВНЫЕ ПОЛОЖЕНИЯ ДОГОВОРА</w:t>
      </w:r>
      <w:bookmarkEnd w:id="1"/>
      <w:bookmarkEnd w:id="2"/>
      <w:bookmarkEnd w:id="3"/>
    </w:p>
    <w:p w14:paraId="030691E7" w14:textId="77777777" w:rsidR="00604B26" w:rsidRPr="00613079" w:rsidRDefault="00604B26" w:rsidP="00604B26">
      <w:pPr>
        <w:pStyle w:val="RUS1"/>
        <w:spacing w:before="120"/>
        <w:ind w:firstLine="0"/>
      </w:pPr>
      <w:bookmarkStart w:id="4" w:name="_Toc502142535"/>
      <w:bookmarkStart w:id="5" w:name="_Toc499813132"/>
      <w:bookmarkStart w:id="6" w:name="_Toc94779467"/>
      <w:r w:rsidRPr="00613079">
        <w:t>Основные понятия и определения</w:t>
      </w:r>
      <w:bookmarkEnd w:id="4"/>
      <w:bookmarkEnd w:id="5"/>
      <w:bookmarkEnd w:id="6"/>
    </w:p>
    <w:p w14:paraId="2E17F2B5" w14:textId="77777777" w:rsidR="00604B26" w:rsidRPr="00613079" w:rsidRDefault="00604B26" w:rsidP="00604B26">
      <w:pPr>
        <w:pStyle w:val="RUS11"/>
        <w:spacing w:before="120"/>
        <w:ind w:right="-142"/>
      </w:pPr>
      <w:r w:rsidRPr="00613079">
        <w:t>В целях однозначного понимания и использования в настоящем Договоре указанные термины имеют следующие определения:</w:t>
      </w:r>
    </w:p>
    <w:p w14:paraId="67C6CE8A" w14:textId="740310C4" w:rsidR="00604B26" w:rsidRPr="00613079" w:rsidRDefault="00604B26" w:rsidP="00604B26">
      <w:pPr>
        <w:pStyle w:val="RUS111"/>
        <w:ind w:left="0" w:right="-142"/>
      </w:pPr>
      <w:r w:rsidRPr="00613079">
        <w:rPr>
          <w:b/>
        </w:rPr>
        <w:t xml:space="preserve">«Акт о приемке выполненных работ» </w:t>
      </w:r>
      <w:r w:rsidRPr="00613079">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xml:space="preserve">), подписанный Представителями </w:t>
      </w:r>
      <w:r w:rsidR="00EA59DB">
        <w:t>Генерального подрядчика</w:t>
      </w:r>
      <w:r w:rsidRPr="00613079">
        <w:t xml:space="preserve"> и Подрядчика, являющийся основанием подписания Сторонами Справки о стоимости выполненных Работ.</w:t>
      </w:r>
    </w:p>
    <w:p w14:paraId="50EE6B3C" w14:textId="2DE7587D" w:rsidR="00604B26" w:rsidRPr="00613079" w:rsidRDefault="00604B26" w:rsidP="00604B26">
      <w:pPr>
        <w:pStyle w:val="RUS111"/>
        <w:ind w:left="0" w:right="-142"/>
      </w:pPr>
      <w:r w:rsidRPr="00613079">
        <w:rPr>
          <w:b/>
        </w:rPr>
        <w:t>«Акт об оприходовании материальных ценностей, полученных при разборке и демонтаже зданий и сооружений»</w:t>
      </w:r>
      <w:r w:rsidRPr="00613079">
        <w:t xml:space="preserve"> обозначает документ, составленный по унифицированной форме № М-35, утвержденной </w:t>
      </w:r>
      <w:hyperlink r:id="rId13" w:history="1">
        <w:r w:rsidRPr="00613079">
          <w:t>Постановлением</w:t>
        </w:r>
      </w:hyperlink>
      <w:r w:rsidRPr="00613079">
        <w:t xml:space="preserve"> Госкомстата </w:t>
      </w:r>
      <w:r w:rsidRPr="00613079">
        <w:rPr>
          <w:iCs/>
        </w:rPr>
        <w:t xml:space="preserve">России </w:t>
      </w:r>
      <w:r w:rsidRPr="00613079">
        <w:t xml:space="preserve">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EA59DB">
        <w:t>Генерального подрядчика</w:t>
      </w:r>
      <w:r w:rsidRPr="00613079">
        <w:t xml:space="preserve"> и Подрядчика.</w:t>
      </w:r>
    </w:p>
    <w:p w14:paraId="6594B43C" w14:textId="77777777" w:rsidR="00604B26" w:rsidRPr="00613079" w:rsidRDefault="00604B26" w:rsidP="00604B26">
      <w:pPr>
        <w:pStyle w:val="RUS111"/>
        <w:ind w:left="0" w:right="-142"/>
        <w:rPr>
          <w:b/>
        </w:rPr>
      </w:pPr>
      <w:r w:rsidRPr="00613079">
        <w:rPr>
          <w:b/>
        </w:rPr>
        <w:t xml:space="preserve">«Акт приемки законченного строительством Объекта» </w:t>
      </w:r>
      <w:r w:rsidRPr="00613079">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14D36107" w14:textId="77777777" w:rsidR="00604B26" w:rsidRPr="00613079" w:rsidRDefault="00604B26" w:rsidP="00604B26">
      <w:pPr>
        <w:pStyle w:val="RUS111"/>
        <w:ind w:left="0" w:right="-142"/>
      </w:pPr>
      <w:r w:rsidRPr="00613079">
        <w:t>«</w:t>
      </w:r>
      <w:r w:rsidRPr="00613079">
        <w:rPr>
          <w:b/>
        </w:rPr>
        <w:t>Временные сооружения</w:t>
      </w:r>
      <w:r w:rsidRPr="00613079">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613079">
        <w:fldChar w:fldCharType="begin"/>
      </w:r>
      <w:r w:rsidRPr="00613079">
        <w:instrText xml:space="preserve"> REF _Ref496806887 \n \h  \* MERGEFORMAT </w:instrText>
      </w:r>
      <w:r w:rsidRPr="00613079">
        <w:fldChar w:fldCharType="separate"/>
      </w:r>
      <w:r>
        <w:t>17.6.2</w:t>
      </w:r>
      <w:r w:rsidRPr="00613079">
        <w:fldChar w:fldCharType="end"/>
      </w:r>
      <w:r w:rsidRPr="00613079">
        <w:t>.</w:t>
      </w:r>
    </w:p>
    <w:p w14:paraId="0C3E0D5B" w14:textId="77777777" w:rsidR="00604B26" w:rsidRPr="00613079" w:rsidRDefault="00604B26" w:rsidP="00604B26">
      <w:pPr>
        <w:pStyle w:val="RUS111"/>
        <w:ind w:left="0" w:right="-142"/>
      </w:pPr>
      <w:r w:rsidRPr="00613079">
        <w:t>«</w:t>
      </w:r>
      <w:r w:rsidRPr="00613079">
        <w:rPr>
          <w:b/>
        </w:rPr>
        <w:t>Гарантийный период (гарантийный срок)</w:t>
      </w:r>
      <w:r w:rsidRPr="00613079">
        <w:t xml:space="preserve">» обозначает период с даты ввода Объекта в эксплуатацию и заканчивающийся по истечении срока, установленного в пункте </w:t>
      </w:r>
      <w:r w:rsidRPr="00613079">
        <w:rPr>
          <w:bCs w:val="0"/>
        </w:rPr>
        <w:fldChar w:fldCharType="begin"/>
      </w:r>
      <w:r w:rsidRPr="00613079">
        <w:instrText xml:space="preserve"> REF _Ref493723393 \n \h  \* MERGEFORMAT </w:instrText>
      </w:r>
      <w:r w:rsidRPr="00613079">
        <w:rPr>
          <w:bCs w:val="0"/>
        </w:rPr>
      </w:r>
      <w:r w:rsidRPr="00613079">
        <w:rPr>
          <w:bCs w:val="0"/>
        </w:rPr>
        <w:fldChar w:fldCharType="separate"/>
      </w:r>
      <w:r>
        <w:t>23.1</w:t>
      </w:r>
      <w:r w:rsidRPr="00613079">
        <w:rPr>
          <w:bCs w:val="0"/>
        </w:rPr>
        <w:fldChar w:fldCharType="end"/>
      </w:r>
      <w:r w:rsidRPr="00613079">
        <w:t xml:space="preserve"> (если иной срок не установлен в Приложении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Pr="00613079">
        <w:t>№ 1</w:t>
      </w:r>
      <w:r w:rsidRPr="00613079">
        <w:rPr>
          <w:bCs w:val="0"/>
        </w:rPr>
        <w:fldChar w:fldCharType="end"/>
      </w:r>
      <w:r w:rsidRPr="00613079">
        <w:t xml:space="preserve">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3931E4C" w14:textId="22A5F2E0" w:rsidR="00604B26" w:rsidRPr="00613079" w:rsidRDefault="00604B26" w:rsidP="00604B26">
      <w:pPr>
        <w:pStyle w:val="RUS111"/>
        <w:ind w:left="0" w:right="-142"/>
      </w:pPr>
      <w:r w:rsidRPr="00613079">
        <w:t>«</w:t>
      </w:r>
      <w:r w:rsidRPr="00613079">
        <w:rPr>
          <w:b/>
        </w:rPr>
        <w:t>Гарантийный фонд</w:t>
      </w:r>
      <w:r w:rsidRPr="00613079">
        <w:t xml:space="preserve">» обозначает сумму, удерживаемую </w:t>
      </w:r>
      <w:r w:rsidR="00EA59DB">
        <w:t>Генеральным подрядчиком</w:t>
      </w:r>
      <w:r w:rsidRPr="00613079">
        <w:t xml:space="preserve"> согласно условиям настоящего Договора. Размер Гарантийного фонда составляет 10 (десять) процентов</w:t>
      </w:r>
      <w:r w:rsidRPr="00613079">
        <w:rPr>
          <w:color w:val="C00000"/>
        </w:rPr>
        <w:t xml:space="preserve"> </w:t>
      </w:r>
      <w:r w:rsidRPr="00613079">
        <w:t xml:space="preserve">от Цены Работ. В случае если оплата Работ осуществляется поэтапно или ежемесячно Гарантийный фонд формируется путем удержания </w:t>
      </w:r>
      <w:r w:rsidR="00224332">
        <w:t>Генеральным подрядчиком</w:t>
      </w:r>
      <w:r w:rsidRPr="00613079">
        <w:t xml:space="preserve"> размера Гарантийного фонда от</w:t>
      </w:r>
      <w:r w:rsidRPr="00613079">
        <w:rPr>
          <w:rStyle w:val="aa"/>
          <w:color w:val="C00000"/>
        </w:rPr>
        <w:t xml:space="preserve"> </w:t>
      </w:r>
      <w:r w:rsidRPr="00613079">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xml:space="preserve">), начиная с первого Отчетного периода либо Этапа Работ. </w:t>
      </w:r>
      <w:r w:rsidR="00224332">
        <w:t>Генеральный подрядчик</w:t>
      </w:r>
      <w:r w:rsidRPr="00613079">
        <w:t xml:space="preserve"> имеет право </w:t>
      </w:r>
      <w:r w:rsidRPr="00613079">
        <w:lastRenderedPageBreak/>
        <w:t>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7DFE12F6" w14:textId="77777777" w:rsidR="00604B26" w:rsidRPr="00613079" w:rsidRDefault="00604B26" w:rsidP="00604B26">
      <w:pPr>
        <w:pStyle w:val="RUS111"/>
        <w:ind w:left="0" w:right="-142"/>
      </w:pPr>
      <w:r w:rsidRPr="00613079">
        <w:t xml:space="preserve"> «</w:t>
      </w:r>
      <w:r w:rsidRPr="00613079">
        <w:rPr>
          <w:b/>
        </w:rPr>
        <w:t>Государственный орган</w:t>
      </w:r>
      <w:r w:rsidRPr="00613079">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72A60E7" w14:textId="77777777" w:rsidR="00604B26" w:rsidRPr="00613079" w:rsidRDefault="00604B26" w:rsidP="00604B26">
      <w:pPr>
        <w:pStyle w:val="RUS111"/>
        <w:ind w:left="0" w:right="-142"/>
      </w:pPr>
      <w:r w:rsidRPr="00613079">
        <w:t>«</w:t>
      </w:r>
      <w:r w:rsidRPr="00613079">
        <w:rPr>
          <w:b/>
        </w:rPr>
        <w:t>График выполнения Работ</w:t>
      </w:r>
      <w:r w:rsidRPr="00613079">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14:paraId="4FD4495F" w14:textId="77777777" w:rsidR="00604B26" w:rsidRPr="00613079" w:rsidRDefault="00604B26" w:rsidP="00604B26">
      <w:pPr>
        <w:pStyle w:val="RUS111"/>
        <w:ind w:left="0" w:right="-142"/>
      </w:pPr>
      <w:r w:rsidRPr="00613079">
        <w:t xml:space="preserve"> «</w:t>
      </w:r>
      <w:r w:rsidRPr="00613079">
        <w:rPr>
          <w:b/>
        </w:rPr>
        <w:t>Дефекты Исходных данных</w:t>
      </w:r>
      <w:r w:rsidRPr="00613079">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1E0F97FB" w14:textId="77777777" w:rsidR="00604B26" w:rsidRPr="00613079" w:rsidRDefault="00604B26" w:rsidP="00604B26">
      <w:pPr>
        <w:pStyle w:val="RUS111"/>
        <w:ind w:left="0" w:right="-142"/>
      </w:pPr>
      <w:r w:rsidRPr="00613079">
        <w:t>«</w:t>
      </w:r>
      <w:r w:rsidRPr="00613079">
        <w:rPr>
          <w:b/>
        </w:rPr>
        <w:t>Договор</w:t>
      </w:r>
      <w:r w:rsidRPr="00613079">
        <w:t>» обозначает настоящий договор подряда на строительство и все дополнительные соглашения и приложения к нему.</w:t>
      </w:r>
    </w:p>
    <w:p w14:paraId="57464330" w14:textId="77777777" w:rsidR="00604B26" w:rsidRPr="00613079" w:rsidRDefault="00604B26" w:rsidP="00604B26">
      <w:pPr>
        <w:pStyle w:val="RUS111"/>
        <w:ind w:left="0" w:right="-142"/>
      </w:pPr>
      <w:r w:rsidRPr="00613079">
        <w:rPr>
          <w:b/>
          <w:iCs/>
        </w:rPr>
        <w:t xml:space="preserve">«Договор о присоединении к торговой системе оптового рынка» </w:t>
      </w:r>
      <w:r w:rsidRPr="00613079">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3D8C5B75" w14:textId="77777777" w:rsidR="00604B26" w:rsidRPr="00613079" w:rsidRDefault="00604B26" w:rsidP="00604B26">
      <w:pPr>
        <w:pStyle w:val="RUS111"/>
        <w:ind w:left="0"/>
      </w:pPr>
      <w:r w:rsidRPr="00613079">
        <w:t>«</w:t>
      </w:r>
      <w:r w:rsidRPr="00613079">
        <w:rPr>
          <w:b/>
        </w:rPr>
        <w:t>Исполнительная документация</w:t>
      </w:r>
      <w:r w:rsidRPr="00613079">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4C9D7B3C" w14:textId="2C65867F" w:rsidR="00604B26" w:rsidRPr="00613079" w:rsidRDefault="00604B26" w:rsidP="00604B26">
      <w:pPr>
        <w:pStyle w:val="RUS111"/>
        <w:ind w:left="0"/>
      </w:pPr>
      <w:r w:rsidRPr="00613079">
        <w:rPr>
          <w:b/>
        </w:rPr>
        <w:t xml:space="preserve">«Исходные данные» </w:t>
      </w:r>
      <w:r w:rsidRPr="00613079">
        <w:t xml:space="preserve">обозначает сведения и документацию, предоставленные </w:t>
      </w:r>
      <w:r w:rsidR="00224332">
        <w:t>Генеральным подрядчиком</w:t>
      </w:r>
      <w:r w:rsidRPr="00613079">
        <w:t xml:space="preserve"> Подрядчику для выполнения Работ в соответствии с перечнем, приведенным в Приложении № 1.</w:t>
      </w:r>
    </w:p>
    <w:p w14:paraId="508D7D92" w14:textId="77777777" w:rsidR="00604B26" w:rsidRPr="000B57CC" w:rsidRDefault="00604B26" w:rsidP="00604B26">
      <w:pPr>
        <w:pStyle w:val="RUS111"/>
        <w:ind w:left="0"/>
      </w:pPr>
      <w:r w:rsidRPr="003C61F1">
        <w:rPr>
          <w:b/>
        </w:rPr>
        <w:t>«Объект»</w:t>
      </w:r>
      <w:r w:rsidRPr="00613079">
        <w:t xml:space="preserve"> </w:t>
      </w:r>
      <w:r w:rsidRPr="000B57CC">
        <w:t xml:space="preserve">обозначает выполнение строительно-монтажных, пусконаладочных работ, поставки оборудования по объекту: </w:t>
      </w:r>
      <w:r w:rsidRPr="000F28C9">
        <w:rPr>
          <w:sz w:val="24"/>
          <w:szCs w:val="24"/>
        </w:rPr>
        <w:t>«Реконструкция ПС 500кВ Тайшет с установкой АТ-3 250 МВА (прирост мощности 250 МВА)»</w:t>
      </w:r>
      <w:r w:rsidRPr="000B57CC">
        <w:t xml:space="preserve"> для нужд филиала ОАО «ИЭСК» Западные электрические сети</w:t>
      </w:r>
      <w:r>
        <w:t>.</w:t>
      </w:r>
    </w:p>
    <w:p w14:paraId="5F171C89" w14:textId="77777777" w:rsidR="00604B26" w:rsidRPr="00613079" w:rsidRDefault="00604B26" w:rsidP="00604B26">
      <w:pPr>
        <w:pStyle w:val="RUS111"/>
        <w:numPr>
          <w:ilvl w:val="0"/>
          <w:numId w:val="0"/>
        </w:numPr>
      </w:pPr>
      <w:r w:rsidRPr="007A48FA">
        <w:t xml:space="preserve"> </w:t>
      </w:r>
      <w:r w:rsidRPr="00613079">
        <w:rPr>
          <w:b/>
        </w:rPr>
        <w:t xml:space="preserve">- </w:t>
      </w:r>
      <w:r w:rsidRPr="00613079">
        <w:t xml:space="preserve">расположенном по адресу: </w:t>
      </w:r>
      <w:r>
        <w:t>г. Тайшет</w:t>
      </w:r>
      <w:r w:rsidRPr="00613079">
        <w:t xml:space="preserve">; </w:t>
      </w:r>
    </w:p>
    <w:p w14:paraId="14AE8D16" w14:textId="77777777" w:rsidR="00604B26" w:rsidRPr="00613079" w:rsidRDefault="00604B26" w:rsidP="00604B26">
      <w:pPr>
        <w:pStyle w:val="RUS111"/>
        <w:ind w:left="0"/>
      </w:pPr>
      <w:r w:rsidRPr="00613079">
        <w:t xml:space="preserve"> «</w:t>
      </w:r>
      <w:r w:rsidRPr="00613079">
        <w:rPr>
          <w:b/>
        </w:rPr>
        <w:t>Объекты интеллектуальной собственности</w:t>
      </w:r>
      <w:r w:rsidRPr="00613079">
        <w:t>» обозначает все объекты интеллектуальных прав, включая патентоспособные объекты и средства индивидуализации.</w:t>
      </w:r>
    </w:p>
    <w:p w14:paraId="07674C41" w14:textId="52658915" w:rsidR="00604B26" w:rsidRPr="00613079" w:rsidRDefault="00604B26" w:rsidP="00604B26">
      <w:pPr>
        <w:pStyle w:val="RUS111"/>
        <w:ind w:left="0"/>
      </w:pPr>
      <w:r w:rsidRPr="00613079">
        <w:t>«</w:t>
      </w:r>
      <w:r w:rsidRPr="00613079">
        <w:rPr>
          <w:b/>
        </w:rPr>
        <w:t>Обязательные технические правила</w:t>
      </w:r>
      <w:r w:rsidRPr="00613079">
        <w:t xml:space="preserve">» обозначает федеральные законы Российской Федерации и подзаконные акты, строительные нормы и правила (СНиП), </w:t>
      </w:r>
      <w:r w:rsidRPr="00613079">
        <w:lastRenderedPageBreak/>
        <w:t>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w:t>
      </w:r>
      <w:r w:rsidRPr="00613079">
        <w:fldChar w:fldCharType="begin"/>
      </w:r>
      <w:r w:rsidRPr="00613079">
        <w:instrText xml:space="preserve"> REF RefSCH8_1 \h  \* MERGEFORMAT </w:instrText>
      </w:r>
      <w:r w:rsidRPr="00613079">
        <w:fldChar w:fldCharType="separate"/>
      </w:r>
      <w:r w:rsidRPr="00FD5B2C">
        <w:rPr>
          <w:i/>
        </w:rPr>
        <w:t>Нормативно-техническая документация</w:t>
      </w:r>
      <w:r w:rsidRPr="00613079">
        <w:fldChar w:fldCharType="end"/>
      </w:r>
      <w:r w:rsidRPr="00613079">
        <w:t xml:space="preserve">), а также стандарты и инструкции по безопасности и охране труда </w:t>
      </w:r>
      <w:r w:rsidR="00224332">
        <w:t>Генерального подрядчика</w:t>
      </w:r>
      <w:r w:rsidRPr="00613079">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613079">
        <w:fldChar w:fldCharType="begin"/>
      </w:r>
      <w:r w:rsidRPr="00613079">
        <w:instrText xml:space="preserve"> REF RefSCH1_No \h  \* MERGEFORMAT </w:instrText>
      </w:r>
      <w:r w:rsidRPr="00613079">
        <w:fldChar w:fldCharType="separate"/>
      </w:r>
      <w:r w:rsidRPr="00613079">
        <w:t>№ 1</w:t>
      </w:r>
      <w:r w:rsidRPr="00613079">
        <w:fldChar w:fldCharType="end"/>
      </w:r>
      <w:r w:rsidRPr="00613079">
        <w:t xml:space="preserve"> (</w:t>
      </w:r>
      <w:r w:rsidR="00224332">
        <w:t>Генеральный подрядчик</w:t>
      </w:r>
      <w:r w:rsidRPr="00613079">
        <w:t xml:space="preserve"> вправе уведомлять Подрядчика о действующих организационно-распорядительных документах </w:t>
      </w:r>
      <w:r w:rsidR="00224332">
        <w:t>Генерального подрядчика</w:t>
      </w:r>
      <w:r w:rsidRPr="00613079">
        <w:t xml:space="preserve"> (в том числе, об изменениях, произошедших после заключения Договора) путем их размещения на веб-сайте </w:t>
      </w:r>
      <w:hyperlink r:id="rId14" w:history="1">
        <w:r w:rsidRPr="00613079">
          <w:rPr>
            <w:rStyle w:val="ad"/>
          </w:rPr>
          <w:t>http://irk-esk.ru/поставщикам-работ-услуг</w:t>
        </w:r>
      </w:hyperlink>
      <w:r w:rsidRPr="00613079">
        <w:t xml:space="preserve">. В этом случае Подрядчик считается ознакомленным с организационно-распорядительными документами </w:t>
      </w:r>
      <w:r w:rsidR="00224332">
        <w:t>Генерального подрядчика</w:t>
      </w:r>
      <w:r w:rsidRPr="00613079">
        <w:t>.</w:t>
      </w:r>
    </w:p>
    <w:p w14:paraId="20E50320" w14:textId="77777777" w:rsidR="00604B26" w:rsidRPr="00613079" w:rsidRDefault="00604B26" w:rsidP="00604B26">
      <w:pPr>
        <w:pStyle w:val="RUS111"/>
        <w:ind w:left="0" w:right="-142"/>
      </w:pPr>
      <w:r w:rsidRPr="00613079">
        <w:rPr>
          <w:b/>
        </w:rPr>
        <w:t>«Отчетный период»</w:t>
      </w:r>
      <w:r w:rsidRPr="00613079">
        <w:t xml:space="preserve"> обозначает календарный месяц, в течение которого выполнялись соответствующие Работы.</w:t>
      </w:r>
    </w:p>
    <w:p w14:paraId="0CB5AE3B" w14:textId="77777777" w:rsidR="00604B26" w:rsidRPr="00613079" w:rsidRDefault="00604B26" w:rsidP="00604B26">
      <w:pPr>
        <w:pStyle w:val="RUS111"/>
        <w:ind w:left="0" w:right="-142"/>
      </w:pPr>
      <w:r w:rsidRPr="00613079">
        <w:rPr>
          <w:b/>
        </w:rPr>
        <w:t xml:space="preserve">«Правила оптового рынка» </w:t>
      </w:r>
      <w:r w:rsidRPr="00613079">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30E9CB7A" w14:textId="2CEDCD75" w:rsidR="00604B26" w:rsidRPr="00613079" w:rsidRDefault="00604B26" w:rsidP="00604B26">
      <w:pPr>
        <w:pStyle w:val="RUS111"/>
        <w:ind w:left="0" w:right="-142"/>
      </w:pPr>
      <w:r w:rsidRPr="00613079">
        <w:rPr>
          <w:b/>
        </w:rPr>
        <w:t xml:space="preserve">«Представитель </w:t>
      </w:r>
      <w:r w:rsidR="00224332">
        <w:rPr>
          <w:b/>
        </w:rPr>
        <w:t>Генерального подрядчика</w:t>
      </w:r>
      <w:r w:rsidRPr="00613079">
        <w:rPr>
          <w:b/>
        </w:rPr>
        <w:t>»</w:t>
      </w:r>
      <w:r w:rsidRPr="00613079">
        <w:t xml:space="preserve"> обозначает лицо, представляющее </w:t>
      </w:r>
      <w:r w:rsidR="00224332">
        <w:t>Генерального подрядчика</w:t>
      </w:r>
      <w:r w:rsidRPr="00613079">
        <w:t xml:space="preserve"> и уполномоченное </w:t>
      </w:r>
      <w:r w:rsidR="00224332">
        <w:t>Генеральным подрядчиком</w:t>
      </w:r>
      <w:r w:rsidRPr="00613079">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224332">
        <w:t xml:space="preserve">Генеральный подрядчик </w:t>
      </w:r>
      <w:r w:rsidRPr="00613079">
        <w:t>извещает Подрядчика в письменной форме.</w:t>
      </w:r>
    </w:p>
    <w:p w14:paraId="142FCA16" w14:textId="6FC99BE7" w:rsidR="00604B26" w:rsidRPr="00613079" w:rsidRDefault="00604B26" w:rsidP="00604B26">
      <w:pPr>
        <w:pStyle w:val="RUS111"/>
        <w:ind w:left="0" w:right="-142"/>
      </w:pPr>
      <w:r w:rsidRPr="00613079">
        <w:rPr>
          <w:b/>
        </w:rPr>
        <w:t xml:space="preserve">«Представитель Подрядчика» </w:t>
      </w:r>
      <w:r w:rsidRPr="00613079">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w:t>
      </w:r>
      <w:r w:rsidR="00224332">
        <w:t>Генерального подрядчика</w:t>
      </w:r>
      <w:r w:rsidRPr="00613079">
        <w:t xml:space="preserve"> на Объекте, о полномочиях которого Подрядчик извещает </w:t>
      </w:r>
      <w:r w:rsidR="00872B13">
        <w:t>Генерального подрядчика</w:t>
      </w:r>
      <w:r w:rsidRPr="00613079">
        <w:t xml:space="preserve"> в письменной форме и передает </w:t>
      </w:r>
      <w:r w:rsidR="004D2AED" w:rsidRPr="004D2AED">
        <w:rPr>
          <w:sz w:val="21"/>
          <w:szCs w:val="21"/>
          <w:lang w:eastAsia="en-US"/>
        </w:rPr>
        <w:t>Генеральному подрядчику</w:t>
      </w:r>
      <w:r w:rsidRPr="00613079">
        <w:t xml:space="preserve"> оригинал доверенности от имени Подрядчика в отношении соответствующего представителя. </w:t>
      </w:r>
    </w:p>
    <w:p w14:paraId="08685B67" w14:textId="09BD1AE3" w:rsidR="00604B26" w:rsidRPr="00613079" w:rsidRDefault="00604B26" w:rsidP="00604B26">
      <w:pPr>
        <w:pStyle w:val="RUS111"/>
        <w:ind w:left="0" w:right="-142"/>
      </w:pPr>
      <w:r w:rsidRPr="00613079">
        <w:rPr>
          <w:b/>
        </w:rPr>
        <w:t>«Проектная документация»</w:t>
      </w:r>
      <w:r w:rsidRPr="00613079">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w:t>
      </w:r>
      <w:r w:rsidR="00224332">
        <w:t>Генеральным подрядчиком</w:t>
      </w:r>
      <w:r w:rsidRPr="00613079">
        <w:t>.</w:t>
      </w:r>
    </w:p>
    <w:p w14:paraId="268734BE" w14:textId="77777777" w:rsidR="00604B26" w:rsidRPr="00613079" w:rsidRDefault="00604B26" w:rsidP="00604B26">
      <w:pPr>
        <w:pStyle w:val="RUS111"/>
        <w:ind w:left="0" w:right="-142"/>
      </w:pPr>
      <w:bookmarkStart w:id="7" w:name="_Ref493705294"/>
      <w:r w:rsidRPr="00613079">
        <w:rPr>
          <w:b/>
        </w:rPr>
        <w:t>«ПСИ»</w:t>
      </w:r>
      <w:r w:rsidRPr="00613079">
        <w:t xml:space="preserve"> обозначает приемо-сдаточные испытания.</w:t>
      </w:r>
    </w:p>
    <w:p w14:paraId="2BFF2AF3" w14:textId="77777777" w:rsidR="00604B26" w:rsidRPr="00613079" w:rsidRDefault="00604B26" w:rsidP="00604B26">
      <w:pPr>
        <w:pStyle w:val="RUS111"/>
        <w:ind w:left="0" w:right="-142"/>
      </w:pPr>
      <w:r w:rsidRPr="00613079">
        <w:rPr>
          <w:b/>
        </w:rPr>
        <w:t xml:space="preserve">«Работы» </w:t>
      </w:r>
      <w:r w:rsidRPr="00613079">
        <w:t xml:space="preserve">имеет значение, предусмотренное в пункте </w:t>
      </w:r>
      <w:r w:rsidRPr="00613079">
        <w:fldChar w:fldCharType="begin"/>
      </w:r>
      <w:r w:rsidRPr="00613079">
        <w:instrText xml:space="preserve"> REF _Ref497237746 \n \h  \* MERGEFORMAT </w:instrText>
      </w:r>
      <w:r w:rsidRPr="00613079">
        <w:fldChar w:fldCharType="separate"/>
      </w:r>
      <w:r>
        <w:t>2.1.1</w:t>
      </w:r>
      <w:r w:rsidRPr="00613079">
        <w:fldChar w:fldCharType="end"/>
      </w:r>
      <w:r w:rsidRPr="00613079">
        <w:t>.</w:t>
      </w:r>
      <w:bookmarkEnd w:id="7"/>
    </w:p>
    <w:p w14:paraId="771F8284" w14:textId="77777777" w:rsidR="00604B26" w:rsidRPr="00613079" w:rsidRDefault="00604B26" w:rsidP="00604B26">
      <w:pPr>
        <w:pStyle w:val="RUS111"/>
        <w:ind w:left="0" w:right="-142"/>
      </w:pPr>
      <w:r w:rsidRPr="00613079">
        <w:t>«</w:t>
      </w:r>
      <w:r w:rsidRPr="00613079">
        <w:rPr>
          <w:b/>
        </w:rPr>
        <w:t>Рабочая документация</w:t>
      </w:r>
      <w:r w:rsidRPr="00613079">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0EDF04C8" w14:textId="77777777" w:rsidR="00604B26" w:rsidRPr="00613079" w:rsidRDefault="00604B26" w:rsidP="00604B26">
      <w:pPr>
        <w:pStyle w:val="RUS111"/>
        <w:ind w:left="0" w:right="-142"/>
      </w:pPr>
      <w:bookmarkStart w:id="8" w:name="_Ref496181471"/>
      <w:r w:rsidRPr="00613079">
        <w:rPr>
          <w:b/>
        </w:rPr>
        <w:t xml:space="preserve">«Результат Работ» </w:t>
      </w:r>
      <w:r w:rsidRPr="00613079">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14:paraId="1CC725D4" w14:textId="262B8D34" w:rsidR="00604B26" w:rsidRPr="00613079" w:rsidRDefault="00604B26" w:rsidP="00604B26">
      <w:pPr>
        <w:pStyle w:val="RUS111"/>
        <w:ind w:left="0" w:right="-142"/>
      </w:pPr>
      <w:r w:rsidRPr="00613079">
        <w:rPr>
          <w:b/>
        </w:rPr>
        <w:t xml:space="preserve">«Скрытые работы» </w:t>
      </w:r>
      <w:r w:rsidRPr="00613079">
        <w:t xml:space="preserve">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w:t>
      </w:r>
      <w:r w:rsidRPr="00613079">
        <w:lastRenderedPageBreak/>
        <w:t xml:space="preserve">их нарушения и предъявляемые к осмотру </w:t>
      </w:r>
      <w:r w:rsidR="00224332">
        <w:t>Генеральным подрядчиком</w:t>
      </w:r>
      <w:r w:rsidRPr="00613079">
        <w:t xml:space="preserve"> до их закрытия в ходе последующих Работ.</w:t>
      </w:r>
    </w:p>
    <w:p w14:paraId="1F030032" w14:textId="02E3B49D" w:rsidR="00604B26" w:rsidRPr="00613079" w:rsidRDefault="00604B26" w:rsidP="00604B26">
      <w:pPr>
        <w:pStyle w:val="RUS111"/>
        <w:ind w:left="0" w:right="-142"/>
      </w:pPr>
      <w:r w:rsidRPr="00613079">
        <w:rPr>
          <w:b/>
        </w:rPr>
        <w:t xml:space="preserve">«Справка о стоимости выполненных работ» </w:t>
      </w:r>
      <w:r w:rsidRPr="00613079">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613079">
        <w:rPr>
          <w:iCs/>
        </w:rPr>
        <w:t>Российской Федерации</w:t>
      </w:r>
      <w:r w:rsidRPr="00613079">
        <w:t xml:space="preserve">, подтверждающий стоимость выполненных Подрядчиком по Договору Работ, применяемый для расчетов между </w:t>
      </w:r>
      <w:r w:rsidR="00224332">
        <w:t>Генеральным подрядчиком</w:t>
      </w:r>
      <w:r w:rsidRPr="00613079">
        <w:t xml:space="preserve"> и Подрядчиком за Работы, выполненные в Отчетном периоде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w:t>
      </w:r>
    </w:p>
    <w:p w14:paraId="512B5142" w14:textId="6DD50651" w:rsidR="00604B26" w:rsidRPr="00613079" w:rsidRDefault="00604B26" w:rsidP="00604B26">
      <w:pPr>
        <w:pStyle w:val="RUS111"/>
        <w:ind w:left="0" w:right="-142"/>
      </w:pPr>
      <w:r w:rsidRPr="00613079">
        <w:t>«</w:t>
      </w:r>
      <w:r w:rsidRPr="00613079">
        <w:rPr>
          <w:b/>
        </w:rPr>
        <w:t>Строительная площадка</w:t>
      </w:r>
      <w:r w:rsidRPr="00613079">
        <w:t xml:space="preserve">» означает Объект, передаваемые </w:t>
      </w:r>
      <w:r w:rsidR="00224332">
        <w:t>Генеральным подрядчиком</w:t>
      </w:r>
      <w:r w:rsidRPr="00613079">
        <w:t xml:space="preserve"> Подрядчику на период выполнения Работ по Договору.</w:t>
      </w:r>
    </w:p>
    <w:p w14:paraId="05D93BAE" w14:textId="77777777" w:rsidR="00604B26" w:rsidRPr="00613079" w:rsidRDefault="00604B26" w:rsidP="00604B26">
      <w:pPr>
        <w:pStyle w:val="RUS111"/>
        <w:ind w:left="0" w:right="-142"/>
      </w:pPr>
      <w:r w:rsidRPr="00613079">
        <w:t>«</w:t>
      </w:r>
      <w:r w:rsidRPr="00613079">
        <w:rPr>
          <w:b/>
        </w:rPr>
        <w:t>Строительная техника</w:t>
      </w:r>
      <w:r w:rsidRPr="00613079">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79D3287F" w14:textId="77777777" w:rsidR="00604B26" w:rsidRPr="00613079" w:rsidRDefault="00604B26" w:rsidP="00604B26">
      <w:pPr>
        <w:pStyle w:val="RUS111"/>
        <w:ind w:left="0" w:right="-142"/>
      </w:pPr>
      <w:r w:rsidRPr="00613079">
        <w:t>«</w:t>
      </w:r>
      <w:r w:rsidRPr="00613079">
        <w:rPr>
          <w:b/>
        </w:rPr>
        <w:t>Субподрядная организация</w:t>
      </w:r>
      <w:r w:rsidRPr="00613079">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4C5895F" w14:textId="77777777" w:rsidR="00604B26" w:rsidRPr="00613079" w:rsidRDefault="00604B26" w:rsidP="00604B26">
      <w:pPr>
        <w:pStyle w:val="RUS111"/>
        <w:ind w:left="0" w:right="-142"/>
      </w:pPr>
      <w:r w:rsidRPr="00613079">
        <w:rPr>
          <w:b/>
        </w:rPr>
        <w:t xml:space="preserve">«Техническая документация» </w:t>
      </w:r>
      <w:r w:rsidRPr="00613079">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1933D775" w14:textId="77777777" w:rsidR="00604B26" w:rsidRPr="00613079" w:rsidRDefault="00604B26" w:rsidP="00604B26">
      <w:pPr>
        <w:pStyle w:val="RUS111"/>
        <w:ind w:left="0" w:right="-142"/>
      </w:pPr>
      <w:r w:rsidRPr="00613079">
        <w:rPr>
          <w:b/>
        </w:rPr>
        <w:t>«Цена Работ»</w:t>
      </w:r>
      <w:r w:rsidRPr="00613079">
        <w:t xml:space="preserve"> обозначает общую стоимость (цену) выполнения Работ и любых иных обязательств Подрядчика по Договору, определенную в подразделе </w:t>
      </w:r>
      <w:r w:rsidRPr="00613079">
        <w:fldChar w:fldCharType="begin"/>
      </w:r>
      <w:r w:rsidRPr="00613079">
        <w:instrText xml:space="preserve"> REF _Ref496808651 \r \h  \* MERGEFORMAT </w:instrText>
      </w:r>
      <w:r w:rsidRPr="00613079">
        <w:fldChar w:fldCharType="separate"/>
      </w:r>
      <w:r>
        <w:t>4</w:t>
      </w:r>
      <w:r w:rsidRPr="00613079">
        <w:fldChar w:fldCharType="end"/>
      </w:r>
      <w:r w:rsidRPr="00613079">
        <w:t xml:space="preserve"> Договора и в приложениях к нему.</w:t>
      </w:r>
    </w:p>
    <w:p w14:paraId="74DD6417" w14:textId="77777777" w:rsidR="00604B26" w:rsidRPr="00613079" w:rsidRDefault="00604B26" w:rsidP="00604B26">
      <w:pPr>
        <w:pStyle w:val="RUS111"/>
        <w:ind w:left="0" w:right="-142"/>
      </w:pPr>
      <w:r w:rsidRPr="00613079">
        <w:rPr>
          <w:b/>
        </w:rPr>
        <w:t>«Этап Работ»</w:t>
      </w:r>
      <w:r w:rsidRPr="00613079">
        <w:t xml:space="preserve"> обозначает отдельный период Работ, определённый Приложением № 3 (График выполнения Работ).</w:t>
      </w:r>
    </w:p>
    <w:p w14:paraId="6C55B639" w14:textId="77777777" w:rsidR="00604B26" w:rsidRPr="00613079" w:rsidRDefault="00604B26" w:rsidP="00604B26">
      <w:pPr>
        <w:pStyle w:val="RUS111"/>
        <w:tabs>
          <w:tab w:val="num" w:pos="2836"/>
        </w:tabs>
        <w:spacing w:before="0"/>
        <w:ind w:left="0" w:right="-142"/>
      </w:pPr>
      <w:r w:rsidRPr="00613079">
        <w:t xml:space="preserve"> «</w:t>
      </w:r>
      <w:r w:rsidRPr="00613079">
        <w:rPr>
          <w:b/>
        </w:rPr>
        <w:t>Материалы</w:t>
      </w:r>
      <w:r w:rsidRPr="00613079">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14:paraId="2F3C89E4" w14:textId="77777777" w:rsidR="00604B26" w:rsidRPr="00613079" w:rsidRDefault="00604B26" w:rsidP="00604B26">
      <w:pPr>
        <w:pStyle w:val="RUS111"/>
        <w:tabs>
          <w:tab w:val="num" w:pos="2836"/>
        </w:tabs>
        <w:ind w:left="0" w:right="-142"/>
      </w:pPr>
      <w:r w:rsidRPr="00613079">
        <w:rPr>
          <w:b/>
          <w:color w:val="000000"/>
          <w:lang w:bidi="ru-RU"/>
        </w:rPr>
        <w:t>«Происшествие»</w:t>
      </w:r>
      <w:r w:rsidRPr="00613079">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082B9EF" w14:textId="77777777" w:rsidR="00604B26" w:rsidRPr="00613079" w:rsidRDefault="00604B26" w:rsidP="00604B26">
      <w:pPr>
        <w:pStyle w:val="RUS111"/>
        <w:tabs>
          <w:tab w:val="num" w:pos="2836"/>
        </w:tabs>
        <w:ind w:left="0" w:right="-142"/>
      </w:pPr>
      <w:r w:rsidRPr="00613079">
        <w:rPr>
          <w:b/>
          <w:color w:val="000000"/>
          <w:lang w:bidi="ru-RU"/>
        </w:rPr>
        <w:t xml:space="preserve">«Журнал учета выполненных работ» </w:t>
      </w:r>
      <w:r w:rsidRPr="00613079">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14:paraId="7223D1F3" w14:textId="77777777" w:rsidR="00604B26" w:rsidRPr="00613079" w:rsidRDefault="00604B26" w:rsidP="00604B26">
      <w:pPr>
        <w:pStyle w:val="RUS1"/>
        <w:spacing w:before="120"/>
        <w:ind w:firstLine="0"/>
      </w:pPr>
      <w:bookmarkStart w:id="9" w:name="_Toc502142536"/>
      <w:bookmarkStart w:id="10" w:name="_Toc499813133"/>
      <w:bookmarkStart w:id="11" w:name="_Toc94779468"/>
      <w:r w:rsidRPr="00613079">
        <w:t>Предмет Договора</w:t>
      </w:r>
      <w:bookmarkEnd w:id="9"/>
      <w:bookmarkEnd w:id="10"/>
      <w:bookmarkEnd w:id="11"/>
    </w:p>
    <w:p w14:paraId="633A4618" w14:textId="77777777" w:rsidR="00604B26" w:rsidRPr="000B57CC" w:rsidRDefault="00604B26" w:rsidP="00604B26">
      <w:pPr>
        <w:pStyle w:val="RUS111"/>
        <w:ind w:left="0"/>
        <w:rPr>
          <w:b/>
        </w:rPr>
      </w:pPr>
      <w:bookmarkStart w:id="12" w:name="_Ref496028070"/>
      <w:bookmarkStart w:id="13" w:name="_Ref497237746"/>
      <w:r w:rsidRPr="0092737F">
        <w:t xml:space="preserve">Подрядчик принимает на себя обязательства по выполнению </w:t>
      </w:r>
      <w:r w:rsidRPr="000B57CC">
        <w:t xml:space="preserve">строительно-монтажных, пусконаладочных работ, поставки оборудования по объекту: </w:t>
      </w:r>
      <w:r w:rsidRPr="001D3CE1">
        <w:t>«Реконструкция ПС 500кВ Тайшет с установкой АТ-3 250 МВА (прирост мощности 250 МВА)»</w:t>
      </w:r>
      <w:r w:rsidRPr="000B57CC">
        <w:t xml:space="preserve"> для нужд филиала ОАО «ИЭСК» Западные электрические сети</w:t>
      </w:r>
    </w:p>
    <w:p w14:paraId="4D9FF96F" w14:textId="5D443A42" w:rsidR="00604B26" w:rsidRPr="00613079" w:rsidRDefault="00604B26" w:rsidP="00604B26">
      <w:pPr>
        <w:pStyle w:val="RUS11"/>
        <w:numPr>
          <w:ilvl w:val="0"/>
          <w:numId w:val="0"/>
        </w:numPr>
        <w:ind w:right="-142"/>
      </w:pPr>
      <w:r w:rsidRPr="00613079">
        <w:t xml:space="preserve">и ввести в эксплуатацию Объект в соответствии с Договором, в том числе с Приложением </w:t>
      </w:r>
      <w:r w:rsidRPr="00613079">
        <w:fldChar w:fldCharType="begin"/>
      </w:r>
      <w:r w:rsidRPr="00613079">
        <w:instrText xml:space="preserve"> REF RefSCH1_No \h  \* MERGEFORMAT </w:instrText>
      </w:r>
      <w:r w:rsidRPr="00613079">
        <w:fldChar w:fldCharType="separate"/>
      </w:r>
      <w:r w:rsidRPr="00613079">
        <w:t>№ 1</w:t>
      </w:r>
      <w:r w:rsidRPr="00613079">
        <w:fldChar w:fldCharType="end"/>
      </w:r>
      <w:r w:rsidRPr="00613079">
        <w:t xml:space="preserve"> (Техническое задание) и Технической документацией (далее – </w:t>
      </w:r>
      <w:r w:rsidRPr="00613079">
        <w:rPr>
          <w:b/>
        </w:rPr>
        <w:t>«Работы»</w:t>
      </w:r>
      <w:r w:rsidRPr="00613079">
        <w:t xml:space="preserve">). </w:t>
      </w:r>
      <w:r w:rsidR="00224332">
        <w:t xml:space="preserve">Генеральный </w:t>
      </w:r>
      <w:r w:rsidR="00224332">
        <w:lastRenderedPageBreak/>
        <w:t>подрядчик</w:t>
      </w:r>
      <w:r w:rsidRPr="00613079">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613079">
        <w:t xml:space="preserve"> Объем Работ закреплен в Приложении </w:t>
      </w:r>
      <w:r w:rsidRPr="00613079">
        <w:fldChar w:fldCharType="begin"/>
      </w:r>
      <w:r w:rsidRPr="00613079">
        <w:instrText xml:space="preserve"> REF RefSCH1_No \h  \* MERGEFORMAT </w:instrText>
      </w:r>
      <w:r w:rsidRPr="00613079">
        <w:fldChar w:fldCharType="separate"/>
      </w:r>
      <w:r w:rsidRPr="00613079">
        <w:t>№ 1</w:t>
      </w:r>
      <w:r w:rsidRPr="00613079">
        <w:fldChar w:fldCharType="end"/>
      </w:r>
      <w:r w:rsidRPr="00613079">
        <w:t xml:space="preserve"> (Техническое задание) и в любом случае включает в себя (без ограничения приведенным ниже перечнем):</w:t>
      </w:r>
      <w:bookmarkEnd w:id="13"/>
      <w:r w:rsidRPr="00613079">
        <w:t xml:space="preserve"> </w:t>
      </w:r>
    </w:p>
    <w:p w14:paraId="0D30F4B0" w14:textId="77777777" w:rsidR="00604B26" w:rsidRPr="00613079" w:rsidRDefault="00604B26" w:rsidP="00604B26">
      <w:pPr>
        <w:pStyle w:val="RUS10"/>
        <w:ind w:left="0" w:right="-142"/>
      </w:pPr>
      <w:r w:rsidRPr="00613079">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2A27C3DA" w14:textId="77777777" w:rsidR="00604B26" w:rsidRPr="00613079" w:rsidRDefault="00604B26" w:rsidP="00604B26">
      <w:pPr>
        <w:pStyle w:val="RUS10"/>
        <w:ind w:left="0" w:right="-142"/>
      </w:pPr>
      <w:r w:rsidRPr="00613079">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529159B6" w14:textId="77777777" w:rsidR="00604B26" w:rsidRPr="00613079" w:rsidRDefault="00604B26" w:rsidP="00604B26">
      <w:pPr>
        <w:pStyle w:val="RUS10"/>
        <w:ind w:left="0" w:right="-142"/>
      </w:pPr>
      <w:r w:rsidRPr="00613079">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D2B7AF4" w14:textId="77777777" w:rsidR="00604B26" w:rsidRPr="00613079" w:rsidRDefault="00604B26" w:rsidP="00604B26">
      <w:pPr>
        <w:pStyle w:val="RUS10"/>
        <w:ind w:left="0" w:right="-142"/>
      </w:pPr>
      <w:r w:rsidRPr="00613079">
        <w:t>организацию питания и страхования персонала Подрядчика;</w:t>
      </w:r>
    </w:p>
    <w:p w14:paraId="7818A254" w14:textId="0B8C110D" w:rsidR="00604B26" w:rsidRPr="00613079" w:rsidRDefault="00604B26" w:rsidP="00604B26">
      <w:pPr>
        <w:pStyle w:val="RUS10"/>
        <w:ind w:left="0" w:right="-142"/>
      </w:pPr>
      <w:r w:rsidRPr="00613079">
        <w:t xml:space="preserve">предоставление </w:t>
      </w:r>
      <w:r w:rsidR="00224332">
        <w:t>Генеральному подрядчику</w:t>
      </w:r>
      <w:r w:rsidRPr="00613079">
        <w:t xml:space="preserve"> документации, необходимой для эксплуатации Объекта и ремонта установленного Оборудования;</w:t>
      </w:r>
    </w:p>
    <w:p w14:paraId="6418597D" w14:textId="7DA222B6" w:rsidR="00604B26" w:rsidRPr="00613079" w:rsidRDefault="00604B26" w:rsidP="00604B26">
      <w:pPr>
        <w:pStyle w:val="RUS10"/>
        <w:ind w:left="0" w:right="-142"/>
      </w:pPr>
      <w:r w:rsidRPr="00613079">
        <w:t xml:space="preserve">инструктаж персонала Подрядчика и / или </w:t>
      </w:r>
      <w:r w:rsidR="00C17FBB">
        <w:t>Генерального подрядчика</w:t>
      </w:r>
      <w:r w:rsidRPr="00613079">
        <w:t>;</w:t>
      </w:r>
    </w:p>
    <w:p w14:paraId="152DFCAF" w14:textId="2E03CF0D" w:rsidR="00604B26" w:rsidRPr="00613079" w:rsidRDefault="00604B26" w:rsidP="00604B26">
      <w:pPr>
        <w:pStyle w:val="RUS10"/>
        <w:ind w:left="0" w:right="-142"/>
      </w:pPr>
      <w:r w:rsidRPr="00613079">
        <w:t xml:space="preserve">устранение дефектов и недоделок, выявленных </w:t>
      </w:r>
      <w:r w:rsidR="00C17FBB">
        <w:t>Генеральным подрядчиком</w:t>
      </w:r>
      <w:r w:rsidRPr="00613079">
        <w:t xml:space="preserve"> на момент получения разрешения на ввод Объекта в эксплуатацию;</w:t>
      </w:r>
    </w:p>
    <w:p w14:paraId="20438B1C" w14:textId="77777777" w:rsidR="00604B26" w:rsidRPr="00613079" w:rsidRDefault="00604B26" w:rsidP="00604B26">
      <w:pPr>
        <w:pStyle w:val="RUS10"/>
        <w:ind w:left="0" w:right="-142"/>
      </w:pPr>
      <w:r w:rsidRPr="00613079">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613079">
        <w:fldChar w:fldCharType="begin"/>
      </w:r>
      <w:r w:rsidRPr="00613079">
        <w:instrText xml:space="preserve"> REF RefSCH1_No \h </w:instrText>
      </w:r>
      <w:r>
        <w:instrText xml:space="preserve"> \* MERGEFORMAT </w:instrText>
      </w:r>
      <w:r w:rsidRPr="00613079">
        <w:fldChar w:fldCharType="separate"/>
      </w:r>
      <w:r w:rsidRPr="00613079">
        <w:t>№ 1</w:t>
      </w:r>
      <w:r w:rsidRPr="00613079">
        <w:fldChar w:fldCharType="end"/>
      </w:r>
      <w:r w:rsidRPr="00613079">
        <w:t xml:space="preserve"> (Техническое задание).</w:t>
      </w:r>
    </w:p>
    <w:p w14:paraId="5A3C7A3A" w14:textId="3A5B4651" w:rsidR="00604B26" w:rsidRPr="00613079" w:rsidRDefault="00604B26" w:rsidP="00604B26">
      <w:pPr>
        <w:pStyle w:val="RUS11"/>
        <w:ind w:right="-142"/>
      </w:pPr>
      <w:r w:rsidRPr="00613079">
        <w:t xml:space="preserve">Подрядчик обязан передать </w:t>
      </w:r>
      <w:r w:rsidR="00C17FBB">
        <w:t>Генеральному подрядчику</w:t>
      </w:r>
      <w:r w:rsidRPr="00613079">
        <w:t xml:space="preserve"> Результат Работ, как он определен в п. 1.1.25 Договора.</w:t>
      </w:r>
    </w:p>
    <w:p w14:paraId="5D29E0BB" w14:textId="77777777" w:rsidR="00604B26" w:rsidRPr="00613079" w:rsidRDefault="00604B26" w:rsidP="00604B26">
      <w:pPr>
        <w:pStyle w:val="RUS1"/>
        <w:spacing w:before="120"/>
        <w:ind w:firstLine="0"/>
      </w:pPr>
      <w:bookmarkStart w:id="14" w:name="_Toc502142537"/>
      <w:bookmarkStart w:id="15" w:name="_Toc499813134"/>
      <w:bookmarkStart w:id="16" w:name="_Toc94779469"/>
      <w:bookmarkStart w:id="17" w:name="_Ref493705058"/>
      <w:r w:rsidRPr="00613079">
        <w:t>Сроки выполнения Работ</w:t>
      </w:r>
      <w:bookmarkEnd w:id="14"/>
      <w:bookmarkEnd w:id="15"/>
      <w:bookmarkEnd w:id="16"/>
    </w:p>
    <w:p w14:paraId="2A9F41B9" w14:textId="77777777" w:rsidR="00604B26" w:rsidRPr="00613079" w:rsidRDefault="00604B26" w:rsidP="00604B26">
      <w:pPr>
        <w:pStyle w:val="RUS11"/>
        <w:tabs>
          <w:tab w:val="left" w:pos="1418"/>
        </w:tabs>
        <w:spacing w:before="120"/>
        <w:ind w:right="-142"/>
      </w:pPr>
      <w:r w:rsidRPr="00613079">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14:paraId="3AA91D3D" w14:textId="4B1E42FF" w:rsidR="00604B26" w:rsidRPr="00613079" w:rsidRDefault="00604B26" w:rsidP="00604B26">
      <w:pPr>
        <w:pStyle w:val="RUS11"/>
        <w:ind w:right="-142"/>
      </w:pPr>
      <w:bookmarkStart w:id="18" w:name="_Ref496634419"/>
      <w:r w:rsidRPr="00613079">
        <w:t xml:space="preserve">Начало Работ: с даты заключения настоящего договора, окончание Работ: </w:t>
      </w:r>
      <w:r>
        <w:t>по</w:t>
      </w:r>
      <w:r w:rsidRPr="00613079">
        <w:rPr>
          <w:bCs/>
          <w:color w:val="000000"/>
        </w:rPr>
        <w:t xml:space="preserve"> </w:t>
      </w:r>
      <w:r w:rsidRPr="00613079">
        <w:rPr>
          <w:b/>
          <w:bCs/>
          <w:color w:val="000000"/>
        </w:rPr>
        <w:t>«</w:t>
      </w:r>
      <w:r w:rsidR="00FA376B">
        <w:rPr>
          <w:b/>
          <w:bCs/>
          <w:color w:val="000000"/>
        </w:rPr>
        <w:t>25</w:t>
      </w:r>
      <w:r w:rsidRPr="00613079">
        <w:rPr>
          <w:b/>
          <w:bCs/>
          <w:color w:val="000000"/>
        </w:rPr>
        <w:t xml:space="preserve">» </w:t>
      </w:r>
      <w:r w:rsidR="00FA376B">
        <w:rPr>
          <w:b/>
          <w:bCs/>
          <w:color w:val="000000"/>
        </w:rPr>
        <w:t>декабря</w:t>
      </w:r>
      <w:r w:rsidRPr="00613079">
        <w:rPr>
          <w:b/>
          <w:bCs/>
          <w:color w:val="000000"/>
        </w:rPr>
        <w:t xml:space="preserve"> 202</w:t>
      </w:r>
      <w:r>
        <w:rPr>
          <w:b/>
          <w:bCs/>
          <w:color w:val="000000"/>
        </w:rPr>
        <w:t>3</w:t>
      </w:r>
      <w:r w:rsidRPr="00613079">
        <w:rPr>
          <w:bCs/>
          <w:color w:val="000000"/>
        </w:rPr>
        <w:t xml:space="preserve"> г., включительно</w:t>
      </w:r>
      <w:r w:rsidRPr="00613079">
        <w:t xml:space="preserve">. Промежуточные сроки выполнения Работ </w:t>
      </w:r>
      <w:bookmarkEnd w:id="18"/>
      <w:r w:rsidRPr="00613079">
        <w:t>указаны в Приложении № 3 (График выполнения Работ).</w:t>
      </w:r>
    </w:p>
    <w:p w14:paraId="04D38E7F" w14:textId="22AE220B" w:rsidR="00604B26" w:rsidRPr="00613079" w:rsidRDefault="00604B26" w:rsidP="00604B26">
      <w:pPr>
        <w:pStyle w:val="RUS11"/>
        <w:tabs>
          <w:tab w:val="left" w:pos="1418"/>
        </w:tabs>
        <w:spacing w:before="120"/>
        <w:ind w:right="-142"/>
        <w:rPr>
          <w:b/>
          <w:bCs/>
          <w:i/>
        </w:rPr>
      </w:pPr>
      <w:r w:rsidRPr="00613079">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w:t>
      </w:r>
      <w:r w:rsidR="00C17FBB">
        <w:t>Генеральным подрядчиком</w:t>
      </w:r>
      <w:r w:rsidRPr="00613079">
        <w:t xml:space="preserve">, в том числе </w:t>
      </w:r>
      <w:r w:rsidR="00C17FBB">
        <w:t>Генеральным подрядчиком</w:t>
      </w:r>
      <w:r w:rsidRPr="00613079">
        <w:t xml:space="preserve"> получены в уполномоченных органах (или, если это предусмотрено Договором, Подрядчиком получены от своего имени или от имени </w:t>
      </w:r>
      <w:r w:rsidR="00C17FBB">
        <w:t>Генерального подрядчика</w:t>
      </w:r>
      <w:r w:rsidRPr="00613079">
        <w:t xml:space="preserve">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613079">
        <w:rPr>
          <w:i/>
        </w:rPr>
        <w:t>.</w:t>
      </w:r>
    </w:p>
    <w:p w14:paraId="430E4FBD" w14:textId="77777777" w:rsidR="00604B26" w:rsidRPr="00613079" w:rsidRDefault="00604B26" w:rsidP="00604B26">
      <w:pPr>
        <w:pStyle w:val="RUS11"/>
        <w:ind w:right="-142"/>
      </w:pPr>
      <w:r w:rsidRPr="00613079">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Pr="00613079">
        <w:fldChar w:fldCharType="begin"/>
      </w:r>
      <w:r w:rsidRPr="00613079">
        <w:instrText xml:space="preserve"> REF _Ref496809304 \n \h  \* MERGEFORMAT </w:instrText>
      </w:r>
      <w:r w:rsidRPr="00613079">
        <w:fldChar w:fldCharType="separate"/>
      </w:r>
      <w:r>
        <w:t>37.5</w:t>
      </w:r>
      <w:r w:rsidRPr="00613079">
        <w:fldChar w:fldCharType="end"/>
      </w:r>
      <w:r w:rsidRPr="00613079">
        <w:t xml:space="preserve"> Договора.</w:t>
      </w:r>
    </w:p>
    <w:p w14:paraId="1715E8F1" w14:textId="77777777" w:rsidR="00604B26" w:rsidRPr="00613079" w:rsidRDefault="00604B26" w:rsidP="00604B26">
      <w:pPr>
        <w:pStyle w:val="RUS1"/>
        <w:spacing w:before="120"/>
        <w:ind w:firstLine="0"/>
      </w:pPr>
      <w:bookmarkStart w:id="19" w:name="_Ref496808651"/>
      <w:bookmarkStart w:id="20" w:name="_Toc502142538"/>
      <w:bookmarkStart w:id="21" w:name="_Toc499813135"/>
      <w:bookmarkStart w:id="22" w:name="_Toc94779470"/>
      <w:r w:rsidRPr="00613079">
        <w:t xml:space="preserve">Цена </w:t>
      </w:r>
      <w:bookmarkEnd w:id="17"/>
      <w:r w:rsidRPr="00613079">
        <w:t>по Договору</w:t>
      </w:r>
      <w:bookmarkEnd w:id="19"/>
      <w:bookmarkEnd w:id="20"/>
      <w:bookmarkEnd w:id="21"/>
      <w:bookmarkEnd w:id="22"/>
    </w:p>
    <w:p w14:paraId="3E9632E1" w14:textId="6804740C" w:rsidR="00604B26" w:rsidRPr="00613079" w:rsidRDefault="00604B26" w:rsidP="00604B26">
      <w:pPr>
        <w:pStyle w:val="RUS11"/>
        <w:rPr>
          <w:b/>
          <w:bCs/>
          <w:i/>
        </w:rPr>
      </w:pPr>
      <w:bookmarkStart w:id="23" w:name="_Ref493723668"/>
      <w:r w:rsidRPr="00613079">
        <w:t>Цена Работ по Договору определена Приложением № 2 Расчет договорной цены и составляет</w:t>
      </w:r>
      <w:r>
        <w:t xml:space="preserve"> </w:t>
      </w:r>
      <w:r w:rsidRPr="00F6388E">
        <w:rPr>
          <w:b/>
        </w:rPr>
        <w:t xml:space="preserve"> </w:t>
      </w:r>
      <w:r w:rsidR="001E764C">
        <w:rPr>
          <w:b/>
        </w:rPr>
        <w:t xml:space="preserve">_____________рублей </w:t>
      </w:r>
      <w:r w:rsidRPr="006B6635">
        <w:rPr>
          <w:b/>
        </w:rPr>
        <w:t xml:space="preserve"> </w:t>
      </w:r>
      <w:r w:rsidR="001E764C">
        <w:rPr>
          <w:b/>
        </w:rPr>
        <w:t>__________</w:t>
      </w:r>
      <w:r w:rsidRPr="006B6635">
        <w:rPr>
          <w:b/>
        </w:rPr>
        <w:t>копе</w:t>
      </w:r>
      <w:r>
        <w:rPr>
          <w:b/>
        </w:rPr>
        <w:t>ек</w:t>
      </w:r>
      <w:r w:rsidRPr="006B6635">
        <w:rPr>
          <w:b/>
        </w:rPr>
        <w:t>, без НДС 20%.</w:t>
      </w:r>
      <w:r>
        <w:rPr>
          <w:bCs/>
        </w:rPr>
        <w:t xml:space="preserve"> </w:t>
      </w:r>
      <w:r w:rsidRPr="00613079">
        <w:rPr>
          <w:bCs/>
        </w:rPr>
        <w:t>Стоимость работ увеличивается на сумму НДС по ставке, предусмотренной действующей редакцией НК РФ.</w:t>
      </w:r>
      <w:r w:rsidRPr="00613079">
        <w:rPr>
          <w:b/>
          <w:bCs/>
          <w:i/>
        </w:rPr>
        <w:t xml:space="preserve">  </w:t>
      </w:r>
      <w:bookmarkEnd w:id="23"/>
    </w:p>
    <w:p w14:paraId="232AA699" w14:textId="34DD339B" w:rsidR="00604B26" w:rsidRPr="00613079" w:rsidRDefault="00604B26" w:rsidP="00604B26">
      <w:pPr>
        <w:pStyle w:val="RUS11"/>
        <w:tabs>
          <w:tab w:val="left" w:pos="1418"/>
        </w:tabs>
        <w:spacing w:before="120"/>
        <w:ind w:right="-142"/>
      </w:pPr>
      <w:r w:rsidRPr="00613079">
        <w:t xml:space="preserve">Цена Работ является </w:t>
      </w:r>
      <w:r>
        <w:t>не</w:t>
      </w:r>
      <w:r w:rsidRPr="00613079">
        <w:t xml:space="preserve">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w:t>
      </w:r>
      <w:r w:rsidRPr="00DB2D06">
        <w:rPr>
          <w:highlight w:val="yellow"/>
        </w:rPr>
        <w:t xml:space="preserve">Цена Работ не подлежит увеличению, в том </w:t>
      </w:r>
      <w:r w:rsidRPr="00DB2D06">
        <w:rPr>
          <w:highlight w:val="yellow"/>
        </w:rPr>
        <w:lastRenderedPageBreak/>
        <w:t>числе в случае изменения налогового и таможенного законодательства, индексов инфляции, изменения курса валют и иных обстоятельств.</w:t>
      </w:r>
      <w:r w:rsidRPr="00613079">
        <w:t xml:space="preserve"> Превышение Подрядчиком объемов и стоимости Работ по Договору, не подтвержденное дополнительным соглашением Сторон, не подлежит оплате </w:t>
      </w:r>
      <w:r w:rsidR="00C17FBB">
        <w:t>Генеральным подрядчиком</w:t>
      </w:r>
      <w:r w:rsidRPr="00613079">
        <w:t>.</w:t>
      </w:r>
    </w:p>
    <w:p w14:paraId="364612A6" w14:textId="77777777" w:rsidR="00604B26" w:rsidRPr="00613079" w:rsidRDefault="00604B26" w:rsidP="00604B26">
      <w:pPr>
        <w:pStyle w:val="RUS11"/>
        <w:tabs>
          <w:tab w:val="left" w:pos="1418"/>
        </w:tabs>
        <w:spacing w:before="120"/>
        <w:ind w:right="-142"/>
      </w:pPr>
      <w:r w:rsidRPr="00DB2D06">
        <w:rPr>
          <w:highlight w:val="yellow"/>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394646B1" w14:textId="77777777" w:rsidR="00604B26" w:rsidRPr="00613079" w:rsidRDefault="00604B26" w:rsidP="00604B26">
      <w:pPr>
        <w:pStyle w:val="RUS11"/>
        <w:spacing w:before="120"/>
        <w:ind w:right="-142"/>
      </w:pPr>
      <w:r w:rsidRPr="00613079">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812CCB7" w14:textId="01CF4716" w:rsidR="00604B26" w:rsidRPr="00613079" w:rsidRDefault="00604B26" w:rsidP="00604B26">
      <w:pPr>
        <w:pStyle w:val="RUS11"/>
        <w:spacing w:before="120"/>
        <w:ind w:right="-142"/>
      </w:pPr>
      <w:r w:rsidRPr="00613079">
        <w:t xml:space="preserve">Прочие затраты определяются расчетами, согласованными с </w:t>
      </w:r>
      <w:r w:rsidR="00C17FBB">
        <w:t>Генеральным подрядчиком</w:t>
      </w:r>
      <w:r w:rsidRPr="00613079">
        <w:t>.</w:t>
      </w:r>
    </w:p>
    <w:p w14:paraId="64446F35" w14:textId="77777777" w:rsidR="00604B26" w:rsidRPr="00613079" w:rsidRDefault="00604B26" w:rsidP="00604B26">
      <w:pPr>
        <w:pStyle w:val="RUS11"/>
        <w:spacing w:before="120"/>
        <w:ind w:right="-142"/>
      </w:pPr>
      <w:r w:rsidRPr="00613079">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306B1F38" w14:textId="5AC5938F" w:rsidR="00604B26" w:rsidRDefault="00604B26" w:rsidP="00604B26">
      <w:pPr>
        <w:pStyle w:val="RUS11"/>
        <w:spacing w:before="120"/>
        <w:ind w:right="-142"/>
      </w:pPr>
      <w:r w:rsidRPr="00613079">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w:t>
      </w:r>
      <w:r w:rsidR="00C17FBB">
        <w:t>Генеральному подрядчику</w:t>
      </w:r>
      <w:r w:rsidRPr="00613079">
        <w:t xml:space="preserve">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18996E74" w14:textId="77777777" w:rsidR="00604B26" w:rsidRDefault="00604B26" w:rsidP="00604B26">
      <w:pPr>
        <w:pStyle w:val="RUS11"/>
      </w:pPr>
      <w:r>
        <w:t>Транспортные расходы по доставке оборудования поставки Подрядчика до строительной площадки входят в цену оборудования.</w:t>
      </w:r>
    </w:p>
    <w:p w14:paraId="512F1A14" w14:textId="3EE12229" w:rsidR="00604B26" w:rsidRPr="00613079" w:rsidRDefault="00604B26" w:rsidP="00604B26">
      <w:pPr>
        <w:pStyle w:val="RUS11"/>
      </w:pPr>
      <w:r>
        <w:t xml:space="preserve">Транспортные расходы по доставке оборудования поставки </w:t>
      </w:r>
      <w:r w:rsidR="00C17FBB">
        <w:t>Генерального подрядчика</w:t>
      </w:r>
      <w:r>
        <w:t xml:space="preserve"> до строительной площадки учтены в расчете договорной цены.</w:t>
      </w:r>
    </w:p>
    <w:p w14:paraId="1708451D" w14:textId="3AB347BF" w:rsidR="00604B26" w:rsidRPr="00613079" w:rsidRDefault="00604B26" w:rsidP="00604B26">
      <w:pPr>
        <w:pStyle w:val="RUS11"/>
        <w:spacing w:before="120"/>
        <w:ind w:right="-142"/>
      </w:pPr>
      <w:r w:rsidRPr="00613079">
        <w:t xml:space="preserve">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w:t>
      </w:r>
      <w:r w:rsidR="00C17FBB">
        <w:t>Генеральным подрядчиком</w:t>
      </w:r>
      <w:r w:rsidRPr="00613079">
        <w:t>.</w:t>
      </w:r>
    </w:p>
    <w:p w14:paraId="335026D4" w14:textId="77777777" w:rsidR="00604B26" w:rsidRDefault="00604B26" w:rsidP="00604B26">
      <w:pPr>
        <w:pStyle w:val="RUS11"/>
        <w:spacing w:before="120"/>
        <w:ind w:right="-142"/>
      </w:pPr>
      <w:r w:rsidRPr="00613079">
        <w:t>Затраты на размещение строительного лома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14:paraId="24EE5CD2" w14:textId="77777777" w:rsidR="00604B26" w:rsidRPr="00613079" w:rsidRDefault="00604B26" w:rsidP="00604B26">
      <w:pPr>
        <w:pStyle w:val="RUS11"/>
      </w:pPr>
      <w:r>
        <w:t xml:space="preserve">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4,3% и оплачивается круглогодично при производстве работ не зависимо от фактического времени года в соответствии </w:t>
      </w:r>
      <w:r w:rsidRPr="00474385">
        <w:t>с Приложением № 2 (Расчет договорной цены) к Договору.</w:t>
      </w:r>
      <w:r>
        <w:t xml:space="preserve"> </w:t>
      </w:r>
    </w:p>
    <w:p w14:paraId="676BBAE7" w14:textId="77777777" w:rsidR="00604B26" w:rsidRPr="00613079" w:rsidRDefault="00604B26" w:rsidP="00604B26">
      <w:pPr>
        <w:pStyle w:val="RUS1"/>
        <w:spacing w:before="120"/>
        <w:ind w:firstLine="0"/>
      </w:pPr>
      <w:bookmarkStart w:id="24" w:name="_Ref493723332"/>
      <w:bookmarkStart w:id="25" w:name="_Toc502142539"/>
      <w:bookmarkStart w:id="26" w:name="_Toc499813136"/>
      <w:bookmarkStart w:id="27" w:name="_Toc94779471"/>
      <w:r w:rsidRPr="00613079">
        <w:t>Порядок и условия платежей</w:t>
      </w:r>
      <w:bookmarkEnd w:id="24"/>
      <w:bookmarkEnd w:id="25"/>
      <w:bookmarkEnd w:id="26"/>
      <w:bookmarkEnd w:id="27"/>
    </w:p>
    <w:p w14:paraId="2AEE2F39" w14:textId="713EAD0E" w:rsidR="00604B26" w:rsidRPr="00613079" w:rsidRDefault="00604B26" w:rsidP="00604B26">
      <w:pPr>
        <w:pStyle w:val="RUS11"/>
        <w:tabs>
          <w:tab w:val="left" w:pos="1418"/>
        </w:tabs>
        <w:spacing w:before="120"/>
        <w:ind w:right="-142"/>
      </w:pPr>
      <w:bookmarkStart w:id="28" w:name="_Ref493723351"/>
      <w:r w:rsidRPr="00613079">
        <w:rPr>
          <w:iCs/>
        </w:rPr>
        <w:t>Подрядчик</w:t>
      </w:r>
      <w:r w:rsidRPr="00613079">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xml:space="preserve">) направляет </w:t>
      </w:r>
      <w:r w:rsidR="00C17FBB">
        <w:t>Генеральному подрядчику</w:t>
      </w:r>
      <w:r w:rsidRPr="00613079">
        <w:t xml:space="preserve"> оригиналы следующих документов:</w:t>
      </w:r>
      <w:bookmarkEnd w:id="28"/>
    </w:p>
    <w:p w14:paraId="0E96687D" w14:textId="77777777" w:rsidR="00604B26" w:rsidRPr="00613079" w:rsidRDefault="00604B26" w:rsidP="00604B26">
      <w:pPr>
        <w:pStyle w:val="RUS10"/>
        <w:ind w:left="0" w:right="-142"/>
      </w:pPr>
      <w:r w:rsidRPr="00613079">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3B334187" w14:textId="77777777" w:rsidR="00604B26" w:rsidRPr="00613079" w:rsidRDefault="00604B26" w:rsidP="00604B26">
      <w:pPr>
        <w:pStyle w:val="RUS10"/>
        <w:ind w:left="0" w:right="-142"/>
      </w:pPr>
      <w:r w:rsidRPr="00613079">
        <w:t>Справку о стоимости выполненных работ (в трех экземплярах);</w:t>
      </w:r>
    </w:p>
    <w:p w14:paraId="3865A1C6" w14:textId="63CB7492" w:rsidR="00604B26" w:rsidRPr="00613079" w:rsidRDefault="00604B26" w:rsidP="00604B26">
      <w:pPr>
        <w:pStyle w:val="RUS10"/>
        <w:ind w:left="0" w:right="-142"/>
      </w:pPr>
      <w:r w:rsidRPr="00613079">
        <w:lastRenderedPageBreak/>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C17FBB">
        <w:t>Генеральному подрядчик</w:t>
      </w:r>
      <w:r w:rsidRPr="00613079">
        <w:t xml:space="preserve"> по Работам, выполненным за каждый оплачиваемый период, является существенным условием Договора;</w:t>
      </w:r>
    </w:p>
    <w:p w14:paraId="2DFBF894" w14:textId="77777777" w:rsidR="00604B26" w:rsidRPr="00613079" w:rsidRDefault="00604B26" w:rsidP="00604B26">
      <w:pPr>
        <w:pStyle w:val="RUS10"/>
        <w:ind w:left="0" w:right="-142"/>
      </w:pPr>
      <w:r w:rsidRPr="00613079">
        <w:t>счет на оплату выполненных Работ с указанием:</w:t>
      </w:r>
    </w:p>
    <w:p w14:paraId="367C22D4" w14:textId="77777777" w:rsidR="00604B26" w:rsidRPr="00613079" w:rsidRDefault="00604B26" w:rsidP="00604B26">
      <w:pPr>
        <w:pStyle w:val="RUS"/>
        <w:ind w:left="0" w:right="-142"/>
      </w:pPr>
      <w:r w:rsidRPr="00613079">
        <w:t>общей стоимости выполненных Работ;</w:t>
      </w:r>
    </w:p>
    <w:p w14:paraId="5350E96B" w14:textId="77777777" w:rsidR="00604B26" w:rsidRPr="00613079" w:rsidRDefault="00604B26" w:rsidP="00604B26">
      <w:pPr>
        <w:pStyle w:val="RUS"/>
        <w:ind w:left="0" w:right="-142"/>
      </w:pPr>
      <w:r w:rsidRPr="00613079">
        <w:t>суммы, удерживаемой в счет Гарантийного фонда;</w:t>
      </w:r>
    </w:p>
    <w:p w14:paraId="621795DF" w14:textId="77777777" w:rsidR="00604B26" w:rsidRPr="00613079" w:rsidRDefault="00604B26" w:rsidP="00604B26">
      <w:pPr>
        <w:pStyle w:val="RUS"/>
        <w:ind w:left="0" w:right="-142"/>
      </w:pPr>
      <w:r w:rsidRPr="00613079">
        <w:t>суммы, подлежащей выплате;</w:t>
      </w:r>
    </w:p>
    <w:p w14:paraId="3DDD6A59" w14:textId="77777777" w:rsidR="00604B26" w:rsidRPr="00613079" w:rsidRDefault="00604B26" w:rsidP="00604B26">
      <w:pPr>
        <w:pStyle w:val="RUS10"/>
        <w:ind w:left="0" w:right="-142"/>
      </w:pPr>
      <w:r w:rsidRPr="00613079">
        <w:t>счет-фактуру, соответствующий требованиям статьи 169 Налогового кодекса Российской Федерации.</w:t>
      </w:r>
    </w:p>
    <w:p w14:paraId="7245A61B" w14:textId="2F8E0EE8" w:rsidR="00604B26" w:rsidRPr="00613079" w:rsidRDefault="00C17FBB" w:rsidP="00604B26">
      <w:pPr>
        <w:pStyle w:val="RUS11"/>
        <w:tabs>
          <w:tab w:val="left" w:pos="1418"/>
        </w:tabs>
        <w:spacing w:before="120"/>
        <w:ind w:right="-142"/>
      </w:pPr>
      <w:bookmarkStart w:id="29" w:name="_Ref496615859"/>
      <w:r>
        <w:t>Генеральный подрядчик</w:t>
      </w:r>
      <w:r w:rsidR="00604B26" w:rsidRPr="00613079">
        <w:t xml:space="preserve">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7502487A" w14:textId="48219472" w:rsidR="00604B26" w:rsidRPr="00613079" w:rsidRDefault="00604B26" w:rsidP="00604B26">
      <w:pPr>
        <w:pStyle w:val="RUS11"/>
        <w:numPr>
          <w:ilvl w:val="0"/>
          <w:numId w:val="0"/>
        </w:numPr>
        <w:tabs>
          <w:tab w:val="left" w:pos="1418"/>
        </w:tabs>
        <w:spacing w:before="120"/>
        <w:ind w:right="-142" w:firstLine="567"/>
      </w:pPr>
      <w:r w:rsidRPr="00613079">
        <w:t xml:space="preserve">Мотивированный отказ </w:t>
      </w:r>
      <w:r w:rsidR="00C17FBB">
        <w:t>Генерального подрядчика</w:t>
      </w:r>
      <w:r w:rsidRPr="00613079">
        <w:t xml:space="preserve"> является основанием для устранения Подрядчиком дефектов (недостатков, недоделок и т.п.) за свой счет и возмещения </w:t>
      </w:r>
      <w:r w:rsidR="00C17FBB">
        <w:t>Генеральному подрядчику</w:t>
      </w:r>
      <w:r w:rsidRPr="00613079">
        <w:t xml:space="preserve"> убытков в соответствии с действующим законодательством Российской Федерации в сроки, устанавливаемые </w:t>
      </w:r>
      <w:r w:rsidR="00C17FBB">
        <w:t>Генеральным подрядчиком</w:t>
      </w:r>
      <w:r w:rsidRPr="00613079">
        <w:t>.</w:t>
      </w:r>
    </w:p>
    <w:p w14:paraId="73A35519" w14:textId="53F1F1F1" w:rsidR="00604B26" w:rsidRPr="00B54801" w:rsidRDefault="00C17FBB" w:rsidP="00604B26">
      <w:pPr>
        <w:pStyle w:val="RUS11"/>
        <w:tabs>
          <w:tab w:val="left" w:pos="1418"/>
        </w:tabs>
        <w:spacing w:before="120"/>
        <w:ind w:right="-142"/>
        <w:rPr>
          <w:iCs/>
        </w:rPr>
      </w:pPr>
      <w:r w:rsidRPr="00B54801">
        <w:t>Генеральный подрядчик</w:t>
      </w:r>
      <w:r w:rsidR="00604B26" w:rsidRPr="00B54801">
        <w:t xml:space="preserve"> после подписания Акта о приемке выполненных работ и Справки о стоимости выполненных работ производит оплату выполненных Работ </w:t>
      </w:r>
      <w:r w:rsidR="00604B26" w:rsidRPr="00B54801">
        <w:rPr>
          <w:iCs/>
        </w:rPr>
        <w:t>в течение 6</w:t>
      </w:r>
      <w:r w:rsidR="00B54801" w:rsidRPr="00B54801">
        <w:rPr>
          <w:iCs/>
        </w:rPr>
        <w:t>5</w:t>
      </w:r>
      <w:r w:rsidR="00604B26" w:rsidRPr="00B54801">
        <w:rPr>
          <w:iCs/>
        </w:rPr>
        <w:t xml:space="preserve"> (шестидесяти) календарных дней</w:t>
      </w:r>
      <w:r w:rsidR="00604B26" w:rsidRPr="00B54801">
        <w:t xml:space="preserve"> с даты подписания Сторонами Акта о приемке выполненных работ и Справки о стоимости выполненных работ.</w:t>
      </w:r>
    </w:p>
    <w:p w14:paraId="5C0485C2" w14:textId="52C9EABD" w:rsidR="00604B26" w:rsidRPr="00613079" w:rsidRDefault="00604B26" w:rsidP="00604B26">
      <w:pPr>
        <w:pStyle w:val="RUS11"/>
        <w:tabs>
          <w:tab w:val="left" w:pos="1418"/>
        </w:tabs>
        <w:spacing w:before="120"/>
        <w:ind w:right="-142"/>
        <w:rPr>
          <w:iCs/>
        </w:rPr>
      </w:pPr>
      <w:r w:rsidRPr="00613079">
        <w:t xml:space="preserve">Подписание </w:t>
      </w:r>
      <w:r w:rsidR="00FE7364">
        <w:t>Генеральным подрядчиком</w:t>
      </w:r>
      <w:r w:rsidRPr="00613079">
        <w:t xml:space="preserve"> Акта о приемке выполненных работ и Справки о стоимости выполненных работ</w:t>
      </w:r>
      <w:r w:rsidRPr="00613079">
        <w:rPr>
          <w:iCs/>
        </w:rPr>
        <w:t xml:space="preserve"> </w:t>
      </w:r>
      <w:r w:rsidRPr="00613079">
        <w:t xml:space="preserve">не влечет перехода риска случайной гибели и порчи результатов Работ к </w:t>
      </w:r>
      <w:r w:rsidR="00FE7364">
        <w:t>Генеральному подрядчику</w:t>
      </w:r>
      <w:r w:rsidRPr="00613079">
        <w:t>.</w:t>
      </w:r>
    </w:p>
    <w:p w14:paraId="348C500C" w14:textId="64C01966" w:rsidR="00604B26" w:rsidRPr="00613079" w:rsidRDefault="00604B26" w:rsidP="00604B26">
      <w:pPr>
        <w:pStyle w:val="RUS11"/>
        <w:spacing w:before="120"/>
        <w:ind w:right="-142"/>
      </w:pPr>
      <w:r w:rsidRPr="00613079">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FE7364">
        <w:t>Генерального подрядчика</w:t>
      </w:r>
      <w:r w:rsidRPr="00613079">
        <w:t xml:space="preserve"> акт о сверке расчетов в двух экземплярах в порядке, предусмотренном подразделом </w:t>
      </w:r>
      <w:r w:rsidRPr="00613079">
        <w:fldChar w:fldCharType="begin"/>
      </w:r>
      <w:r w:rsidRPr="00613079">
        <w:instrText xml:space="preserve"> REF _Ref499579127 \n \h </w:instrText>
      </w:r>
      <w:r>
        <w:instrText xml:space="preserve"> \* MERGEFORMAT </w:instrText>
      </w:r>
      <w:r w:rsidRPr="00613079">
        <w:fldChar w:fldCharType="separate"/>
      </w:r>
      <w:r>
        <w:t>36</w:t>
      </w:r>
      <w:r w:rsidRPr="00613079">
        <w:fldChar w:fldCharType="end"/>
      </w:r>
      <w:r w:rsidRPr="00613079">
        <w:t xml:space="preserve"> Договора, до 20 числа месяца, следующего за отчетным кварталом. </w:t>
      </w:r>
      <w:r w:rsidR="00FE7364">
        <w:t>Генеральный подрядчик</w:t>
      </w:r>
      <w:r w:rsidRPr="00613079">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FE7364">
        <w:t>Генеральный подрядчик</w:t>
      </w:r>
      <w:r w:rsidRPr="00613079">
        <w:t xml:space="preserve"> обязуется в течение 3 (трех) рабочих дней с момента получения такого акта направить в</w:t>
      </w:r>
      <w:r w:rsidR="00FE7364" w:rsidRPr="00FE7364">
        <w:t xml:space="preserve"> </w:t>
      </w:r>
      <w:r w:rsidRPr="00613079">
        <w:t>адрес Подрядчика свой вариант акта о сверке взаиморасчетов.</w:t>
      </w:r>
    </w:p>
    <w:p w14:paraId="05E7BDC5" w14:textId="78769752" w:rsidR="00604B26" w:rsidRPr="00613079" w:rsidRDefault="00604B26" w:rsidP="00604B26">
      <w:pPr>
        <w:pStyle w:val="RUS11"/>
        <w:spacing w:before="120"/>
        <w:ind w:right="-142"/>
      </w:pPr>
      <w:r w:rsidRPr="00613079">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FE7364">
        <w:t>Генерального подрядчика</w:t>
      </w:r>
      <w:r w:rsidRPr="0061307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FE7364">
        <w:t>Генерального подрядчика</w:t>
      </w:r>
      <w:r w:rsidRPr="00613079">
        <w:t xml:space="preserve"> по каждому платежу соответственно.</w:t>
      </w:r>
    </w:p>
    <w:p w14:paraId="2667E724" w14:textId="0EE4DECB" w:rsidR="00604B26" w:rsidRPr="00613079" w:rsidRDefault="00604B26" w:rsidP="00604B26">
      <w:pPr>
        <w:pStyle w:val="RUS11"/>
        <w:spacing w:before="120"/>
        <w:ind w:right="-142"/>
        <w:rPr>
          <w:iCs/>
        </w:rPr>
      </w:pPr>
      <w:r w:rsidRPr="00613079">
        <w:t xml:space="preserve">В </w:t>
      </w:r>
      <w:r w:rsidRPr="00613079">
        <w:rPr>
          <w:iCs/>
        </w:rPr>
        <w:t>случае неисполнения или ненадлежащего исполнения Подрядчиком обязательств по</w:t>
      </w:r>
      <w:r w:rsidRPr="00613079">
        <w:t xml:space="preserve"> Договору, в том числе в случае наличия основания для одностороннего отказа </w:t>
      </w:r>
      <w:r w:rsidR="00FE7364">
        <w:t>Генерального подрядчика</w:t>
      </w:r>
      <w:r w:rsidRPr="00613079">
        <w:t xml:space="preserve"> от Договора, </w:t>
      </w:r>
      <w:r w:rsidR="00FE7364">
        <w:t>Генеральный подрядчик</w:t>
      </w:r>
      <w:r w:rsidRPr="00613079">
        <w:t xml:space="preserve"> вправе приостановить исполнение своего обязательства по оплате выполненных Работ</w:t>
      </w:r>
      <w:r w:rsidRPr="00613079">
        <w:rPr>
          <w:iCs/>
        </w:rPr>
        <w:t>.</w:t>
      </w:r>
    </w:p>
    <w:p w14:paraId="7B1B08DF" w14:textId="5F2D6827" w:rsidR="00604B26" w:rsidRPr="00613079" w:rsidRDefault="00604B26" w:rsidP="00604B26">
      <w:pPr>
        <w:pStyle w:val="RUS11"/>
        <w:spacing w:before="120"/>
        <w:ind w:right="-142"/>
      </w:pPr>
      <w:r w:rsidRPr="00613079">
        <w:t xml:space="preserve">Стороны особо оговорили, что в отношении любого денежного обязательства </w:t>
      </w:r>
      <w:r w:rsidR="00FE7364">
        <w:t>Генерального подрядчика</w:t>
      </w:r>
      <w:r w:rsidRPr="00613079">
        <w:t xml:space="preserve">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613079">
        <w:rPr>
          <w:bCs/>
          <w:iCs/>
        </w:rPr>
        <w:t>Российской Федерации</w:t>
      </w:r>
      <w:r w:rsidRPr="00613079">
        <w:t>, так и по иным основаниям.</w:t>
      </w:r>
    </w:p>
    <w:p w14:paraId="57304713" w14:textId="77777777" w:rsidR="00604B26" w:rsidRPr="00613079" w:rsidRDefault="00604B26" w:rsidP="00604B26">
      <w:pPr>
        <w:pStyle w:val="a"/>
      </w:pPr>
      <w:bookmarkStart w:id="30" w:name="_Toc502142540"/>
      <w:bookmarkStart w:id="31" w:name="_Toc499813137"/>
      <w:bookmarkStart w:id="32" w:name="_Toc94779472"/>
      <w:r w:rsidRPr="00613079">
        <w:lastRenderedPageBreak/>
        <w:t>ОБЩИЕ ОБЯЗАТЕЛЬСТВА СТОРОН</w:t>
      </w:r>
      <w:bookmarkEnd w:id="30"/>
      <w:bookmarkEnd w:id="31"/>
      <w:bookmarkEnd w:id="32"/>
    </w:p>
    <w:p w14:paraId="72238BAD" w14:textId="77777777" w:rsidR="00604B26" w:rsidRPr="00613079" w:rsidRDefault="00604B26" w:rsidP="00604B26">
      <w:pPr>
        <w:pStyle w:val="RUS1"/>
        <w:spacing w:before="120"/>
        <w:ind w:firstLine="0"/>
      </w:pPr>
      <w:bookmarkStart w:id="33" w:name="_Toc502142541"/>
      <w:bookmarkStart w:id="34" w:name="_Toc499813138"/>
      <w:bookmarkStart w:id="35" w:name="_Toc94779473"/>
      <w:r w:rsidRPr="00613079">
        <w:t>Обязательства Подрядчика</w:t>
      </w:r>
      <w:bookmarkEnd w:id="33"/>
      <w:bookmarkEnd w:id="34"/>
      <w:bookmarkEnd w:id="35"/>
    </w:p>
    <w:p w14:paraId="58B25BA4" w14:textId="77777777" w:rsidR="00604B26" w:rsidRPr="00613079" w:rsidRDefault="00604B26" w:rsidP="00604B26">
      <w:pPr>
        <w:pStyle w:val="RUS11"/>
        <w:spacing w:before="120"/>
        <w:ind w:right="-142"/>
      </w:pPr>
      <w:r w:rsidRPr="00613079">
        <w:t>Подрядчик в счет Цены Работ выполняет в полном объеме все обязательства, предусмотренные Договором, в том числе:</w:t>
      </w:r>
    </w:p>
    <w:p w14:paraId="4D727CB7" w14:textId="77777777" w:rsidR="00604B26" w:rsidRPr="00613079" w:rsidRDefault="00604B26" w:rsidP="00604B26">
      <w:pPr>
        <w:pStyle w:val="RUS111"/>
        <w:ind w:left="0"/>
      </w:pPr>
      <w:r w:rsidRPr="00613079">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3C276607" w14:textId="7755ADC1" w:rsidR="00604B26" w:rsidRPr="003B7717" w:rsidRDefault="00604B26" w:rsidP="00604B26">
      <w:pPr>
        <w:pStyle w:val="RUS111"/>
        <w:ind w:left="0"/>
      </w:pPr>
      <w:r w:rsidRPr="003B7717">
        <w:rPr>
          <w:iCs/>
        </w:rPr>
        <w:t xml:space="preserve">На подготовительном этапе работ, до начала выполнения основных строительно-монтажных работ, разрабатывает на основе предоставленной </w:t>
      </w:r>
      <w:r w:rsidR="00FE7364">
        <w:t>Генеральным подрядчиком</w:t>
      </w:r>
      <w:r w:rsidRPr="003B7717">
        <w:rPr>
          <w:iCs/>
        </w:rPr>
        <w:t xml:space="preserve">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w:t>
      </w:r>
      <w:r w:rsidR="00FE7364">
        <w:t>Генеральным подрядчиком</w:t>
      </w:r>
      <w:r w:rsidRPr="003B7717">
        <w:rPr>
          <w:iCs/>
        </w:rPr>
        <w:t>,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4E81E373" w14:textId="08670474" w:rsidR="00604B26" w:rsidRPr="00613079" w:rsidRDefault="00604B26" w:rsidP="00604B26">
      <w:pPr>
        <w:pStyle w:val="RUS111"/>
        <w:ind w:left="0"/>
      </w:pPr>
      <w:r w:rsidRPr="00613079">
        <w:t xml:space="preserve">За 5 (пять) дней до начала Работ (в соответствии с пунктом </w:t>
      </w:r>
      <w:r w:rsidRPr="00613079">
        <w:fldChar w:fldCharType="begin"/>
      </w:r>
      <w:r w:rsidRPr="00613079">
        <w:instrText xml:space="preserve"> REF _Ref496634419 \n \h  \* MERGEFORMAT </w:instrText>
      </w:r>
      <w:r w:rsidRPr="00613079">
        <w:fldChar w:fldCharType="separate"/>
      </w:r>
      <w:r>
        <w:t>3.2</w:t>
      </w:r>
      <w:r w:rsidRPr="00613079">
        <w:fldChar w:fldCharType="end"/>
      </w:r>
      <w:r w:rsidRPr="00613079">
        <w:t xml:space="preserve"> Договора) назначает Представителей Подрядчика и предоставляет </w:t>
      </w:r>
      <w:r w:rsidR="00FE7364">
        <w:t>Генеральному подрядчику</w:t>
      </w:r>
      <w:r w:rsidRPr="00613079">
        <w:t xml:space="preserve"> их список, а также оригинал доверенности(-ей) в отношении Представителей Подрядчика.</w:t>
      </w:r>
    </w:p>
    <w:p w14:paraId="67FF8280" w14:textId="77777777" w:rsidR="00604B26" w:rsidRPr="00613079" w:rsidRDefault="00604B26" w:rsidP="00604B26">
      <w:pPr>
        <w:pStyle w:val="RUS111"/>
        <w:ind w:left="0"/>
      </w:pPr>
      <w:r w:rsidRPr="00613079">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503E4C87" w14:textId="77777777" w:rsidR="00604B26" w:rsidRPr="00613079" w:rsidRDefault="00604B26" w:rsidP="00604B26">
      <w:pPr>
        <w:pStyle w:val="RUS111"/>
        <w:ind w:left="0" w:right="-142"/>
      </w:pPr>
      <w:r w:rsidRPr="00613079">
        <w:t xml:space="preserve">Обеспечивает соответствие качества Работ по Договору, в том числе Приложению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Pr="00613079">
        <w:t>№ 1</w:t>
      </w:r>
      <w:r w:rsidRPr="00613079">
        <w:rPr>
          <w:bCs w:val="0"/>
        </w:rPr>
        <w:fldChar w:fldCharType="end"/>
      </w:r>
      <w:r w:rsidRPr="00613079">
        <w:t xml:space="preserve"> (Техническое задание), Технической документации и Обязательным техническим правилам.</w:t>
      </w:r>
    </w:p>
    <w:p w14:paraId="010AC3B1" w14:textId="77777777" w:rsidR="00604B26" w:rsidRPr="00613079" w:rsidRDefault="00604B26" w:rsidP="00604B26">
      <w:pPr>
        <w:pStyle w:val="RUS111"/>
        <w:ind w:left="0" w:right="-142"/>
      </w:pPr>
      <w:r w:rsidRPr="00613079">
        <w:t>Осуществляет координацию выполнения всех Работ Субподрядными организациями с целью обеспечения своевременной сдачи-приемки Работ.</w:t>
      </w:r>
    </w:p>
    <w:p w14:paraId="15021F51" w14:textId="3B8C0136" w:rsidR="00604B26" w:rsidRPr="00613079" w:rsidRDefault="00604B26" w:rsidP="00604B26">
      <w:pPr>
        <w:pStyle w:val="RUS111"/>
        <w:ind w:left="0" w:right="-142"/>
      </w:pPr>
      <w:r w:rsidRPr="00613079">
        <w:t xml:space="preserve">Еженедельно информирует </w:t>
      </w:r>
      <w:r w:rsidR="00FE7364">
        <w:t>Генерального подрядчика</w:t>
      </w:r>
      <w:r w:rsidRPr="00613079">
        <w:t xml:space="preserve"> о состоянии выполнения Договора.</w:t>
      </w:r>
    </w:p>
    <w:p w14:paraId="0D781AE1" w14:textId="5C3E8645" w:rsidR="00604B26" w:rsidRPr="00613079" w:rsidRDefault="00604B26" w:rsidP="00604B26">
      <w:pPr>
        <w:pStyle w:val="RUS111"/>
        <w:ind w:left="0" w:right="-142"/>
      </w:pPr>
      <w:r w:rsidRPr="00613079">
        <w:t xml:space="preserve">Обеспечивает </w:t>
      </w:r>
      <w:r w:rsidR="00FE7364">
        <w:t>Генеральному подрядчику</w:t>
      </w:r>
      <w:r w:rsidRPr="00613079">
        <w:t xml:space="preserve">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53ABEE69" w14:textId="290CCF44" w:rsidR="00604B26" w:rsidRPr="00613079" w:rsidRDefault="00604B26" w:rsidP="00604B26">
      <w:pPr>
        <w:pStyle w:val="RUS111"/>
        <w:ind w:left="0" w:right="-142"/>
      </w:pPr>
      <w:r w:rsidRPr="00613079">
        <w:t xml:space="preserve">Дает в письменной форме по запросу </w:t>
      </w:r>
      <w:r w:rsidR="00FE7364">
        <w:t>Генерального подрядчика</w:t>
      </w:r>
      <w:r w:rsidRPr="00613079">
        <w:t xml:space="preserve">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05E60AFA" w14:textId="6459C895" w:rsidR="00604B26" w:rsidRPr="00613079" w:rsidRDefault="00604B26" w:rsidP="00604B26">
      <w:pPr>
        <w:pStyle w:val="RUS111"/>
        <w:ind w:left="0" w:right="-142"/>
        <w:rPr>
          <w:iCs/>
        </w:rPr>
      </w:pPr>
      <w:r w:rsidRPr="00613079">
        <w:t xml:space="preserve">Устраняет все выданные замечания и исполняет все указания, предписания и т.п. </w:t>
      </w:r>
      <w:r w:rsidR="00FE7364">
        <w:t>Генерального подрядчика</w:t>
      </w:r>
      <w:r w:rsidRPr="00613079">
        <w:t xml:space="preserve">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FE7364">
        <w:t>Генеральному подрядчику</w:t>
      </w:r>
      <w:r w:rsidRPr="00613079">
        <w:t xml:space="preserve"> в письменном виде с соответствующим обоснованием не позднее 3 (трех) дней после получения указания.</w:t>
      </w:r>
    </w:p>
    <w:p w14:paraId="653FC5ED" w14:textId="77777777" w:rsidR="00604B26" w:rsidRPr="00613079" w:rsidRDefault="00604B26" w:rsidP="00604B26">
      <w:pPr>
        <w:pStyle w:val="RUS111"/>
        <w:ind w:left="0" w:right="-142"/>
      </w:pPr>
      <w:r w:rsidRPr="00613079">
        <w:t>Устраняет недостатки и дефекты в выполненных им Работах безвозмездно в порядке и сроки, предусмотренные условиями Договора.</w:t>
      </w:r>
    </w:p>
    <w:p w14:paraId="5A98FC46" w14:textId="77777777" w:rsidR="00604B26" w:rsidRPr="00613079" w:rsidRDefault="00604B26" w:rsidP="00604B26">
      <w:pPr>
        <w:pStyle w:val="RUS111"/>
        <w:ind w:left="0" w:right="-142"/>
      </w:pPr>
      <w:bookmarkStart w:id="36" w:name="_Ref496268918"/>
      <w:r w:rsidRPr="00613079">
        <w:lastRenderedPageBreak/>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3A12E7D7" w14:textId="77777777" w:rsidR="00604B26" w:rsidRPr="00613079" w:rsidRDefault="00604B26" w:rsidP="00604B26">
      <w:pPr>
        <w:pStyle w:val="RUS111"/>
        <w:ind w:left="0" w:right="-142"/>
      </w:pPr>
      <w:r w:rsidRPr="00613079">
        <w:rPr>
          <w:iCs/>
        </w:rPr>
        <w:t>Обеспечивает</w:t>
      </w:r>
      <w:r w:rsidRPr="00613079">
        <w:t xml:space="preserve"> получение в Государственных органах разрешения на ввод Объекта в эксплуатацию.</w:t>
      </w:r>
    </w:p>
    <w:p w14:paraId="0254F7DA" w14:textId="59A81121" w:rsidR="00604B26" w:rsidRPr="00613079" w:rsidRDefault="00604B26" w:rsidP="00604B26">
      <w:pPr>
        <w:pStyle w:val="RUS111"/>
        <w:ind w:left="0" w:right="-142"/>
      </w:pPr>
      <w:r w:rsidRPr="00613079">
        <w:t xml:space="preserve">Подрядчик обязуется письменно оповещать </w:t>
      </w:r>
      <w:r w:rsidR="00FE7364">
        <w:t>Генерального подрядчика</w:t>
      </w:r>
      <w:r w:rsidRPr="00613079">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0B52A62" w14:textId="17EF58B5" w:rsidR="00604B26" w:rsidRPr="00613079" w:rsidRDefault="00604B26" w:rsidP="00604B26">
      <w:pPr>
        <w:pStyle w:val="RUS111"/>
        <w:ind w:left="0" w:right="-142"/>
      </w:pPr>
      <w:r w:rsidRPr="0061307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FE7364">
        <w:t>Генеральному подрядчику</w:t>
      </w:r>
      <w:r w:rsidRPr="00613079">
        <w:t xml:space="preserve"> о ходе расследования Происшествия и его результатах в сроки, установленные </w:t>
      </w:r>
      <w:r w:rsidR="00FE7364">
        <w:t>Генеральным подрядчиком</w:t>
      </w:r>
      <w:r w:rsidRPr="00613079">
        <w:t>;</w:t>
      </w:r>
    </w:p>
    <w:p w14:paraId="1127B052" w14:textId="3764721C" w:rsidR="00604B26" w:rsidRPr="00613079" w:rsidRDefault="00604B26" w:rsidP="00604B26">
      <w:pPr>
        <w:pStyle w:val="RUS111"/>
        <w:ind w:left="0" w:right="-142"/>
      </w:pPr>
      <w:r w:rsidRPr="00613079">
        <w:t xml:space="preserve">В случае не проведения расследования Происшествия и/или сокрытия от </w:t>
      </w:r>
      <w:r w:rsidR="00FE7364">
        <w:t>Генерального подрядчика</w:t>
      </w:r>
      <w:r w:rsidRPr="00613079">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AA4058B" w14:textId="77777777" w:rsidR="00604B26" w:rsidRDefault="00604B26" w:rsidP="00604B26">
      <w:pPr>
        <w:pStyle w:val="RUS11"/>
        <w:numPr>
          <w:ilvl w:val="0"/>
          <w:numId w:val="0"/>
        </w:numPr>
        <w:spacing w:before="120"/>
        <w:ind w:right="-142" w:firstLine="567"/>
      </w:pPr>
      <w:r>
        <w:t xml:space="preserve">6.2. </w:t>
      </w:r>
      <w:r w:rsidRPr="00D846B3">
        <w:t>Подрядчик обязан ежемесячно в срок до 15 числа следующего месяца за отчетным предоставлять следующую информацию</w:t>
      </w:r>
      <w:r>
        <w:t>:</w:t>
      </w:r>
    </w:p>
    <w:p w14:paraId="41757179" w14:textId="0015CA13" w:rsidR="00604B26" w:rsidRDefault="00604B26" w:rsidP="00604B26">
      <w:pPr>
        <w:pStyle w:val="RUS11"/>
        <w:numPr>
          <w:ilvl w:val="0"/>
          <w:numId w:val="0"/>
        </w:numPr>
        <w:spacing w:before="120"/>
        <w:ind w:right="-142" w:firstLine="567"/>
      </w:pPr>
      <w:r>
        <w:t xml:space="preserve">6.2.1.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w:t>
      </w:r>
      <w:r w:rsidR="00FE7364">
        <w:t>Генерального подрядчика.</w:t>
      </w:r>
      <w:r>
        <w:t xml:space="preserve"> </w:t>
      </w:r>
    </w:p>
    <w:p w14:paraId="518F0FD7" w14:textId="77777777" w:rsidR="00604B26" w:rsidRDefault="00604B26" w:rsidP="00604B26">
      <w:pPr>
        <w:pStyle w:val="RUS11"/>
        <w:numPr>
          <w:ilvl w:val="0"/>
          <w:numId w:val="0"/>
        </w:numPr>
        <w:spacing w:before="120"/>
        <w:ind w:right="-142" w:firstLine="567"/>
      </w:pPr>
      <w:r>
        <w:t xml:space="preserve">6.2.2.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85F7F9F" w14:textId="77777777" w:rsidR="00604B26" w:rsidRDefault="00604B26" w:rsidP="00604B26">
      <w:pPr>
        <w:pStyle w:val="RUS11"/>
        <w:numPr>
          <w:ilvl w:val="0"/>
          <w:numId w:val="0"/>
        </w:numPr>
        <w:spacing w:before="120"/>
        <w:ind w:right="-142" w:firstLine="567"/>
      </w:pPr>
      <w:r>
        <w:t xml:space="preserve">6.2.3.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02AFF2C6" w14:textId="77777777" w:rsidR="00604B26" w:rsidRDefault="00604B26" w:rsidP="00604B26">
      <w:pPr>
        <w:pStyle w:val="RUS11"/>
        <w:numPr>
          <w:ilvl w:val="0"/>
          <w:numId w:val="0"/>
        </w:numPr>
        <w:spacing w:before="120"/>
        <w:ind w:right="-142" w:firstLine="567"/>
      </w:pPr>
      <w:r>
        <w:t xml:space="preserve">6.2.4. количество травм, повлекших смерть пострадавшего. Учитываются случаи смерти, наступившей в результате получения производственной травмы </w:t>
      </w:r>
    </w:p>
    <w:p w14:paraId="33013AB8" w14:textId="77777777" w:rsidR="00604B26" w:rsidRDefault="00604B26" w:rsidP="00604B26">
      <w:pPr>
        <w:pStyle w:val="RUS11"/>
        <w:numPr>
          <w:ilvl w:val="0"/>
          <w:numId w:val="0"/>
        </w:numPr>
        <w:spacing w:before="120"/>
        <w:ind w:right="-142" w:firstLine="567"/>
      </w:pPr>
      <w:r>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28.35 настоящего Договора.</w:t>
      </w:r>
    </w:p>
    <w:p w14:paraId="513685CD" w14:textId="3E332E91" w:rsidR="00604B26" w:rsidRDefault="00604B26" w:rsidP="00604B26">
      <w:pPr>
        <w:pStyle w:val="RUS11"/>
      </w:pPr>
      <w:r w:rsidRPr="000171AF">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4C8E54EE" w14:textId="193ECE47" w:rsidR="00ED10EE" w:rsidRPr="00613079" w:rsidRDefault="00ED10EE" w:rsidP="00604B26">
      <w:pPr>
        <w:pStyle w:val="RUS11"/>
      </w:pPr>
      <w:r w:rsidRPr="00ED10EE">
        <w:t xml:space="preserve">Не позднее чем за семь календарных дней до начала работ разработать и направить </w:t>
      </w:r>
      <w:r w:rsidR="00FE7364">
        <w:t>Генеральному подрядчику</w:t>
      </w:r>
      <w:r w:rsidRPr="00ED10EE">
        <w:t xml:space="preserve"> для согласования «Календарный график выполнения работ» (Приложение №3-1),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33B7FBF7" w14:textId="77777777" w:rsidR="00604B26" w:rsidRPr="00613079" w:rsidRDefault="00604B26" w:rsidP="00604B26">
      <w:pPr>
        <w:pStyle w:val="RUS1"/>
        <w:spacing w:before="120"/>
        <w:ind w:firstLine="0"/>
      </w:pPr>
      <w:bookmarkStart w:id="37" w:name="_Toc502142542"/>
      <w:bookmarkStart w:id="38" w:name="_Toc499813139"/>
      <w:bookmarkStart w:id="39" w:name="_Toc94779474"/>
      <w:r w:rsidRPr="00613079">
        <w:t>Права Подрядчика</w:t>
      </w:r>
      <w:bookmarkEnd w:id="37"/>
      <w:bookmarkEnd w:id="38"/>
      <w:bookmarkEnd w:id="39"/>
    </w:p>
    <w:p w14:paraId="3449FB30" w14:textId="77777777" w:rsidR="00604B26" w:rsidRPr="00613079" w:rsidRDefault="00604B26" w:rsidP="00604B26">
      <w:pPr>
        <w:pStyle w:val="RUS11"/>
        <w:spacing w:before="120"/>
        <w:ind w:right="-142"/>
      </w:pPr>
      <w:r w:rsidRPr="00613079">
        <w:lastRenderedPageBreak/>
        <w:t>Подрядчик вправе:</w:t>
      </w:r>
    </w:p>
    <w:p w14:paraId="15362CB8" w14:textId="3203D699" w:rsidR="00604B26" w:rsidRPr="00613079" w:rsidRDefault="00604B26" w:rsidP="00604B26">
      <w:pPr>
        <w:pStyle w:val="RUS111"/>
        <w:ind w:left="0" w:right="-142"/>
      </w:pPr>
      <w:r w:rsidRPr="00613079">
        <w:t xml:space="preserve">Не выполнять указания </w:t>
      </w:r>
      <w:r w:rsidR="004C3BFC">
        <w:t xml:space="preserve">Генерального подрядчика </w:t>
      </w:r>
      <w:r w:rsidRPr="00613079">
        <w:t xml:space="preserve">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4C3BFC">
        <w:t>Генеральному подрядчику</w:t>
      </w:r>
      <w:r w:rsidRPr="00613079">
        <w:t>.</w:t>
      </w:r>
    </w:p>
    <w:p w14:paraId="5A5E3EDF" w14:textId="77777777" w:rsidR="00604B26" w:rsidRPr="00613079" w:rsidRDefault="00604B26" w:rsidP="00604B26">
      <w:pPr>
        <w:pStyle w:val="RUS111"/>
        <w:ind w:left="0" w:right="-142"/>
      </w:pPr>
      <w:r w:rsidRPr="00613079">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613079">
        <w:rPr>
          <w:lang w:val="en-US"/>
        </w:rPr>
        <w:fldChar w:fldCharType="begin"/>
      </w:r>
      <w:r w:rsidRPr="00613079">
        <w:instrText xml:space="preserve"> </w:instrText>
      </w:r>
      <w:r w:rsidRPr="00613079">
        <w:rPr>
          <w:lang w:val="en-US"/>
        </w:rPr>
        <w:instrText>REF</w:instrText>
      </w:r>
      <w:r w:rsidRPr="00613079">
        <w:instrText xml:space="preserve">  _</w:instrText>
      </w:r>
      <w:r w:rsidRPr="00613079">
        <w:rPr>
          <w:lang w:val="en-US"/>
        </w:rPr>
        <w:instrText>Ref</w:instrText>
      </w:r>
      <w:r w:rsidRPr="00613079">
        <w:instrText>499613849 \</w:instrText>
      </w:r>
      <w:r w:rsidRPr="00613079">
        <w:rPr>
          <w:lang w:val="en-US"/>
        </w:rPr>
        <w:instrText>h</w:instrText>
      </w:r>
      <w:r w:rsidRPr="00613079">
        <w:instrText xml:space="preserve"> \</w:instrText>
      </w:r>
      <w:r w:rsidRPr="00613079">
        <w:rPr>
          <w:lang w:val="en-US"/>
        </w:rPr>
        <w:instrText>r</w:instrText>
      </w:r>
      <w:r w:rsidRPr="00613079">
        <w:instrText xml:space="preserve"> \</w:instrText>
      </w:r>
      <w:r w:rsidRPr="00613079">
        <w:rPr>
          <w:lang w:val="en-US"/>
        </w:rPr>
        <w:instrText>t</w:instrText>
      </w:r>
      <w:r w:rsidRPr="00613079">
        <w:instrText xml:space="preserve">  \* </w:instrText>
      </w:r>
      <w:r w:rsidRPr="00613079">
        <w:rPr>
          <w:lang w:val="en-US"/>
        </w:rPr>
        <w:instrText>MERGEFORMAT</w:instrText>
      </w:r>
      <w:r w:rsidRPr="00613079">
        <w:instrText xml:space="preserve"> </w:instrText>
      </w:r>
      <w:r w:rsidRPr="00613079">
        <w:rPr>
          <w:lang w:val="en-US"/>
        </w:rPr>
      </w:r>
      <w:r w:rsidRPr="00613079">
        <w:rPr>
          <w:lang w:val="en-US"/>
        </w:rPr>
        <w:fldChar w:fldCharType="separate"/>
      </w:r>
      <w:r>
        <w:rPr>
          <w:lang w:val="en-US"/>
        </w:rPr>
        <w:t>II</w:t>
      </w:r>
      <w:r w:rsidRPr="00613079">
        <w:rPr>
          <w:lang w:val="en-US"/>
        </w:rPr>
        <w:fldChar w:fldCharType="end"/>
      </w:r>
      <w:r>
        <w:t xml:space="preserve"> Приложения № 6</w:t>
      </w:r>
      <w:r w:rsidRPr="00613079">
        <w:t>).</w:t>
      </w:r>
    </w:p>
    <w:p w14:paraId="6C9EDB68" w14:textId="00EB6ABC" w:rsidR="00604B26" w:rsidRPr="00613079" w:rsidRDefault="00604B26" w:rsidP="00604B26">
      <w:pPr>
        <w:pStyle w:val="RUS111"/>
        <w:ind w:left="0" w:right="-142"/>
      </w:pPr>
      <w:r w:rsidRPr="00613079">
        <w:t xml:space="preserve">Требовать оплаты </w:t>
      </w:r>
      <w:r w:rsidR="004C3BFC">
        <w:t>Генеральным подрядчиком</w:t>
      </w:r>
      <w:r w:rsidRPr="00613079">
        <w:t xml:space="preserve"> надлежащим образом выполненного и сданного </w:t>
      </w:r>
      <w:r w:rsidR="004C3BFC">
        <w:t>Генеральному подрядчику</w:t>
      </w:r>
      <w:r w:rsidRPr="00613079">
        <w:t xml:space="preserve"> объема Работ в соответствии с Договором.</w:t>
      </w:r>
    </w:p>
    <w:p w14:paraId="2554224A" w14:textId="77777777" w:rsidR="00604B26" w:rsidRPr="00613079" w:rsidRDefault="00604B26" w:rsidP="00604B26">
      <w:pPr>
        <w:pStyle w:val="RUS111"/>
        <w:ind w:left="0" w:right="-142"/>
      </w:pPr>
      <w:r w:rsidRPr="00613079">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7B42DF4" w14:textId="77777777" w:rsidR="00604B26" w:rsidRPr="00613079" w:rsidRDefault="00604B26" w:rsidP="00604B26">
      <w:pPr>
        <w:pStyle w:val="RUS111"/>
        <w:ind w:left="0" w:right="-142"/>
      </w:pPr>
      <w:r w:rsidRPr="00613079">
        <w:t>Подрядчик также имеет иные права, предусмотренные Договором и действующим законодательством Российской Федерации.</w:t>
      </w:r>
    </w:p>
    <w:p w14:paraId="46539E8A" w14:textId="38F041B5" w:rsidR="00604B26" w:rsidRPr="00613079" w:rsidRDefault="00604B26" w:rsidP="00604B26">
      <w:pPr>
        <w:pStyle w:val="RUS1"/>
        <w:spacing w:before="120"/>
        <w:ind w:firstLine="0"/>
      </w:pPr>
      <w:bookmarkStart w:id="40" w:name="_Toc502142543"/>
      <w:bookmarkStart w:id="41" w:name="_Toc499813140"/>
      <w:bookmarkStart w:id="42" w:name="_Toc94779475"/>
      <w:r w:rsidRPr="00613079">
        <w:t xml:space="preserve">Обязательства </w:t>
      </w:r>
      <w:bookmarkEnd w:id="40"/>
      <w:bookmarkEnd w:id="41"/>
      <w:bookmarkEnd w:id="42"/>
      <w:r w:rsidR="00872B13">
        <w:t>Генерального подрядчика</w:t>
      </w:r>
    </w:p>
    <w:p w14:paraId="10F5F71E" w14:textId="7606F1A4" w:rsidR="00604B26" w:rsidRPr="00613079" w:rsidRDefault="004C3BFC" w:rsidP="00604B26">
      <w:pPr>
        <w:pStyle w:val="RUS11"/>
        <w:spacing w:before="120"/>
        <w:ind w:right="-142"/>
      </w:pPr>
      <w:r>
        <w:t>Генеральный подрядчик</w:t>
      </w:r>
      <w:r w:rsidR="00604B26" w:rsidRPr="00613079">
        <w:t>:</w:t>
      </w:r>
      <w:r w:rsidR="00604B26">
        <w:t xml:space="preserve"> </w:t>
      </w:r>
    </w:p>
    <w:p w14:paraId="4715EB5A" w14:textId="77777777" w:rsidR="00604B26" w:rsidRPr="00613079" w:rsidRDefault="00604B26" w:rsidP="00604B26">
      <w:pPr>
        <w:pStyle w:val="RUS111"/>
        <w:ind w:left="0" w:right="-142"/>
      </w:pPr>
      <w:r w:rsidRPr="00613079">
        <w:t>Своевременно производит приемку и оплату выполненных в соответствии с Договором Работ.</w:t>
      </w:r>
    </w:p>
    <w:p w14:paraId="2EF2B10A" w14:textId="77777777" w:rsidR="00604B26" w:rsidRPr="00613079" w:rsidRDefault="00604B26" w:rsidP="00604B26">
      <w:pPr>
        <w:pStyle w:val="RUS111"/>
        <w:ind w:left="0" w:right="-142"/>
      </w:pPr>
      <w:r w:rsidRPr="00613079">
        <w:t>Передает Подрядчику Исходные данные.</w:t>
      </w:r>
    </w:p>
    <w:p w14:paraId="2F7EA234" w14:textId="77777777" w:rsidR="00604B26" w:rsidRPr="00613079" w:rsidRDefault="00604B26" w:rsidP="00604B26">
      <w:pPr>
        <w:pStyle w:val="RUS111"/>
        <w:ind w:left="0" w:right="-142"/>
      </w:pPr>
      <w:r w:rsidRPr="00613079">
        <w:t>Передает Подрядчику по акту Строительную площадку для выполнения Работ не позднее 2 (двух) рабочих дней с момента вступления Договора в силу.</w:t>
      </w:r>
    </w:p>
    <w:p w14:paraId="28216901" w14:textId="0DF53351" w:rsidR="00604B26" w:rsidRPr="00613079" w:rsidRDefault="00604B26" w:rsidP="00604B26">
      <w:pPr>
        <w:pStyle w:val="RUS111"/>
        <w:ind w:left="0" w:right="-142"/>
      </w:pPr>
      <w:r w:rsidRPr="00613079">
        <w:t xml:space="preserve">Сообщает Подрядчику перечень лиц, уполномоченных выступать от имени </w:t>
      </w:r>
      <w:r w:rsidR="004C3BFC">
        <w:t>Генерального подрядчика</w:t>
      </w:r>
      <w:r w:rsidRPr="00613079">
        <w:t xml:space="preserve">,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w:t>
      </w:r>
      <w:r w:rsidR="00872B13">
        <w:t>Генерального подрядчика</w:t>
      </w:r>
      <w:r w:rsidRPr="00613079">
        <w:t>.</w:t>
      </w:r>
    </w:p>
    <w:p w14:paraId="24C6031D" w14:textId="3DF40FE9" w:rsidR="00604B26" w:rsidRPr="00613079" w:rsidRDefault="00604B26" w:rsidP="00604B26">
      <w:pPr>
        <w:pStyle w:val="RUS111"/>
        <w:ind w:left="0" w:right="-142"/>
      </w:pPr>
      <w:r w:rsidRPr="00613079">
        <w:t xml:space="preserve">Предоставляет Подрядчику точки подключения для временного электроснабжения (в случае присоединения электроустановок Подрядчика к сетям </w:t>
      </w:r>
      <w:r w:rsidR="004C3BFC">
        <w:t>Генерального подрядчика</w:t>
      </w:r>
      <w:r w:rsidRPr="00613079">
        <w:t>),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14:paraId="5B722868" w14:textId="77777777" w:rsidR="00604B26" w:rsidRPr="00613079" w:rsidRDefault="00604B26" w:rsidP="00604B26">
      <w:pPr>
        <w:pStyle w:val="RUS111"/>
        <w:ind w:left="0" w:right="-142"/>
      </w:pPr>
      <w:r w:rsidRPr="00613079">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4584F273" w14:textId="77777777" w:rsidR="00604B26" w:rsidRPr="00613079" w:rsidRDefault="00604B26" w:rsidP="00604B26">
      <w:pPr>
        <w:pStyle w:val="RUS111"/>
        <w:ind w:left="0" w:right="-142"/>
      </w:pPr>
      <w:r w:rsidRPr="00613079">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856095C" w14:textId="5DAB4514" w:rsidR="00604B26" w:rsidRPr="00613079" w:rsidRDefault="00604B26" w:rsidP="00604B26">
      <w:pPr>
        <w:pStyle w:val="RUS111"/>
        <w:ind w:left="0" w:right="-142"/>
      </w:pPr>
      <w:r w:rsidRPr="00613079">
        <w:t xml:space="preserve">Обеспечивает беспрепятственный проход персонала Подрядчика и / или персонала Субподрядной организации на территорию </w:t>
      </w:r>
      <w:r w:rsidR="004C3BFC">
        <w:t>Генерального подрядчика</w:t>
      </w:r>
      <w:r w:rsidRPr="00613079">
        <w:t xml:space="preserve"> при соблюдении Раздела </w:t>
      </w:r>
      <w:r w:rsidRPr="00613079">
        <w:rPr>
          <w:lang w:val="en-US"/>
        </w:rPr>
        <w:fldChar w:fldCharType="begin"/>
      </w:r>
      <w:r w:rsidRPr="00613079">
        <w:rPr>
          <w:lang w:val="en-US"/>
        </w:rPr>
        <w:instrText xml:space="preserve"> REF  _Ref499613849 \h \r \t  \* MERGEFORMAT </w:instrText>
      </w:r>
      <w:r w:rsidRPr="00613079">
        <w:rPr>
          <w:lang w:val="en-US"/>
        </w:rPr>
      </w:r>
      <w:r w:rsidRPr="00613079">
        <w:rPr>
          <w:lang w:val="en-US"/>
        </w:rPr>
        <w:fldChar w:fldCharType="separate"/>
      </w:r>
      <w:r>
        <w:rPr>
          <w:lang w:val="en-US"/>
        </w:rPr>
        <w:t>II</w:t>
      </w:r>
      <w:r w:rsidRPr="00613079">
        <w:rPr>
          <w:lang w:val="en-US"/>
        </w:rPr>
        <w:fldChar w:fldCharType="end"/>
      </w:r>
      <w:r>
        <w:t xml:space="preserve"> Приложения 6</w:t>
      </w:r>
      <w:r w:rsidRPr="00613079">
        <w:t xml:space="preserve"> к Договору.</w:t>
      </w:r>
    </w:p>
    <w:p w14:paraId="37B1D142" w14:textId="77777777" w:rsidR="00604B26" w:rsidRPr="00613079" w:rsidRDefault="00604B26" w:rsidP="00604B26">
      <w:pPr>
        <w:pStyle w:val="RUS111"/>
        <w:ind w:left="0" w:right="-142"/>
      </w:pPr>
      <w:r w:rsidRPr="00613079">
        <w:t>Осуществляет контроль за качеством и технологией выполнения Работ в соответствии с Проектной документацией.</w:t>
      </w:r>
    </w:p>
    <w:p w14:paraId="3BB5ABB7" w14:textId="5C03C0DA" w:rsidR="00604B26" w:rsidRPr="00613079" w:rsidRDefault="00604B26" w:rsidP="00604B26">
      <w:pPr>
        <w:pStyle w:val="RUS111"/>
        <w:ind w:left="0" w:right="-142"/>
      </w:pPr>
      <w:r w:rsidRPr="00613079">
        <w:t xml:space="preserve">Выполняет иные обязанности </w:t>
      </w:r>
      <w:r w:rsidR="004C3BFC">
        <w:t>Генерального подрядчика</w:t>
      </w:r>
      <w:r w:rsidRPr="00613079">
        <w:t>, предусмотренные Договором и законодательством Российской Федерации.</w:t>
      </w:r>
    </w:p>
    <w:p w14:paraId="4389640C" w14:textId="00668C1B" w:rsidR="00604B26" w:rsidRPr="00613079" w:rsidRDefault="00604B26" w:rsidP="00604B26">
      <w:pPr>
        <w:pStyle w:val="RUS1"/>
        <w:spacing w:before="120"/>
        <w:ind w:firstLine="0"/>
      </w:pPr>
      <w:bookmarkStart w:id="43" w:name="_Toc502142544"/>
      <w:bookmarkStart w:id="44" w:name="_Toc499813141"/>
      <w:bookmarkStart w:id="45" w:name="_Toc94779476"/>
      <w:r w:rsidRPr="00613079">
        <w:t xml:space="preserve">Права </w:t>
      </w:r>
      <w:bookmarkEnd w:id="43"/>
      <w:bookmarkEnd w:id="44"/>
      <w:bookmarkEnd w:id="45"/>
      <w:r w:rsidR="00872B13">
        <w:t>Генерального подрядчика</w:t>
      </w:r>
    </w:p>
    <w:p w14:paraId="08CFEEAA" w14:textId="08FE5FA1" w:rsidR="00604B26" w:rsidRPr="00613079" w:rsidRDefault="004C3BFC" w:rsidP="00604B26">
      <w:pPr>
        <w:pStyle w:val="RUS11"/>
        <w:tabs>
          <w:tab w:val="left" w:pos="1418"/>
        </w:tabs>
        <w:spacing w:before="120"/>
        <w:ind w:right="-142"/>
      </w:pPr>
      <w:r>
        <w:lastRenderedPageBreak/>
        <w:t>Генеральный подрядчик</w:t>
      </w:r>
      <w:r w:rsidR="00604B26" w:rsidRPr="00613079">
        <w:t xml:space="preserve"> вправе:</w:t>
      </w:r>
    </w:p>
    <w:p w14:paraId="2C039C1E" w14:textId="77777777" w:rsidR="00604B26" w:rsidRPr="00613079" w:rsidRDefault="00604B26" w:rsidP="00604B26">
      <w:pPr>
        <w:pStyle w:val="RUS111"/>
        <w:ind w:left="0" w:right="-142"/>
      </w:pPr>
      <w:r w:rsidRPr="00613079">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188F2C2" w14:textId="68EF7B40" w:rsidR="00604B26" w:rsidRPr="00613079" w:rsidRDefault="00604B26" w:rsidP="00604B26">
      <w:pPr>
        <w:pStyle w:val="RUS111"/>
        <w:ind w:left="0" w:right="-142"/>
      </w:pPr>
      <w:r w:rsidRPr="00613079">
        <w:rPr>
          <w:iCs/>
        </w:rPr>
        <w:t>В целях осуществления контроля и надзора за выполнением Работ по Договору и</w:t>
      </w:r>
      <w:r w:rsidRPr="00613079">
        <w:t xml:space="preserve"> принятия от имени </w:t>
      </w:r>
      <w:r w:rsidR="004C3BFC">
        <w:t>Генерального подрядчика</w:t>
      </w:r>
      <w:r w:rsidRPr="00613079">
        <w:t xml:space="preserve">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1DD5B75F" w14:textId="77777777" w:rsidR="00604B26" w:rsidRPr="00613079" w:rsidRDefault="00604B26" w:rsidP="00604B26">
      <w:pPr>
        <w:pStyle w:val="RUS111"/>
        <w:numPr>
          <w:ilvl w:val="0"/>
          <w:numId w:val="0"/>
        </w:numPr>
        <w:ind w:right="-142"/>
      </w:pPr>
      <w:r w:rsidRPr="00613079">
        <w:t>В этом случае инженерная организация может принимать следующие обязательства:</w:t>
      </w:r>
    </w:p>
    <w:p w14:paraId="2AE88883" w14:textId="77777777" w:rsidR="00604B26" w:rsidRPr="00613079" w:rsidRDefault="00604B26" w:rsidP="00604B26">
      <w:pPr>
        <w:pStyle w:val="RUS"/>
        <w:ind w:left="0" w:right="-142"/>
      </w:pPr>
      <w:r w:rsidRPr="00613079">
        <w:t>обеспечивать строительный контроль за всеми Работами, проводимыми на Объекте, в течение всего срока действия Договора;</w:t>
      </w:r>
    </w:p>
    <w:p w14:paraId="35C9CAA1" w14:textId="77777777" w:rsidR="00604B26" w:rsidRPr="00613079" w:rsidRDefault="00604B26" w:rsidP="00604B26">
      <w:pPr>
        <w:pStyle w:val="RUS"/>
        <w:ind w:left="0" w:right="-142"/>
      </w:pPr>
      <w:r w:rsidRPr="00613079">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196F4F71" w14:textId="77777777" w:rsidR="00604B26" w:rsidRPr="00613079" w:rsidRDefault="00604B26" w:rsidP="00604B26">
      <w:pPr>
        <w:pStyle w:val="RUS"/>
        <w:ind w:left="0" w:right="-142"/>
      </w:pPr>
      <w:r w:rsidRPr="00613079">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5E476A6E" w14:textId="77777777" w:rsidR="00604B26" w:rsidRPr="00613079" w:rsidRDefault="00604B26" w:rsidP="00604B26">
      <w:pPr>
        <w:pStyle w:val="RUS"/>
        <w:ind w:left="0" w:right="-142"/>
      </w:pPr>
      <w:r w:rsidRPr="00613079">
        <w:t>контролировать качество применяемых Материалов и Оборудования в соответствии с Обязательными техническими правилами;</w:t>
      </w:r>
    </w:p>
    <w:p w14:paraId="74CAE9A1" w14:textId="77777777" w:rsidR="00604B26" w:rsidRPr="00613079" w:rsidRDefault="00604B26" w:rsidP="00604B26">
      <w:pPr>
        <w:pStyle w:val="RUS"/>
        <w:ind w:left="0" w:right="-142"/>
      </w:pPr>
      <w:r w:rsidRPr="00613079">
        <w:t>осуществлять контроль за сроками выполнения Работ, предусмотренными Договором;</w:t>
      </w:r>
    </w:p>
    <w:p w14:paraId="2771C65E" w14:textId="77777777" w:rsidR="00604B26" w:rsidRPr="00613079" w:rsidRDefault="00604B26" w:rsidP="00604B26">
      <w:pPr>
        <w:pStyle w:val="RUS"/>
        <w:ind w:left="0" w:right="-142"/>
      </w:pPr>
      <w:r w:rsidRPr="00613079">
        <w:t>контролировать своевременное устранение Подрядчиком недостатков и дефектов, выявленных при выполнении и приемке Работ;</w:t>
      </w:r>
    </w:p>
    <w:p w14:paraId="52D3C7CF" w14:textId="77777777" w:rsidR="00604B26" w:rsidRPr="00613079" w:rsidRDefault="00604B26" w:rsidP="00604B26">
      <w:pPr>
        <w:pStyle w:val="RUS"/>
        <w:ind w:left="0" w:right="-142"/>
      </w:pPr>
      <w:r w:rsidRPr="00613079">
        <w:t>участвовать в приемке Работ;</w:t>
      </w:r>
    </w:p>
    <w:p w14:paraId="21A52ADD" w14:textId="77777777" w:rsidR="00604B26" w:rsidRPr="00613079" w:rsidRDefault="00604B26" w:rsidP="00604B26">
      <w:pPr>
        <w:pStyle w:val="RUS"/>
        <w:ind w:left="0" w:right="-142"/>
      </w:pPr>
      <w:r w:rsidRPr="00613079">
        <w:t>осуществлять проверку актов на соответствие выполненным объемам Работ и их качеству.</w:t>
      </w:r>
    </w:p>
    <w:p w14:paraId="586A31E2" w14:textId="77777777" w:rsidR="00604B26" w:rsidRPr="00613079" w:rsidRDefault="00604B26" w:rsidP="00604B26">
      <w:pPr>
        <w:pStyle w:val="RUS111"/>
        <w:ind w:left="0" w:right="-142"/>
      </w:pPr>
      <w:r w:rsidRPr="00613079">
        <w:t>Производить проверку соответствия используемых Подрядчиком Материалов и Оборудования условиям Договора.</w:t>
      </w:r>
    </w:p>
    <w:p w14:paraId="7D087D85" w14:textId="77777777" w:rsidR="00604B26" w:rsidRPr="00613079" w:rsidRDefault="00604B26" w:rsidP="00604B26">
      <w:pPr>
        <w:pStyle w:val="RUS111"/>
        <w:ind w:left="0" w:right="-142"/>
      </w:pPr>
      <w:r w:rsidRPr="00613079">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5007" w14:textId="77777777" w:rsidR="00604B26" w:rsidRPr="00613079" w:rsidRDefault="00604B26" w:rsidP="00604B26">
      <w:pPr>
        <w:pStyle w:val="RUS111"/>
        <w:ind w:left="0" w:right="-142"/>
      </w:pPr>
      <w:bookmarkStart w:id="46" w:name="_Ref498708806"/>
      <w:r w:rsidRPr="00613079">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14:paraId="0B3EE800" w14:textId="77777777" w:rsidR="00604B26" w:rsidRPr="00613079" w:rsidRDefault="00604B26" w:rsidP="00604B26">
      <w:pPr>
        <w:pStyle w:val="RUS111"/>
        <w:ind w:left="0" w:right="-142"/>
      </w:pPr>
      <w:r w:rsidRPr="00613079">
        <w:t>В любое время отказаться от исполнения Договора.</w:t>
      </w:r>
    </w:p>
    <w:p w14:paraId="0756F81C" w14:textId="01073C64" w:rsidR="00604B26" w:rsidRPr="00613079" w:rsidRDefault="00604B26" w:rsidP="00604B26">
      <w:pPr>
        <w:pStyle w:val="RUS111"/>
        <w:ind w:left="0" w:right="-142"/>
      </w:pPr>
      <w:r w:rsidRPr="00613079">
        <w:t xml:space="preserve">В случае полного либо частичного отказа </w:t>
      </w:r>
      <w:r w:rsidR="004C3BFC">
        <w:t>Генеральным подрядчиком</w:t>
      </w:r>
      <w:r w:rsidRPr="00613079">
        <w:t xml:space="preserve">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w:t>
      </w:r>
      <w:r w:rsidR="004C3BFC">
        <w:t>Генерального подрядчика</w:t>
      </w:r>
      <w:r w:rsidRPr="00613079">
        <w:t xml:space="preserve">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w:t>
      </w:r>
      <w:r w:rsidR="004C3BFC">
        <w:t>Генеральный подрядчик</w:t>
      </w:r>
      <w:r w:rsidRPr="00613079">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2E78EED0" w14:textId="6133B6D6" w:rsidR="00604B26" w:rsidRPr="00613079" w:rsidRDefault="004C3BFC" w:rsidP="00604B26">
      <w:pPr>
        <w:pStyle w:val="RUS111"/>
        <w:ind w:left="0" w:right="-142"/>
      </w:pPr>
      <w:r>
        <w:t>Генеральный подрядчик</w:t>
      </w:r>
      <w:r w:rsidR="00604B26" w:rsidRPr="00613079">
        <w:t xml:space="preserve"> также имеет иные права, предусмотренные Договором и законодательством Российской Федерации.</w:t>
      </w:r>
    </w:p>
    <w:p w14:paraId="706E7495" w14:textId="77777777" w:rsidR="00604B26" w:rsidRPr="00613079" w:rsidRDefault="00604B26" w:rsidP="00604B26">
      <w:pPr>
        <w:pStyle w:val="RUS1"/>
        <w:spacing w:before="120"/>
        <w:ind w:firstLine="0"/>
      </w:pPr>
      <w:bookmarkStart w:id="47" w:name="_Toc502142545"/>
      <w:bookmarkStart w:id="48" w:name="_Toc499813142"/>
      <w:bookmarkStart w:id="49" w:name="_Toc94779477"/>
      <w:r w:rsidRPr="00613079">
        <w:t>Персонал Подрядчика</w:t>
      </w:r>
      <w:bookmarkEnd w:id="47"/>
      <w:bookmarkEnd w:id="48"/>
      <w:bookmarkEnd w:id="49"/>
    </w:p>
    <w:p w14:paraId="587B5BDB" w14:textId="77777777" w:rsidR="00604B26" w:rsidRPr="00613079" w:rsidRDefault="00604B26" w:rsidP="00604B26">
      <w:pPr>
        <w:pStyle w:val="RUS11"/>
        <w:tabs>
          <w:tab w:val="left" w:pos="1418"/>
        </w:tabs>
        <w:spacing w:before="120"/>
        <w:ind w:right="-142"/>
      </w:pPr>
      <w:r w:rsidRPr="00613079">
        <w:t xml:space="preserve">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w:t>
      </w:r>
      <w:r w:rsidRPr="00613079">
        <w:lastRenderedPageBreak/>
        <w:t>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F7FD7C6" w14:textId="77777777" w:rsidR="00604B26" w:rsidRPr="00613079" w:rsidRDefault="00604B26" w:rsidP="00604B26">
      <w:pPr>
        <w:pStyle w:val="RUS11"/>
        <w:tabs>
          <w:tab w:val="left" w:pos="1418"/>
        </w:tabs>
        <w:spacing w:before="120"/>
        <w:ind w:right="-142"/>
      </w:pPr>
      <w:r w:rsidRPr="00613079">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6857A08" w14:textId="52B32C99" w:rsidR="00604B26" w:rsidRPr="00613079" w:rsidRDefault="00604B26" w:rsidP="00604B26">
      <w:pPr>
        <w:pStyle w:val="RUS11"/>
        <w:tabs>
          <w:tab w:val="left" w:pos="1418"/>
        </w:tabs>
        <w:spacing w:before="120"/>
        <w:ind w:right="-142"/>
      </w:pPr>
      <w:r w:rsidRPr="00613079">
        <w:t xml:space="preserve">Подрядчик предварительно письменно согласовывает с </w:t>
      </w:r>
      <w:r w:rsidR="004C3BFC">
        <w:t>Генеральным подрядчиком</w:t>
      </w:r>
      <w:r w:rsidRPr="00613079">
        <w:t xml:space="preserve">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4C3BFC">
        <w:t>Генерального подрядчика</w:t>
      </w:r>
      <w:r w:rsidRPr="00613079">
        <w:t xml:space="preserve">.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t>12</w:t>
        </w:r>
      </w:fldSimple>
      <w:r w:rsidRPr="00613079">
        <w:t xml:space="preserve"> Договора.</w:t>
      </w:r>
    </w:p>
    <w:p w14:paraId="39A75A1A" w14:textId="108EE748" w:rsidR="00604B26" w:rsidRPr="00613079" w:rsidRDefault="00604B26" w:rsidP="00604B26">
      <w:pPr>
        <w:pStyle w:val="RUS11"/>
        <w:tabs>
          <w:tab w:val="left" w:pos="1418"/>
        </w:tabs>
        <w:spacing w:before="120"/>
        <w:ind w:right="-142"/>
      </w:pPr>
      <w:bookmarkStart w:id="50" w:name="_Ref499618286"/>
      <w:r w:rsidRPr="00613079">
        <w:t>В случае не</w:t>
      </w:r>
      <w:r>
        <w:t xml:space="preserve"> </w:t>
      </w:r>
      <w:r w:rsidRPr="00613079">
        <w:t xml:space="preserve">предоставления требуемых документов, либо на основании своего мотивированного решения, </w:t>
      </w:r>
      <w:r w:rsidR="004C3BFC">
        <w:t>Генеральный подрядчик</w:t>
      </w:r>
      <w:r w:rsidRPr="00613079">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613079">
        <w:fldChar w:fldCharType="begin"/>
      </w:r>
      <w:r w:rsidRPr="00613079">
        <w:instrText xml:space="preserve"> REF _Ref496284723 \n \h  \* MERGEFORMAT </w:instrText>
      </w:r>
      <w:r w:rsidRPr="00613079">
        <w:fldChar w:fldCharType="separate"/>
      </w:r>
      <w:r>
        <w:t>28</w:t>
      </w:r>
      <w:r w:rsidRPr="00613079">
        <w:fldChar w:fldCharType="end"/>
      </w:r>
      <w:r w:rsidRPr="00613079">
        <w:t xml:space="preserve"> Договора.</w:t>
      </w:r>
      <w:bookmarkEnd w:id="50"/>
    </w:p>
    <w:p w14:paraId="64385F13" w14:textId="77777777" w:rsidR="00604B26" w:rsidRPr="00613079" w:rsidRDefault="00604B26" w:rsidP="00604B26">
      <w:pPr>
        <w:pStyle w:val="RUS11"/>
        <w:tabs>
          <w:tab w:val="left" w:pos="1418"/>
        </w:tabs>
        <w:spacing w:before="120"/>
        <w:ind w:right="-142"/>
      </w:pPr>
      <w:r w:rsidRPr="00613079">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61A44E9E" w14:textId="77777777" w:rsidR="00604B26" w:rsidRPr="00613079" w:rsidRDefault="00604B26" w:rsidP="00604B26">
      <w:pPr>
        <w:pStyle w:val="RUS1"/>
        <w:spacing w:before="120"/>
        <w:ind w:firstLine="0"/>
      </w:pPr>
      <w:bookmarkStart w:id="51" w:name="_Toc502142546"/>
      <w:bookmarkStart w:id="52" w:name="_Toc499813143"/>
      <w:bookmarkStart w:id="53" w:name="_Toc94779478"/>
      <w:r w:rsidRPr="00613079">
        <w:t>Членство в саморегулируемой организации</w:t>
      </w:r>
      <w:bookmarkEnd w:id="51"/>
      <w:bookmarkEnd w:id="52"/>
      <w:bookmarkEnd w:id="53"/>
      <w:r w:rsidRPr="00613079">
        <w:t xml:space="preserve"> </w:t>
      </w:r>
    </w:p>
    <w:p w14:paraId="7768E0C2" w14:textId="77777777" w:rsidR="00604B26" w:rsidRPr="00613079" w:rsidRDefault="00604B26" w:rsidP="00604B26">
      <w:pPr>
        <w:pStyle w:val="RUS11"/>
        <w:tabs>
          <w:tab w:val="left" w:pos="1418"/>
        </w:tabs>
        <w:spacing w:before="120"/>
        <w:ind w:right="-142"/>
      </w:pPr>
      <w:bookmarkStart w:id="54" w:name="_Ref498959983"/>
      <w:r w:rsidRPr="00613079">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0D8358C2" w14:textId="77777777" w:rsidR="00604B26" w:rsidRPr="00613079" w:rsidRDefault="00604B26" w:rsidP="00604B26">
      <w:pPr>
        <w:pStyle w:val="RUS1"/>
        <w:spacing w:before="120"/>
        <w:ind w:firstLine="0"/>
      </w:pPr>
      <w:bookmarkStart w:id="55" w:name="_Ref493725629"/>
      <w:bookmarkStart w:id="56" w:name="_Toc502142547"/>
      <w:bookmarkStart w:id="57" w:name="_Toc499813144"/>
      <w:bookmarkStart w:id="58" w:name="_Toc94779479"/>
      <w:r w:rsidRPr="00613079">
        <w:t>Привлечение Субподрядных организаций</w:t>
      </w:r>
      <w:bookmarkEnd w:id="55"/>
      <w:bookmarkEnd w:id="56"/>
      <w:bookmarkEnd w:id="57"/>
      <w:bookmarkEnd w:id="58"/>
    </w:p>
    <w:p w14:paraId="02F0BBB5" w14:textId="302D08AB" w:rsidR="00604B26" w:rsidRPr="00613079" w:rsidRDefault="00604B26" w:rsidP="00604B26">
      <w:pPr>
        <w:pStyle w:val="RUS11"/>
        <w:tabs>
          <w:tab w:val="left" w:pos="1418"/>
        </w:tabs>
        <w:spacing w:before="120"/>
        <w:ind w:right="-142"/>
      </w:pPr>
      <w:r w:rsidRPr="00613079">
        <w:t xml:space="preserve">Во всех случаях, когда Подрядчик намерен заключить договор с Субподрядной организацией, Подрядчик должен уведомить </w:t>
      </w:r>
      <w:r w:rsidR="004C3BFC">
        <w:t>Генерального подрядчика</w:t>
      </w:r>
      <w:r w:rsidRPr="00613079">
        <w:t xml:space="preserve"> о таком намерении и предварительно письменно согласовать с </w:t>
      </w:r>
      <w:r w:rsidR="004C3BFC">
        <w:t>Генеральным подрядчиком</w:t>
      </w:r>
      <w:r w:rsidRPr="00613079">
        <w:t xml:space="preserve"> перечень Субподрядных организаций, привлекаемых для выполнения Работ в порядке, установленном пунктами </w:t>
      </w:r>
      <w:r w:rsidRPr="00613079">
        <w:fldChar w:fldCharType="begin"/>
      </w:r>
      <w:r w:rsidRPr="00613079">
        <w:instrText xml:space="preserve"> REF _Ref497406207 \r \h  \* MERGEFORMAT </w:instrText>
      </w:r>
      <w:r w:rsidRPr="00613079">
        <w:fldChar w:fldCharType="separate"/>
      </w:r>
      <w:r>
        <w:t>12.2</w:t>
      </w:r>
      <w:r w:rsidRPr="00613079">
        <w:fldChar w:fldCharType="end"/>
      </w:r>
      <w:r w:rsidRPr="00613079">
        <w:t>-</w:t>
      </w:r>
      <w:r w:rsidRPr="00613079">
        <w:fldChar w:fldCharType="begin"/>
      </w:r>
      <w:r w:rsidRPr="00613079">
        <w:instrText xml:space="preserve"> REF _Ref497406208 \r \h  \* MERGEFORMAT </w:instrText>
      </w:r>
      <w:r w:rsidRPr="00613079">
        <w:fldChar w:fldCharType="separate"/>
      </w:r>
      <w:r>
        <w:t>12.3</w:t>
      </w:r>
      <w:r w:rsidRPr="00613079">
        <w:fldChar w:fldCharType="end"/>
      </w:r>
      <w:r w:rsidRPr="00613079">
        <w:t>. Во избежание сомнений, указанный порядок относится также к договорам на поставку Оборудования и / или Материалов.</w:t>
      </w:r>
    </w:p>
    <w:p w14:paraId="685DCF31" w14:textId="5D694C59" w:rsidR="00604B26" w:rsidRPr="00613079" w:rsidRDefault="00604B26" w:rsidP="00604B26">
      <w:pPr>
        <w:pStyle w:val="RUS11"/>
        <w:tabs>
          <w:tab w:val="left" w:pos="1418"/>
        </w:tabs>
        <w:spacing w:before="120"/>
        <w:ind w:right="-142"/>
      </w:pPr>
      <w:bookmarkStart w:id="59" w:name="_Ref497406207"/>
      <w:r w:rsidRPr="00613079">
        <w:t xml:space="preserve">Подрядчик предоставляет </w:t>
      </w:r>
      <w:r w:rsidR="004C3BFC">
        <w:t>Генеральному подрядчику</w:t>
      </w:r>
      <w:r w:rsidRPr="00613079">
        <w:t xml:space="preserve">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4C3BFC">
        <w:t>Генеральному подрядчику</w:t>
      </w:r>
      <w:r w:rsidRPr="00613079">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71E26CBB" w14:textId="1CA688E2" w:rsidR="00604B26" w:rsidRPr="00613079" w:rsidRDefault="00604B26" w:rsidP="00604B26">
      <w:pPr>
        <w:pStyle w:val="RUS11"/>
        <w:tabs>
          <w:tab w:val="left" w:pos="1418"/>
        </w:tabs>
        <w:spacing w:before="120"/>
        <w:ind w:right="-142"/>
      </w:pPr>
      <w:bookmarkStart w:id="60" w:name="_Ref497406208"/>
      <w:r w:rsidRPr="00613079">
        <w:t xml:space="preserve">По Субподрядным организациям, по которым </w:t>
      </w:r>
      <w:r w:rsidR="004C3BFC">
        <w:t>Генеральный подрядчик</w:t>
      </w:r>
      <w:r w:rsidRPr="00613079">
        <w:t xml:space="preserve"> запрашивает полный пакет документов, Подрядчик в течение 2 (двух) рабочих дней с момента </w:t>
      </w:r>
      <w:r w:rsidRPr="00613079">
        <w:lastRenderedPageBreak/>
        <w:t xml:space="preserve">получения соответствующего запроса от </w:t>
      </w:r>
      <w:r w:rsidR="004C3BFC">
        <w:t>Генерального подрядчиком</w:t>
      </w:r>
      <w:r w:rsidRPr="00613079">
        <w:t xml:space="preserve"> дополнительно предоставляет </w:t>
      </w:r>
      <w:r w:rsidR="004D2AED" w:rsidRPr="004D2AED">
        <w:rPr>
          <w:sz w:val="21"/>
          <w:szCs w:val="21"/>
          <w:lang w:eastAsia="en-US"/>
        </w:rPr>
        <w:t>Генеральному подрядчику</w:t>
      </w:r>
      <w:r w:rsidRPr="00613079">
        <w:t>:</w:t>
      </w:r>
      <w:bookmarkEnd w:id="60"/>
    </w:p>
    <w:p w14:paraId="1672424A" w14:textId="77777777" w:rsidR="00604B26" w:rsidRPr="00613079" w:rsidRDefault="00604B26" w:rsidP="00604B26">
      <w:pPr>
        <w:pStyle w:val="RUS10"/>
        <w:ind w:left="0" w:right="-142"/>
      </w:pPr>
      <w:r w:rsidRPr="00613079">
        <w:t>полное наименование, адрес, банковские реквизиты Субподрядной организации;</w:t>
      </w:r>
    </w:p>
    <w:p w14:paraId="3865CA34" w14:textId="77777777" w:rsidR="00604B26" w:rsidRPr="00613079" w:rsidRDefault="00604B26" w:rsidP="00604B26">
      <w:pPr>
        <w:pStyle w:val="RUS10"/>
        <w:ind w:left="0" w:right="-142"/>
      </w:pPr>
      <w:r w:rsidRPr="00613079">
        <w:t>сведения о гарантийном периоде, устанавливаемом Субподрядной организацией на выполняемые Работы / поставляемые Материалы / Оборудование;</w:t>
      </w:r>
    </w:p>
    <w:p w14:paraId="340B0502" w14:textId="77777777" w:rsidR="00604B26" w:rsidRPr="00613079" w:rsidRDefault="00604B26" w:rsidP="00604B26">
      <w:pPr>
        <w:pStyle w:val="RUS10"/>
        <w:ind w:left="0" w:right="-142"/>
      </w:pPr>
      <w:r w:rsidRPr="00613079">
        <w:t>копии учредительных документов Субподрядной организации (если применимо);</w:t>
      </w:r>
    </w:p>
    <w:p w14:paraId="25CBE895" w14:textId="77777777" w:rsidR="00604B26" w:rsidRPr="00613079" w:rsidRDefault="00604B26" w:rsidP="00604B26">
      <w:pPr>
        <w:pStyle w:val="RUS10"/>
        <w:ind w:left="0" w:right="-142"/>
      </w:pPr>
      <w:r w:rsidRPr="00613079">
        <w:t>копии свидетельств о государственной регистрации, о постановке на налоговый учет;</w:t>
      </w:r>
    </w:p>
    <w:p w14:paraId="1AA66137" w14:textId="77777777" w:rsidR="00604B26" w:rsidRPr="00613079" w:rsidRDefault="00604B26" w:rsidP="00604B26">
      <w:pPr>
        <w:pStyle w:val="RUS10"/>
        <w:ind w:left="0" w:right="-142"/>
      </w:pPr>
      <w:r w:rsidRPr="00613079">
        <w:t>копию паспорта (для физического лица или индивидуального предпринимателя);</w:t>
      </w:r>
    </w:p>
    <w:p w14:paraId="7BEC4096" w14:textId="77777777" w:rsidR="00604B26" w:rsidRPr="00613079" w:rsidRDefault="00604B26" w:rsidP="00604B26">
      <w:pPr>
        <w:pStyle w:val="RUS10"/>
        <w:ind w:left="0" w:right="-142"/>
      </w:pPr>
      <w:r w:rsidRPr="00613079">
        <w:t>копию свидетельства о допуске к работам, которые оказывают влияние на безопасность объектов капитального строительства (если применимо);</w:t>
      </w:r>
    </w:p>
    <w:p w14:paraId="3176B0E1" w14:textId="77777777" w:rsidR="00604B26" w:rsidRPr="00613079" w:rsidRDefault="00604B26" w:rsidP="00604B26">
      <w:pPr>
        <w:pStyle w:val="RUS10"/>
        <w:ind w:left="0" w:right="-142"/>
      </w:pPr>
      <w:r w:rsidRPr="00613079">
        <w:t>копии бухгалтерского баланса Субподрядной организации за 3 (три) года, предшествующих году представления документации;</w:t>
      </w:r>
    </w:p>
    <w:p w14:paraId="316C8147" w14:textId="77777777" w:rsidR="00604B26" w:rsidRPr="00613079" w:rsidRDefault="00604B26" w:rsidP="00604B26">
      <w:pPr>
        <w:pStyle w:val="RUS10"/>
        <w:ind w:left="0" w:right="-142"/>
      </w:pPr>
      <w:r w:rsidRPr="00613079">
        <w:t>копию разрешительной документации на выполнение Работ;</w:t>
      </w:r>
    </w:p>
    <w:p w14:paraId="2AA85CF5" w14:textId="77777777" w:rsidR="00604B26" w:rsidRPr="00613079" w:rsidRDefault="00604B26" w:rsidP="00604B26">
      <w:pPr>
        <w:pStyle w:val="RUS10"/>
        <w:ind w:left="0" w:right="-142"/>
      </w:pPr>
      <w:r w:rsidRPr="00613079">
        <w:t>сведения о наличии успешного опыта выполнения аналогичных Работ.</w:t>
      </w:r>
    </w:p>
    <w:p w14:paraId="1802E684" w14:textId="77777777" w:rsidR="00604B26" w:rsidRPr="00613079" w:rsidRDefault="00604B26" w:rsidP="00604B26">
      <w:pPr>
        <w:pStyle w:val="RUS10"/>
        <w:ind w:left="0" w:right="-142"/>
      </w:pPr>
      <w:r w:rsidRPr="00613079">
        <w:t xml:space="preserve">  информацию о кодах статистики ОКПО, ОКТМО, ОКОПФ;</w:t>
      </w:r>
    </w:p>
    <w:p w14:paraId="425222AE" w14:textId="77777777" w:rsidR="00604B26" w:rsidRPr="00613079" w:rsidRDefault="00604B26" w:rsidP="00604B26">
      <w:pPr>
        <w:pStyle w:val="RUS10"/>
        <w:ind w:left="0" w:right="-142"/>
      </w:pPr>
      <w:r w:rsidRPr="00613079">
        <w:t xml:space="preserve"> копию документа, подтверждающего сведения из единого реестра субъектов малого и среднего предпринимательства; </w:t>
      </w:r>
    </w:p>
    <w:p w14:paraId="6409470C" w14:textId="77777777" w:rsidR="00604B26" w:rsidRPr="00613079" w:rsidRDefault="00604B26" w:rsidP="00604B26">
      <w:pPr>
        <w:pStyle w:val="RUS10"/>
        <w:ind w:left="0" w:right="-142"/>
      </w:pPr>
      <w:r w:rsidRPr="00613079">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52F78F65" w14:textId="77777777" w:rsidR="00604B26" w:rsidRPr="00613079" w:rsidRDefault="00604B26" w:rsidP="00604B26">
      <w:pPr>
        <w:pStyle w:val="RUSa"/>
        <w:ind w:right="-142" w:firstLine="0"/>
      </w:pPr>
      <w:r w:rsidRPr="00613079">
        <w:t>Копии документов должны быть надлежащим образом удостоверены.</w:t>
      </w:r>
    </w:p>
    <w:p w14:paraId="7E44EF14" w14:textId="1525A4B8" w:rsidR="00604B26" w:rsidRPr="00613079" w:rsidRDefault="00604B26" w:rsidP="00604B26">
      <w:pPr>
        <w:pStyle w:val="RUSa"/>
        <w:ind w:right="-142" w:firstLine="0"/>
      </w:pPr>
      <w:r w:rsidRPr="00613079">
        <w:t xml:space="preserve">Срок ознакомления </w:t>
      </w:r>
      <w:r w:rsidR="00DF7E47">
        <w:t>Генерального подрядчика</w:t>
      </w:r>
      <w:r w:rsidRPr="00613079">
        <w:t xml:space="preserve"> с документами составляет не менее 5 (пяти) рабочих дней.</w:t>
      </w:r>
    </w:p>
    <w:p w14:paraId="3594C6DB" w14:textId="77777777" w:rsidR="00604B26" w:rsidRPr="00613079" w:rsidRDefault="00604B26" w:rsidP="00604B26">
      <w:pPr>
        <w:pStyle w:val="RUS11"/>
        <w:tabs>
          <w:tab w:val="left" w:pos="1418"/>
        </w:tabs>
        <w:spacing w:before="120"/>
        <w:ind w:right="-142"/>
      </w:pPr>
      <w:r w:rsidRPr="00613079">
        <w:t>Субподрядная организация должна соответствовать следующим требованиям. В</w:t>
      </w:r>
      <w:r>
        <w:t xml:space="preserve"> </w:t>
      </w:r>
      <w:r w:rsidRPr="00613079">
        <w:t>частности:</w:t>
      </w:r>
    </w:p>
    <w:p w14:paraId="279D8B50" w14:textId="77777777" w:rsidR="00604B26" w:rsidRPr="00613079" w:rsidRDefault="00604B26" w:rsidP="00604B26">
      <w:pPr>
        <w:pStyle w:val="RUS10"/>
        <w:ind w:left="0" w:right="-142"/>
      </w:pPr>
      <w:r w:rsidRPr="00613079">
        <w:t>у Субподрядной организации должна отсутствовать просроченная задолженность по уплате налогов и сборов;</w:t>
      </w:r>
    </w:p>
    <w:p w14:paraId="61F6480A" w14:textId="77777777" w:rsidR="00604B26" w:rsidRPr="00613079" w:rsidRDefault="00604B26" w:rsidP="00604B26">
      <w:pPr>
        <w:pStyle w:val="RUS10"/>
        <w:ind w:left="0" w:right="-142"/>
      </w:pPr>
      <w:r w:rsidRPr="00613079">
        <w:t>Субподрядная организация не должна находиться в стадии банкротства или ликвидации;</w:t>
      </w:r>
    </w:p>
    <w:p w14:paraId="40368884" w14:textId="77777777" w:rsidR="00604B26" w:rsidRPr="00613079" w:rsidRDefault="00604B26" w:rsidP="00604B26">
      <w:pPr>
        <w:pStyle w:val="RUS10"/>
        <w:ind w:left="0" w:right="-142"/>
      </w:pPr>
      <w:r w:rsidRPr="00613079">
        <w:t>в отношении Субподрядной организации не должно быть возбуждено производство о признании несостоятельным (банкротом);</w:t>
      </w:r>
    </w:p>
    <w:p w14:paraId="0720047A" w14:textId="77777777" w:rsidR="00604B26" w:rsidRPr="00613079" w:rsidRDefault="00604B26" w:rsidP="00604B26">
      <w:pPr>
        <w:pStyle w:val="RUS10"/>
        <w:ind w:left="0" w:right="-142"/>
      </w:pPr>
      <w:r w:rsidRPr="00613079">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72586B99" w14:textId="77777777" w:rsidR="00604B26" w:rsidRPr="00613079" w:rsidRDefault="00604B26" w:rsidP="00604B26">
      <w:pPr>
        <w:pStyle w:val="RUS10"/>
        <w:ind w:left="0" w:right="-142"/>
      </w:pPr>
      <w:r w:rsidRPr="00613079">
        <w:t>Субподрядная организация должна располагать собственным персоналом и / или материально-технической базой для выполнения Работ;</w:t>
      </w:r>
    </w:p>
    <w:p w14:paraId="4524BE06" w14:textId="77777777" w:rsidR="00604B26" w:rsidRPr="00613079" w:rsidRDefault="00604B26" w:rsidP="00604B26">
      <w:pPr>
        <w:pStyle w:val="RUS10"/>
        <w:ind w:left="0" w:right="-142"/>
      </w:pPr>
      <w:r w:rsidRPr="00613079">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2D9AC652" w14:textId="77777777" w:rsidR="00604B26" w:rsidRPr="00613079" w:rsidRDefault="00604B26" w:rsidP="00604B26">
      <w:pPr>
        <w:pStyle w:val="RUS10"/>
        <w:ind w:left="0" w:right="-142"/>
      </w:pPr>
      <w:r w:rsidRPr="00613079">
        <w:t>в отношении Субподрядной организации можно установить (проверить) ее бенефициаров (в том числе, конечных);</w:t>
      </w:r>
    </w:p>
    <w:p w14:paraId="25B6FEF9" w14:textId="77777777" w:rsidR="00604B26" w:rsidRPr="00613079" w:rsidRDefault="00604B26" w:rsidP="00604B26">
      <w:pPr>
        <w:pStyle w:val="RUS10"/>
        <w:ind w:left="0" w:right="-142"/>
      </w:pPr>
      <w:r w:rsidRPr="00613079">
        <w:t>отсутствуют отрицательные отзывы ее контрагентов;</w:t>
      </w:r>
    </w:p>
    <w:p w14:paraId="78605F5C" w14:textId="77777777" w:rsidR="00604B26" w:rsidRPr="00613079" w:rsidRDefault="00604B26" w:rsidP="00604B26">
      <w:pPr>
        <w:pStyle w:val="RUS10"/>
        <w:ind w:left="0" w:right="-142"/>
      </w:pPr>
      <w:r w:rsidRPr="00613079">
        <w:lastRenderedPageBreak/>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4374283" w14:textId="582476E3" w:rsidR="00604B26" w:rsidRPr="00613079" w:rsidRDefault="00604B26" w:rsidP="00604B26">
      <w:pPr>
        <w:pStyle w:val="RUS11"/>
        <w:tabs>
          <w:tab w:val="left" w:pos="1418"/>
        </w:tabs>
        <w:spacing w:before="120"/>
        <w:ind w:right="-142"/>
      </w:pPr>
      <w:bookmarkStart w:id="61" w:name="_Ref497412744"/>
      <w:r w:rsidRPr="00613079">
        <w:t xml:space="preserve">Договор с Субподрядной организацией должен обеспечить зеркальное отражение прав </w:t>
      </w:r>
      <w:r w:rsidR="00DF7E47">
        <w:t>Генерального подрядчика</w:t>
      </w:r>
      <w:r w:rsidRPr="00613079">
        <w:t xml:space="preserve">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613079">
        <w:t xml:space="preserve"> </w:t>
      </w:r>
    </w:p>
    <w:p w14:paraId="76FF5941" w14:textId="77777777" w:rsidR="00604B26" w:rsidRPr="00613079" w:rsidRDefault="00604B26" w:rsidP="00604B26">
      <w:pPr>
        <w:pStyle w:val="RUS10"/>
        <w:ind w:left="0" w:right="-142"/>
      </w:pPr>
      <w:r w:rsidRPr="00613079">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D0FFF43" w14:textId="77777777" w:rsidR="00604B26" w:rsidRPr="00613079" w:rsidRDefault="00604B26" w:rsidP="00604B26">
      <w:pPr>
        <w:pStyle w:val="RUS10"/>
        <w:ind w:left="0" w:right="-142"/>
      </w:pPr>
      <w:r w:rsidRPr="00613079">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29C06F81" w14:textId="148A89C4" w:rsidR="00604B26" w:rsidRPr="00613079" w:rsidRDefault="00604B26" w:rsidP="00604B26">
      <w:pPr>
        <w:pStyle w:val="RUS10"/>
        <w:ind w:left="0" w:right="-142"/>
      </w:pPr>
      <w:r w:rsidRPr="00613079">
        <w:t xml:space="preserve">возможность предъявления требований и / или претензий </w:t>
      </w:r>
      <w:r w:rsidR="00DF7E47">
        <w:t>Генеральным подрядчик</w:t>
      </w:r>
      <w:r w:rsidRPr="00613079">
        <w:t xml:space="preserve">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w:t>
      </w:r>
      <w:r w:rsidR="00DF7E47">
        <w:t>Генерального подрядчика</w:t>
      </w:r>
      <w:r w:rsidRPr="00613079">
        <w:t>;</w:t>
      </w:r>
    </w:p>
    <w:p w14:paraId="56826A40" w14:textId="1180AF81" w:rsidR="00604B26" w:rsidRPr="00613079" w:rsidRDefault="00604B26" w:rsidP="00604B26">
      <w:pPr>
        <w:pStyle w:val="RUS10"/>
        <w:ind w:left="0" w:right="-142"/>
      </w:pPr>
      <w:r w:rsidRPr="00613079">
        <w:t xml:space="preserve">возможность проведения </w:t>
      </w:r>
      <w:r w:rsidR="00DF7E47">
        <w:t>Генеральным подрядчиком</w:t>
      </w:r>
      <w:r w:rsidRPr="00613079">
        <w:t xml:space="preserve"> проверки документации и / или деятельности Субподрядной организации, связанной с исполнением Договора;</w:t>
      </w:r>
    </w:p>
    <w:p w14:paraId="6432F08A" w14:textId="03CC700E" w:rsidR="00604B26" w:rsidRPr="00613079" w:rsidRDefault="00604B26" w:rsidP="00604B26">
      <w:pPr>
        <w:pStyle w:val="RUS10"/>
        <w:ind w:left="0" w:right="-142"/>
      </w:pPr>
      <w:r w:rsidRPr="00613079">
        <w:t xml:space="preserve">информацию об обязанности Подрядчика передать надлежаще заверенную копию договора </w:t>
      </w:r>
      <w:r w:rsidR="004D2AED" w:rsidRPr="004D2AED">
        <w:rPr>
          <w:sz w:val="21"/>
          <w:szCs w:val="21"/>
          <w:lang w:eastAsia="en-US"/>
        </w:rPr>
        <w:t>Генеральному подрядчику</w:t>
      </w:r>
      <w:r w:rsidRPr="00613079">
        <w:t>;</w:t>
      </w:r>
    </w:p>
    <w:p w14:paraId="1142CF6D" w14:textId="5BC7EA06" w:rsidR="00604B26" w:rsidRPr="00613079" w:rsidRDefault="00604B26" w:rsidP="00604B26">
      <w:pPr>
        <w:pStyle w:val="RUS10"/>
        <w:ind w:left="0" w:right="-142"/>
      </w:pPr>
      <w:r w:rsidRPr="00613079">
        <w:t xml:space="preserve">по требованию </w:t>
      </w:r>
      <w:r w:rsidR="00DF7E47">
        <w:t>Генерального подрядчика</w:t>
      </w:r>
      <w:r w:rsidRPr="00613079">
        <w:t xml:space="preserve"> возможность перевода прав и обязанностей Подрядчика в отношении гарантийных обязательств по договору субподряда в пользу </w:t>
      </w:r>
      <w:r w:rsidR="00DF7E47">
        <w:t>Генерального подрядчика</w:t>
      </w:r>
      <w:r w:rsidRPr="00613079">
        <w:t>.</w:t>
      </w:r>
    </w:p>
    <w:p w14:paraId="4B1C54A6" w14:textId="70985674" w:rsidR="00604B26" w:rsidRPr="00613079" w:rsidRDefault="00DF7E47" w:rsidP="00604B26">
      <w:pPr>
        <w:pStyle w:val="RUS11"/>
        <w:tabs>
          <w:tab w:val="left" w:pos="1418"/>
        </w:tabs>
        <w:spacing w:before="120"/>
        <w:ind w:right="-142"/>
      </w:pPr>
      <w:r>
        <w:t>Генеральный подрядчик</w:t>
      </w:r>
      <w:r w:rsidR="00604B26" w:rsidRPr="00613079">
        <w:t xml:space="preserve"> вправе отказать в согласовании Субподрядной организации в случае не предоставления Подрядчиком документов, перечисленных в пункте </w:t>
      </w:r>
      <w:r w:rsidR="00604B26" w:rsidRPr="00613079">
        <w:fldChar w:fldCharType="begin"/>
      </w:r>
      <w:r w:rsidR="00604B26" w:rsidRPr="00613079">
        <w:instrText xml:space="preserve"> REF _Ref497406208 \r \h </w:instrText>
      </w:r>
      <w:r w:rsidR="00604B26">
        <w:instrText xml:space="preserve"> \* MERGEFORMAT </w:instrText>
      </w:r>
      <w:r w:rsidR="00604B26" w:rsidRPr="00613079">
        <w:fldChar w:fldCharType="separate"/>
      </w:r>
      <w:r w:rsidR="00604B26">
        <w:t>12.3</w:t>
      </w:r>
      <w:r w:rsidR="00604B26" w:rsidRPr="00613079">
        <w:fldChar w:fldCharType="end"/>
      </w:r>
      <w:r w:rsidR="00604B26" w:rsidRPr="00613079">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8E84C28" w14:textId="77777777" w:rsidR="00604B26" w:rsidRPr="00613079" w:rsidRDefault="00604B26" w:rsidP="00604B26">
      <w:pPr>
        <w:pStyle w:val="RUS11"/>
        <w:tabs>
          <w:tab w:val="left" w:pos="1418"/>
        </w:tabs>
        <w:spacing w:before="120"/>
        <w:ind w:right="-142"/>
      </w:pPr>
      <w:r w:rsidRPr="00613079">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2BE6AEE" w14:textId="444D9231" w:rsidR="00604B26" w:rsidRPr="005A4A10" w:rsidRDefault="00604B26" w:rsidP="00604B26">
      <w:pPr>
        <w:pStyle w:val="RUS11"/>
        <w:tabs>
          <w:tab w:val="left" w:pos="1418"/>
        </w:tabs>
        <w:ind w:right="-142"/>
        <w:rPr>
          <w:highlight w:val="yellow"/>
        </w:rPr>
      </w:pPr>
      <w:r w:rsidRPr="005A4A10">
        <w:rPr>
          <w:highlight w:val="yellow"/>
        </w:rPr>
        <w:t>Объем Работ, выполняемых собственными силами Подрядчика (без привлечения Субподрядных организаций)</w:t>
      </w:r>
      <w:r w:rsidR="000E58A8" w:rsidRPr="005A4A10">
        <w:rPr>
          <w:highlight w:val="yellow"/>
        </w:rPr>
        <w:t xml:space="preserve"> </w:t>
      </w:r>
      <w:r w:rsidRPr="005A4A10">
        <w:rPr>
          <w:highlight w:val="yellow"/>
        </w:rPr>
        <w:t xml:space="preserve">должен составлять не менее </w:t>
      </w:r>
      <w:r w:rsidR="000E58A8" w:rsidRPr="005A4A10">
        <w:rPr>
          <w:highlight w:val="yellow"/>
        </w:rPr>
        <w:t>9</w:t>
      </w:r>
      <w:r w:rsidRPr="005A4A10">
        <w:rPr>
          <w:highlight w:val="yellow"/>
        </w:rPr>
        <w:t>0% (</w:t>
      </w:r>
      <w:r w:rsidR="000E58A8" w:rsidRPr="005A4A10">
        <w:rPr>
          <w:highlight w:val="yellow"/>
        </w:rPr>
        <w:t>девяносто</w:t>
      </w:r>
      <w:r w:rsidRPr="005A4A10">
        <w:rPr>
          <w:highlight w:val="yellow"/>
        </w:rPr>
        <w:t xml:space="preserve"> процентов) объема Работ, указанных в Приложении </w:t>
      </w:r>
      <w:r w:rsidRPr="005A4A10">
        <w:rPr>
          <w:highlight w:val="yellow"/>
        </w:rPr>
        <w:fldChar w:fldCharType="begin"/>
      </w:r>
      <w:r w:rsidRPr="005A4A10">
        <w:rPr>
          <w:highlight w:val="yellow"/>
        </w:rPr>
        <w:instrText xml:space="preserve"> REF RefSCH1_No \h  \* MERGEFORMAT </w:instrText>
      </w:r>
      <w:r w:rsidRPr="005A4A10">
        <w:rPr>
          <w:highlight w:val="yellow"/>
        </w:rPr>
      </w:r>
      <w:r w:rsidRPr="005A4A10">
        <w:rPr>
          <w:highlight w:val="yellow"/>
        </w:rPr>
        <w:fldChar w:fldCharType="separate"/>
      </w:r>
      <w:r w:rsidRPr="005A4A10">
        <w:rPr>
          <w:highlight w:val="yellow"/>
        </w:rPr>
        <w:t>№ 1</w:t>
      </w:r>
      <w:r w:rsidRPr="005A4A10">
        <w:rPr>
          <w:highlight w:val="yellow"/>
        </w:rPr>
        <w:fldChar w:fldCharType="end"/>
      </w:r>
      <w:r w:rsidRPr="005A4A10">
        <w:rPr>
          <w:highlight w:val="yellow"/>
        </w:rPr>
        <w:t xml:space="preserve"> (Техническое задание).</w:t>
      </w:r>
    </w:p>
    <w:p w14:paraId="7E19027A" w14:textId="28E69300" w:rsidR="00604B26" w:rsidRPr="00613079" w:rsidRDefault="00604B26" w:rsidP="00604B26">
      <w:pPr>
        <w:pStyle w:val="RUS11"/>
        <w:tabs>
          <w:tab w:val="left" w:pos="1418"/>
        </w:tabs>
        <w:spacing w:before="120"/>
        <w:ind w:right="-142"/>
      </w:pPr>
      <w:r w:rsidRPr="00613079">
        <w:t xml:space="preserve">Подрядчик обеспечивает </w:t>
      </w:r>
      <w:r w:rsidR="00DF7E47">
        <w:t>Генеральному подрядчику</w:t>
      </w:r>
      <w:r w:rsidRPr="00613079">
        <w:t xml:space="preserve">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080F03E" w14:textId="7983EC02" w:rsidR="00604B26" w:rsidRPr="00613079" w:rsidRDefault="00604B26" w:rsidP="00604B26">
      <w:pPr>
        <w:pStyle w:val="RUS11"/>
        <w:tabs>
          <w:tab w:val="left" w:pos="1418"/>
        </w:tabs>
        <w:spacing w:before="120"/>
        <w:ind w:right="-142"/>
      </w:pPr>
      <w:r w:rsidRPr="00613079">
        <w:t xml:space="preserve">Подрядчик обязан произвести замену Субподрядной организации по требованию </w:t>
      </w:r>
      <w:r w:rsidR="00DF7E47">
        <w:t>Генерального подрядчика</w:t>
      </w:r>
      <w:r w:rsidRPr="00613079">
        <w:t xml:space="preserve"> без увеличения Цены Работ в следующих случаях:</w:t>
      </w:r>
    </w:p>
    <w:p w14:paraId="0D8D3FFC" w14:textId="086E2F26" w:rsidR="00604B26" w:rsidRPr="00613079" w:rsidRDefault="00604B26" w:rsidP="00604B26">
      <w:pPr>
        <w:pStyle w:val="RUS10"/>
        <w:ind w:left="0" w:right="-142"/>
      </w:pPr>
      <w:r w:rsidRPr="00613079">
        <w:t xml:space="preserve">отсутствие предварительного согласования Субподрядной организации </w:t>
      </w:r>
      <w:r w:rsidR="00DF7E47">
        <w:t>Генеральным подрядчиком</w:t>
      </w:r>
      <w:r w:rsidRPr="00613079">
        <w:t>;</w:t>
      </w:r>
    </w:p>
    <w:p w14:paraId="7EDC68A1" w14:textId="17556696" w:rsidR="00604B26" w:rsidRPr="00613079" w:rsidRDefault="00604B26" w:rsidP="00604B26">
      <w:pPr>
        <w:pStyle w:val="RUS10"/>
        <w:ind w:left="0" w:right="-142"/>
      </w:pPr>
      <w:r w:rsidRPr="00613079">
        <w:t xml:space="preserve">выявление недостоверности сведений и / или документации, предоставленной </w:t>
      </w:r>
      <w:r w:rsidR="00DF7E47">
        <w:t>Генеральному подрядчику</w:t>
      </w:r>
      <w:r w:rsidRPr="00613079">
        <w:t xml:space="preserve"> для согласования Субподрядной организации;</w:t>
      </w:r>
    </w:p>
    <w:p w14:paraId="68A6F0A1" w14:textId="77777777" w:rsidR="00604B26" w:rsidRPr="00613079" w:rsidRDefault="00604B26" w:rsidP="00604B26">
      <w:pPr>
        <w:pStyle w:val="RUS10"/>
        <w:ind w:left="0" w:right="-142"/>
      </w:pPr>
      <w:r w:rsidRPr="00613079">
        <w:t>несоответствие Субподрядной организации требованиям Договора;</w:t>
      </w:r>
    </w:p>
    <w:p w14:paraId="676A5256" w14:textId="77777777" w:rsidR="00604B26" w:rsidRPr="00613079" w:rsidRDefault="00604B26" w:rsidP="00604B26">
      <w:pPr>
        <w:pStyle w:val="RUS10"/>
        <w:ind w:left="0" w:right="-142"/>
      </w:pPr>
      <w:r w:rsidRPr="00613079">
        <w:lastRenderedPageBreak/>
        <w:t>выполнение Субподрядной организацией Работ с нарушением условий Договора или требований Обязательных технических правил;</w:t>
      </w:r>
    </w:p>
    <w:p w14:paraId="74E5A520" w14:textId="77777777" w:rsidR="00604B26" w:rsidRPr="00613079" w:rsidRDefault="00604B26" w:rsidP="00604B26">
      <w:pPr>
        <w:pStyle w:val="RUS10"/>
        <w:ind w:left="0" w:right="-142"/>
      </w:pPr>
      <w:r w:rsidRPr="00613079">
        <w:t>отсутствие у Субподрядной организации разрешительной документации для выполнения Работ.</w:t>
      </w:r>
    </w:p>
    <w:p w14:paraId="28FCAE71" w14:textId="2B4D7E41" w:rsidR="00604B26" w:rsidRPr="00613079" w:rsidRDefault="00604B26" w:rsidP="00604B26">
      <w:pPr>
        <w:pStyle w:val="RUS11"/>
        <w:tabs>
          <w:tab w:val="left" w:pos="1418"/>
        </w:tabs>
        <w:spacing w:before="120"/>
        <w:ind w:right="-142"/>
      </w:pPr>
      <w:r w:rsidRPr="00613079">
        <w:t xml:space="preserve">При замене Субподрядной организации, Подрядчик согласовывает новую Субподрядную организацию с </w:t>
      </w:r>
      <w:r w:rsidR="00DF7E47">
        <w:t>Генеральным подрядчиком</w:t>
      </w:r>
      <w:r w:rsidRPr="00613079">
        <w:t xml:space="preserve"> в порядке, установленном Договором.</w:t>
      </w:r>
    </w:p>
    <w:p w14:paraId="00BCFB99" w14:textId="061F6D52" w:rsidR="00604B26" w:rsidRPr="00613079" w:rsidRDefault="00604B26" w:rsidP="00604B26">
      <w:pPr>
        <w:pStyle w:val="RUS11"/>
        <w:tabs>
          <w:tab w:val="left" w:pos="1418"/>
        </w:tabs>
        <w:spacing w:before="120"/>
        <w:ind w:right="-142"/>
      </w:pPr>
      <w:r w:rsidRPr="00613079">
        <w:t xml:space="preserve">В момент подписания Сторонами Акта приемки законченного строительством Объекта Подрядчик предоставляет </w:t>
      </w:r>
      <w:r w:rsidR="00DF7E47">
        <w:t>Генеральному подрядчику</w:t>
      </w:r>
      <w:r w:rsidRPr="00613079">
        <w:t xml:space="preserve"> заверенную Субподрядной организацией и Подрядчиком копию договора с Субподрядной организацией.</w:t>
      </w:r>
    </w:p>
    <w:p w14:paraId="6D0CC830" w14:textId="6C91998D" w:rsidR="00604B26" w:rsidRPr="00613079" w:rsidRDefault="00604B26" w:rsidP="00604B26">
      <w:pPr>
        <w:pStyle w:val="RUS11"/>
        <w:tabs>
          <w:tab w:val="left" w:pos="1418"/>
        </w:tabs>
        <w:spacing w:before="120"/>
        <w:ind w:right="-142"/>
      </w:pPr>
      <w:r w:rsidRPr="00613079">
        <w:t xml:space="preserve">Когда в соответствии с п. </w:t>
      </w:r>
      <w:r w:rsidRPr="00613079">
        <w:fldChar w:fldCharType="begin"/>
      </w:r>
      <w:r w:rsidRPr="00613079">
        <w:instrText xml:space="preserve"> REF _Ref498708806 \r \h  \* MERGEFORMAT </w:instrText>
      </w:r>
      <w:r w:rsidRPr="00613079">
        <w:fldChar w:fldCharType="separate"/>
      </w:r>
      <w:r>
        <w:t>9.1.5</w:t>
      </w:r>
      <w:r w:rsidRPr="00613079">
        <w:fldChar w:fldCharType="end"/>
      </w:r>
      <w:r w:rsidRPr="00613079">
        <w:t xml:space="preserve"> Договора и договором с Субподрядной организацией </w:t>
      </w:r>
      <w:r w:rsidR="00DF7E47">
        <w:t>Генеральный подрядчик</w:t>
      </w:r>
      <w:r w:rsidRPr="00613079">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DF7E47">
        <w:t>Генеральным подрядчиком</w:t>
      </w:r>
      <w:r w:rsidRPr="00613079">
        <w:t xml:space="preserve"> солидарно с такой Субподрядной организацией. Когда Подрядчик уступает </w:t>
      </w:r>
      <w:r w:rsidR="00DF7E47">
        <w:t>Генеральному подрядчику</w:t>
      </w:r>
      <w:r w:rsidRPr="00613079">
        <w:t xml:space="preserve"> права и / или обязанности по договору с Субподрядной организацией, Подрядчик не освобождается от ответственности перед </w:t>
      </w:r>
      <w:r w:rsidR="00DF7E47">
        <w:t>Генеральным подрядчиком</w:t>
      </w:r>
      <w:r w:rsidRPr="00613079">
        <w:t>, в том числе, после уступки.</w:t>
      </w:r>
    </w:p>
    <w:p w14:paraId="1E68CEB4" w14:textId="19A800CB" w:rsidR="00604B26" w:rsidRPr="00613079" w:rsidRDefault="00604B26" w:rsidP="00604B26">
      <w:pPr>
        <w:pStyle w:val="RUS11"/>
        <w:tabs>
          <w:tab w:val="left" w:pos="1418"/>
        </w:tabs>
        <w:spacing w:before="120"/>
        <w:ind w:right="-142"/>
      </w:pPr>
      <w:r w:rsidRPr="00613079">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DF7E47">
        <w:t>Генеральному подрядчику</w:t>
      </w:r>
      <w:r w:rsidRPr="00613079">
        <w:t xml:space="preserve">. Подрядчик не вправе требовать от </w:t>
      </w:r>
      <w:r w:rsidR="00DF7E47">
        <w:t>Генерального подрядчика</w:t>
      </w:r>
      <w:r w:rsidRPr="00613079">
        <w:t xml:space="preserve"> принятия </w:t>
      </w:r>
      <w:r w:rsidR="00DF7E47">
        <w:t>Генеральным подрядчиком</w:t>
      </w:r>
      <w:r w:rsidRPr="00613079">
        <w:t xml:space="preserve"> на себя прав и / или обязанностей по договору с Субподрядной организацией.</w:t>
      </w:r>
    </w:p>
    <w:p w14:paraId="35CE98BF" w14:textId="77777777" w:rsidR="00604B26" w:rsidRPr="00613079" w:rsidRDefault="00604B26" w:rsidP="00604B26">
      <w:pPr>
        <w:pStyle w:val="RUS11"/>
        <w:tabs>
          <w:tab w:val="left" w:pos="1418"/>
        </w:tabs>
        <w:spacing w:before="120"/>
        <w:ind w:right="-142"/>
      </w:pPr>
      <w:r w:rsidRPr="00613079">
        <w:t>Все расчеты с Субподрядными организациями осуществляет Подрядчик.</w:t>
      </w:r>
    </w:p>
    <w:p w14:paraId="51C6AA8E" w14:textId="0E39CEAA" w:rsidR="00604B26" w:rsidRPr="00613079" w:rsidRDefault="00604B26" w:rsidP="00604B26">
      <w:pPr>
        <w:pStyle w:val="RUS11"/>
        <w:ind w:right="-142"/>
      </w:pPr>
      <w:r w:rsidRPr="00613079">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w:t>
      </w:r>
      <w:r w:rsidR="00DF7E47">
        <w:t>Генерального подрядчика</w:t>
      </w:r>
      <w:r w:rsidRPr="00613079">
        <w:t>»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14:paraId="4D89FB40" w14:textId="77777777" w:rsidR="00604B26" w:rsidRPr="00613079" w:rsidRDefault="00604B26" w:rsidP="00604B26">
      <w:pPr>
        <w:pStyle w:val="RUS1"/>
        <w:spacing w:before="120"/>
        <w:ind w:firstLine="0"/>
      </w:pPr>
      <w:bookmarkStart w:id="62" w:name="_Toc502142548"/>
      <w:bookmarkStart w:id="63" w:name="_Toc499813145"/>
      <w:bookmarkStart w:id="64" w:name="_Toc94779480"/>
      <w:r w:rsidRPr="00613079">
        <w:t>Исходные данные</w:t>
      </w:r>
      <w:bookmarkEnd w:id="62"/>
      <w:bookmarkEnd w:id="63"/>
      <w:bookmarkEnd w:id="64"/>
    </w:p>
    <w:p w14:paraId="4178B525" w14:textId="2746E17E" w:rsidR="00604B26" w:rsidRPr="00613079" w:rsidRDefault="00DF7E47" w:rsidP="00604B26">
      <w:pPr>
        <w:pStyle w:val="RUS11"/>
        <w:spacing w:before="120"/>
        <w:ind w:right="-142"/>
      </w:pPr>
      <w:r>
        <w:t>Генеральный подрядчик</w:t>
      </w:r>
      <w:r w:rsidR="00604B26" w:rsidRPr="00613079">
        <w:t xml:space="preserve"> передает Подрядчику все Исходные данные по Договору по акту приема-передачи в момент заключения Договора.</w:t>
      </w:r>
    </w:p>
    <w:p w14:paraId="4ECA1FB0" w14:textId="77777777" w:rsidR="00604B26" w:rsidRPr="00613079" w:rsidRDefault="00604B26" w:rsidP="00604B26">
      <w:pPr>
        <w:pStyle w:val="RUS11"/>
        <w:spacing w:before="120"/>
        <w:ind w:right="-142"/>
      </w:pPr>
      <w:bookmarkStart w:id="65" w:name="_Ref493723050"/>
      <w:r w:rsidRPr="00613079">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3B2E7536" w14:textId="77777777" w:rsidR="00604B26" w:rsidRPr="00613079" w:rsidRDefault="00604B26" w:rsidP="00604B26">
      <w:pPr>
        <w:pStyle w:val="RUS11"/>
        <w:spacing w:before="120"/>
        <w:ind w:right="-142"/>
      </w:pPr>
      <w:bookmarkStart w:id="66" w:name="_Ref493722979"/>
      <w:r w:rsidRPr="00613079">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00535D08" w14:textId="0FA73D27" w:rsidR="00604B26" w:rsidRPr="00613079" w:rsidRDefault="00604B26" w:rsidP="00604B26">
      <w:pPr>
        <w:pStyle w:val="RUS111"/>
        <w:ind w:left="0" w:right="-142"/>
      </w:pPr>
      <w:r w:rsidRPr="00613079">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DF7E47">
        <w:t>Генерального подрядчика</w:t>
      </w:r>
      <w:r w:rsidRPr="00613079">
        <w:t xml:space="preserve"> о наличии таких Дефектов Исходных данных и указать способ их устранения.</w:t>
      </w:r>
      <w:bookmarkEnd w:id="66"/>
    </w:p>
    <w:p w14:paraId="1924A92A" w14:textId="37E2484D" w:rsidR="00604B26" w:rsidRPr="00613079" w:rsidRDefault="00DF7E47" w:rsidP="00604B26">
      <w:pPr>
        <w:pStyle w:val="RUS111"/>
        <w:ind w:left="0" w:right="-142"/>
      </w:pPr>
      <w:r>
        <w:t>Генеральный подрядчик</w:t>
      </w:r>
      <w:r w:rsidR="00604B26" w:rsidRPr="00613079">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E7A7F03" w14:textId="4BB8E49C" w:rsidR="00604B26" w:rsidRPr="00613079" w:rsidRDefault="00604B26" w:rsidP="00604B26">
      <w:pPr>
        <w:pStyle w:val="RUS111"/>
        <w:ind w:left="0" w:right="-142"/>
      </w:pPr>
      <w:bookmarkStart w:id="67" w:name="_Ref493722964"/>
      <w:r w:rsidRPr="00613079">
        <w:lastRenderedPageBreak/>
        <w:t xml:space="preserve">При согласии </w:t>
      </w:r>
      <w:r w:rsidR="00DF7E47">
        <w:t>Генерального подрядчика</w:t>
      </w:r>
      <w:r w:rsidRPr="00613079">
        <w:t xml:space="preserve"> с уведомлением Подрядчика о Дефектах Исходных данных или его частью, в течение 3 (трех) рабочих дней после принятия решения </w:t>
      </w:r>
      <w:r w:rsidR="00DF7E47">
        <w:t>Генеральным подрядчиком</w:t>
      </w:r>
      <w:r w:rsidRPr="00613079">
        <w:t>,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2C675443" w14:textId="2BADACB1" w:rsidR="00604B26" w:rsidRPr="00613079" w:rsidRDefault="00604B26" w:rsidP="00604B26">
      <w:pPr>
        <w:pStyle w:val="RUS111"/>
        <w:ind w:left="0" w:right="-142"/>
      </w:pPr>
      <w:r w:rsidRPr="00613079">
        <w:t xml:space="preserve">При несогласии </w:t>
      </w:r>
      <w:r w:rsidR="00EA360D">
        <w:t>Генерального подрядчика</w:t>
      </w:r>
      <w:r w:rsidRPr="00613079">
        <w:t xml:space="preserve"> с уведомлением Подрядчика о Дефектах Исходных данных или его частью, </w:t>
      </w:r>
      <w:r w:rsidR="00EA360D">
        <w:t>Генеральный подрядчик</w:t>
      </w:r>
      <w:r w:rsidRPr="00613079">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EA360D">
        <w:t>Генеральным подрядчиком</w:t>
      </w:r>
      <w:r w:rsidRPr="00613079">
        <w:t xml:space="preserve">, применяется порядок, предусмотренный пунктом </w:t>
      </w:r>
      <w:fldSimple w:instr=" REF _Ref493722964 \r  \* MERGEFORMAT ">
        <w:r>
          <w:t>13.3.3</w:t>
        </w:r>
      </w:fldSimple>
      <w:r w:rsidRPr="00613079">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EA360D">
        <w:t>Генеральному подрядчику</w:t>
      </w:r>
      <w:r w:rsidRPr="00613079">
        <w:t xml:space="preserve"> в течение срока, указанного в пункте </w:t>
      </w:r>
      <w:fldSimple w:instr=" REF _Ref493722979 \r  \* MERGEFORMAT ">
        <w:r>
          <w:t>13.3</w:t>
        </w:r>
      </w:fldSimple>
      <w:r w:rsidRPr="00613079">
        <w:t xml:space="preserve"> Договора и которые не были устранены </w:t>
      </w:r>
      <w:r w:rsidR="00EA360D">
        <w:t>Генеральным подрядчиком</w:t>
      </w:r>
      <w:r w:rsidRPr="00613079">
        <w:t xml:space="preserve">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31866E8" w14:textId="3F9C1519" w:rsidR="00604B26" w:rsidRPr="00613079" w:rsidRDefault="00604B26" w:rsidP="00604B26">
      <w:pPr>
        <w:pStyle w:val="RUS111"/>
        <w:ind w:left="0" w:right="-142"/>
      </w:pPr>
      <w:r w:rsidRPr="00613079">
        <w:t xml:space="preserve">Неполучение </w:t>
      </w:r>
      <w:r w:rsidR="00EA360D">
        <w:t>Генеральным подрядчиком</w:t>
      </w:r>
      <w:r w:rsidRPr="00613079">
        <w:t xml:space="preserve"> уведомления Подрядчика о Дефектах Исходных данных в срок, указанный в пункте </w:t>
      </w:r>
      <w:fldSimple w:instr=" REF _Ref493722979 \r  \* MERGEFORMAT ">
        <w:r>
          <w:t>13.3</w:t>
        </w:r>
      </w:fldSimple>
      <w:r w:rsidRPr="00613079">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2A30A095" w14:textId="249EBB89" w:rsidR="00604B26" w:rsidRPr="00613079" w:rsidRDefault="00604B26" w:rsidP="00604B26">
      <w:pPr>
        <w:pStyle w:val="RUS111"/>
        <w:ind w:left="0" w:right="-142"/>
      </w:pPr>
      <w:bookmarkStart w:id="68" w:name="_Ref493723053"/>
      <w:r w:rsidRPr="00613079">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w:t>
      </w:r>
      <w:r w:rsidR="00EA360D">
        <w:t>Генерального подрядчика</w:t>
      </w:r>
      <w:r w:rsidRPr="00613079">
        <w:t xml:space="preserve"> в предусмотренный пунктом </w:t>
      </w:r>
      <w:fldSimple w:instr=" REF _Ref493722979 \r  \* MERGEFORMAT ">
        <w:r>
          <w:t>13.3</w:t>
        </w:r>
      </w:fldSimple>
      <w:r w:rsidRPr="00613079">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268D46DA" w14:textId="132FC0B4" w:rsidR="00604B26" w:rsidRPr="00613079" w:rsidRDefault="00604B26" w:rsidP="00604B26">
      <w:pPr>
        <w:pStyle w:val="RUS11"/>
        <w:spacing w:before="120"/>
        <w:ind w:right="-142"/>
      </w:pPr>
      <w:r w:rsidRPr="00613079">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EA360D">
        <w:t>Генерального подрядчика</w:t>
      </w:r>
      <w:r w:rsidRPr="00613079">
        <w:t xml:space="preserve">, </w:t>
      </w:r>
      <w:r w:rsidR="00EA360D">
        <w:t>Генеральный подрядчик</w:t>
      </w:r>
      <w:r w:rsidRPr="00613079">
        <w:t xml:space="preserve"> может оказать Подрядчику необходимое содействие на основании запроса Подрядчика, при этом расходы </w:t>
      </w:r>
      <w:r w:rsidR="00EA360D">
        <w:t>Генерального подрядчика</w:t>
      </w:r>
      <w:r w:rsidRPr="00613079">
        <w:t xml:space="preserve"> на оказание такого содействия возмещаются Подрядчиком.</w:t>
      </w:r>
    </w:p>
    <w:p w14:paraId="14E3E10E" w14:textId="6DB4DACE" w:rsidR="00604B26" w:rsidRPr="00613079" w:rsidRDefault="00604B26" w:rsidP="00604B26">
      <w:pPr>
        <w:pStyle w:val="RUS11"/>
        <w:spacing w:before="120"/>
        <w:ind w:right="-142"/>
      </w:pPr>
      <w:r w:rsidRPr="00613079">
        <w:t>Подрядчик</w:t>
      </w:r>
      <w:r w:rsidRPr="00613079">
        <w:rPr>
          <w:lang w:eastAsia="en-US"/>
        </w:rPr>
        <w:t xml:space="preserve"> подтверждает, что перечень Исходных данных является достаточным. </w:t>
      </w:r>
      <w:r w:rsidRPr="00613079">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613079">
        <w:rPr>
          <w:lang w:eastAsia="en-US"/>
        </w:rPr>
        <w:t xml:space="preserve">Если самостоятельное получение таких дополнительных Исходных данных Подрядчиком невозможно без содействия </w:t>
      </w:r>
      <w:r w:rsidR="00EA360D">
        <w:t>Генерального подрядчика</w:t>
      </w:r>
      <w:r w:rsidRPr="00613079">
        <w:rPr>
          <w:lang w:eastAsia="en-US"/>
        </w:rPr>
        <w:t xml:space="preserve">, </w:t>
      </w:r>
      <w:r w:rsidR="00EA360D">
        <w:t>Генеральный подрядчик</w:t>
      </w:r>
      <w:r w:rsidRPr="00613079">
        <w:rPr>
          <w:lang w:eastAsia="en-US"/>
        </w:rPr>
        <w:t xml:space="preserve"> окажет Подрядчику необходимое содействие на основании запроса Подрядчика, при этом расходы </w:t>
      </w:r>
      <w:r w:rsidR="00EA360D">
        <w:t>Генерального подрядчика</w:t>
      </w:r>
      <w:r w:rsidRPr="00613079">
        <w:rPr>
          <w:lang w:eastAsia="en-US"/>
        </w:rPr>
        <w:t xml:space="preserve"> на оказание такого содействия возмещаются Подрядчиком. </w:t>
      </w:r>
      <w:r w:rsidRPr="00613079">
        <w:t>Необходимость в получении Подрядчиком таких Исходных данных не является основанием для продления сроков выполнения Работ по Договору.</w:t>
      </w:r>
    </w:p>
    <w:p w14:paraId="053D90FC" w14:textId="77777777" w:rsidR="00604B26" w:rsidRPr="00613079" w:rsidRDefault="00604B26" w:rsidP="00604B26">
      <w:pPr>
        <w:pStyle w:val="a"/>
      </w:pPr>
      <w:bookmarkStart w:id="69" w:name="_Toc502142549"/>
      <w:bookmarkStart w:id="70" w:name="_Toc499813146"/>
      <w:bookmarkStart w:id="71" w:name="_Toc94779481"/>
      <w:r w:rsidRPr="00613079">
        <w:t>МАТЕРИАЛЫ, ОБОРУДОВАНИЕ</w:t>
      </w:r>
      <w:bookmarkEnd w:id="69"/>
      <w:bookmarkEnd w:id="70"/>
      <w:bookmarkEnd w:id="71"/>
    </w:p>
    <w:p w14:paraId="25EFBE2F" w14:textId="77777777" w:rsidR="00604B26" w:rsidRPr="00613079" w:rsidRDefault="00604B26" w:rsidP="00604B26">
      <w:pPr>
        <w:pStyle w:val="RUS1"/>
        <w:spacing w:before="120"/>
        <w:ind w:firstLine="0"/>
      </w:pPr>
      <w:bookmarkStart w:id="72" w:name="_Toc502142550"/>
      <w:bookmarkStart w:id="73" w:name="_Toc499813147"/>
      <w:bookmarkStart w:id="74" w:name="_Toc94779482"/>
      <w:r w:rsidRPr="00613079">
        <w:t>Обеспечение Материалами и Оборудованием</w:t>
      </w:r>
      <w:bookmarkEnd w:id="72"/>
      <w:bookmarkEnd w:id="73"/>
      <w:bookmarkEnd w:id="74"/>
    </w:p>
    <w:p w14:paraId="795FD21C" w14:textId="77777777" w:rsidR="00604B26" w:rsidRPr="00613079" w:rsidRDefault="00604B26" w:rsidP="00604B26">
      <w:pPr>
        <w:pStyle w:val="RUS11"/>
        <w:spacing w:before="120"/>
        <w:ind w:right="-142"/>
      </w:pPr>
      <w:bookmarkStart w:id="75" w:name="_Ref493704771"/>
      <w:r w:rsidRPr="00613079">
        <w:rPr>
          <w:b/>
        </w:rPr>
        <w:t>Выполнение Работ из Материалов и Оборудования Подрядчика</w:t>
      </w:r>
      <w:r w:rsidRPr="00613079">
        <w:t>:</w:t>
      </w:r>
    </w:p>
    <w:p w14:paraId="6C0C6F7C" w14:textId="06A8390C" w:rsidR="00604B26" w:rsidRPr="00613079" w:rsidRDefault="00604B26" w:rsidP="00604B26">
      <w:pPr>
        <w:pStyle w:val="RUS111"/>
        <w:ind w:left="0" w:right="-142"/>
      </w:pPr>
      <w:r w:rsidRPr="00613079">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EA360D">
        <w:t>Генеральный подрядчик</w:t>
      </w:r>
      <w:r w:rsidRPr="00613079">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w:t>
      </w:r>
      <w:r w:rsidRPr="00613079">
        <w:lastRenderedPageBreak/>
        <w:t xml:space="preserve">утвержденной </w:t>
      </w:r>
      <w:r w:rsidR="00EA360D">
        <w:t>Генеральным подрядчиком</w:t>
      </w:r>
      <w:r w:rsidRPr="00613079">
        <w:t xml:space="preserve">, Обязательным техническим правилам, а также образцам, одобренным </w:t>
      </w:r>
      <w:r w:rsidR="00EA360D">
        <w:t>Генеральным подрядчиком</w:t>
      </w:r>
      <w:r w:rsidRPr="00613079">
        <w:t xml:space="preserve">,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EA360D">
        <w:t>Генеральному подрядчику</w:t>
      </w:r>
      <w:r w:rsidRPr="00613079">
        <w:t xml:space="preserve"> за 10 (десять) рабочих дней до начала выполнения Работ</w:t>
      </w:r>
      <w:bookmarkEnd w:id="75"/>
      <w:r w:rsidRPr="00613079">
        <w:t xml:space="preserve">, а также должны предоставляться в любое иное время по требованию </w:t>
      </w:r>
      <w:r w:rsidR="00EA360D">
        <w:t>Генерального подрядчика</w:t>
      </w:r>
      <w:r w:rsidRPr="00613079">
        <w:t>.</w:t>
      </w:r>
    </w:p>
    <w:p w14:paraId="341DD6DE" w14:textId="72CA67BD" w:rsidR="00604B26" w:rsidRPr="00613079" w:rsidRDefault="00604B26" w:rsidP="00604B26">
      <w:pPr>
        <w:pStyle w:val="RUS111"/>
        <w:ind w:left="0" w:right="-142"/>
      </w:pPr>
      <w:r w:rsidRPr="00613079">
        <w:t xml:space="preserve">Подрядчик предоставляет </w:t>
      </w:r>
      <w:r w:rsidR="00EA360D">
        <w:t>Генеральному подрядчику</w:t>
      </w:r>
      <w:r w:rsidRPr="00613079">
        <w:t xml:space="preserve">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7C8CEFF" w14:textId="6C46B9DD" w:rsidR="00604B26" w:rsidRPr="00613079" w:rsidRDefault="00604B26" w:rsidP="00604B26">
      <w:pPr>
        <w:pStyle w:val="RUS111"/>
        <w:ind w:left="0" w:right="-142"/>
      </w:pPr>
      <w:r w:rsidRPr="00613079">
        <w:t xml:space="preserve">Образцы Материалов должны быть предоставлены в распоряжение </w:t>
      </w:r>
      <w:r w:rsidR="00EA360D">
        <w:t>Генерального подрядчика</w:t>
      </w:r>
      <w:r w:rsidRPr="00613079">
        <w:t xml:space="preserve"> в разумные сроки, для того, чтобы дать возможность </w:t>
      </w:r>
      <w:r w:rsidR="00EA360D">
        <w:t>Генеральному подрядчику</w:t>
      </w:r>
      <w:r w:rsidRPr="00613079">
        <w:t xml:space="preserve"> в течение 2 (двух) рабочих дней принять обоснованное решение. Если образцы не будут отвечать Рабочей документации, утвержденной </w:t>
      </w:r>
      <w:r w:rsidR="00EA360D">
        <w:t>Генеральным подрядчиком</w:t>
      </w:r>
      <w:r w:rsidRPr="00613079">
        <w:t xml:space="preserve">, то Подрядчик обязуется поставлять другие образцы до тех пор, пока они не будут одобрены </w:t>
      </w:r>
      <w:r w:rsidR="00EA360D">
        <w:t>Генеральным подрядчиком</w:t>
      </w:r>
      <w:r w:rsidRPr="00613079">
        <w:t>, при этом Подрядчик не имеет права на продление срока выполнения Работ.</w:t>
      </w:r>
    </w:p>
    <w:p w14:paraId="6DBA105C" w14:textId="42FB1C2A" w:rsidR="00604B26" w:rsidRPr="00613079" w:rsidRDefault="00604B26" w:rsidP="00604B26">
      <w:pPr>
        <w:pStyle w:val="RUS111"/>
        <w:ind w:left="0" w:right="-142"/>
      </w:pPr>
      <w:r w:rsidRPr="00613079">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EA360D">
        <w:t>Генеральным подрядчиком</w:t>
      </w:r>
      <w:r w:rsidRPr="00613079">
        <w:t xml:space="preserve">. Несогласованная </w:t>
      </w:r>
      <w:r w:rsidR="00EA360D">
        <w:t>Генеральным подрядчиком</w:t>
      </w:r>
      <w:r w:rsidRPr="00613079">
        <w:t xml:space="preserve"> замена Материалов не допускается независимо от того, что технически и технологически осуществление замены таких Материалов возможно.</w:t>
      </w:r>
    </w:p>
    <w:p w14:paraId="16127FDA" w14:textId="2CFC14CD" w:rsidR="00604B26" w:rsidRPr="00613079" w:rsidRDefault="00604B26" w:rsidP="00604B26">
      <w:pPr>
        <w:pStyle w:val="RUS111"/>
        <w:ind w:left="0" w:right="-142"/>
        <w:rPr>
          <w:iCs/>
        </w:rPr>
      </w:pPr>
      <w:r w:rsidRPr="00613079">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A360D">
        <w:t>Генеральный подрядчик</w:t>
      </w:r>
      <w:r w:rsidRPr="00613079">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A360D">
        <w:t>Генеральный подрядчик</w:t>
      </w:r>
      <w:r w:rsidRPr="00613079">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EBF8D5C" w14:textId="675F2A43" w:rsidR="00604B26" w:rsidRPr="00613079" w:rsidRDefault="00604B26" w:rsidP="00604B26">
      <w:pPr>
        <w:pStyle w:val="RUS111"/>
        <w:ind w:left="0" w:right="-142"/>
      </w:pPr>
      <w:r w:rsidRPr="00613079">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EA360D">
        <w:t>Генерального подрядчика</w:t>
      </w:r>
      <w:r w:rsidRPr="00613079">
        <w:t xml:space="preserve"> о планируемой дате осуществления входного комиссионного контроля и обеспечивает возможность участия в нем Представителя </w:t>
      </w:r>
      <w:r w:rsidR="00EA360D">
        <w:t>Генерального подрядчика</w:t>
      </w:r>
      <w:r w:rsidRPr="00613079">
        <w:t>.</w:t>
      </w:r>
    </w:p>
    <w:p w14:paraId="759EE0FA" w14:textId="5D03D8A4" w:rsidR="00604B26" w:rsidRPr="00613079" w:rsidRDefault="00604B26" w:rsidP="00604B26">
      <w:pPr>
        <w:pStyle w:val="RUS111"/>
        <w:ind w:left="0" w:right="-142"/>
      </w:pPr>
      <w:r w:rsidRPr="00613079">
        <w:t xml:space="preserve">По окончании монтажа Оборудования Подрядчик совместно с </w:t>
      </w:r>
      <w:r w:rsidR="00EA360D">
        <w:t>Генеральным подрядчиком</w:t>
      </w:r>
      <w:r w:rsidRPr="00613079">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B29DFDD" w14:textId="07CC6F57" w:rsidR="00604B26" w:rsidRPr="00613079" w:rsidRDefault="00604B26" w:rsidP="00604B26">
      <w:pPr>
        <w:pStyle w:val="RUS11"/>
        <w:spacing w:before="120"/>
        <w:ind w:right="-142"/>
      </w:pPr>
      <w:r w:rsidRPr="00613079">
        <w:rPr>
          <w:b/>
        </w:rPr>
        <w:t xml:space="preserve">Выполнение Работ из Материалов и Оборудования </w:t>
      </w:r>
      <w:r w:rsidR="00EA360D" w:rsidRPr="00EA360D">
        <w:rPr>
          <w:b/>
        </w:rPr>
        <w:t>Генерального подрядчика</w:t>
      </w:r>
      <w:r w:rsidRPr="00613079">
        <w:t>:</w:t>
      </w:r>
    </w:p>
    <w:p w14:paraId="407E03AB" w14:textId="4EE8CC3E" w:rsidR="00604B26" w:rsidRPr="00613079" w:rsidRDefault="00604B26" w:rsidP="00604B26">
      <w:pPr>
        <w:pStyle w:val="RUS111"/>
        <w:tabs>
          <w:tab w:val="num" w:pos="2836"/>
        </w:tabs>
        <w:ind w:left="0" w:right="-142"/>
      </w:pPr>
      <w:bookmarkStart w:id="76" w:name="_Ref496807543"/>
      <w:bookmarkStart w:id="77" w:name="_Toc502142551"/>
      <w:bookmarkStart w:id="78" w:name="_Toc499813148"/>
      <w:r w:rsidRPr="00B92713">
        <w:t xml:space="preserve">Передача </w:t>
      </w:r>
      <w:r w:rsidR="00EA360D">
        <w:t>Генеральным подрядчиком</w:t>
      </w:r>
      <w:r w:rsidRPr="00B92713">
        <w:t xml:space="preserve"> Подрядчику Давальческих материалов, Оборудования осуществляется в объеме, указанном в </w:t>
      </w:r>
      <w:r w:rsidRPr="00B92713">
        <w:rPr>
          <w:noProof/>
        </w:rPr>
        <w:t xml:space="preserve">Приложение № 4 (Перечень Давальческих материалов) и в Приложении № 13 (Перечень оборудования поставки </w:t>
      </w:r>
      <w:r w:rsidR="00EA360D">
        <w:t>Генерального подрядчика</w:t>
      </w:r>
      <w:r w:rsidRPr="00B92713">
        <w:rPr>
          <w:noProof/>
        </w:rPr>
        <w:t>)</w:t>
      </w:r>
      <w:r w:rsidRPr="00B92713">
        <w:t xml:space="preserve">, и оформляется Накладной на отпуск материалов, оборудования на сторону без выставления счета на оплату. Стоимость переданных Давальческих материалов/оборудования указывается без НДС. Передача оборудования </w:t>
      </w:r>
      <w:r w:rsidR="00EA360D">
        <w:t>Генерального подрядчика</w:t>
      </w:r>
      <w:r w:rsidRPr="00B92713">
        <w:t xml:space="preserve"> в монтаж оформляется актом по </w:t>
      </w:r>
      <w:r w:rsidRPr="00B92713">
        <w:lastRenderedPageBreak/>
        <w:t>унифицированной форме ОС-15 «Акт о приемке – передаче оборудования в монтаж», утвержденной Постановлением</w:t>
      </w:r>
      <w:r w:rsidRPr="00613079">
        <w:t xml:space="preserve"> Госкомстата России от 21.01.2003 № 7. </w:t>
      </w:r>
      <w:r>
        <w:t xml:space="preserve"> Передача давальческих материалов в монтаж оформляется Накладной (форма ВН-1) акт сдачи –приемки давальческих материалов. </w:t>
      </w:r>
      <w:r w:rsidRPr="00613079">
        <w:t xml:space="preserve">Все расходы по получению, доставке со склада </w:t>
      </w:r>
      <w:r w:rsidR="00EA360D">
        <w:t>Генерального подрядчика</w:t>
      </w:r>
      <w:r w:rsidRPr="00613079">
        <w:t>, хранению Давальческих материалов</w:t>
      </w:r>
      <w:r>
        <w:t xml:space="preserve">/оборудования </w:t>
      </w:r>
      <w:r w:rsidRPr="00613079">
        <w:t>и другие связанные с этим расходы несет Подрядчик.</w:t>
      </w:r>
      <w:bookmarkEnd w:id="76"/>
    </w:p>
    <w:p w14:paraId="3D5F7DA1" w14:textId="3055FB34" w:rsidR="00604B26" w:rsidRPr="00613079" w:rsidRDefault="00604B26" w:rsidP="00604B26">
      <w:pPr>
        <w:pStyle w:val="RUS111"/>
        <w:tabs>
          <w:tab w:val="num" w:pos="2836"/>
        </w:tabs>
        <w:ind w:left="0" w:right="-142"/>
      </w:pPr>
      <w:r w:rsidRPr="00613079">
        <w:t xml:space="preserve">Риск случайной гибели или повреждения в отношении Давальческих материалов (за исключением Оборудования </w:t>
      </w:r>
      <w:r w:rsidR="00EA360D">
        <w:t>Генерального подрядчика</w:t>
      </w:r>
      <w:r w:rsidRPr="00613079">
        <w:t xml:space="preserve">) переходит от </w:t>
      </w:r>
      <w:r w:rsidR="00EA360D">
        <w:t>Генерального подрядчика</w:t>
      </w:r>
      <w:r w:rsidRPr="00613079">
        <w:t xml:space="preserve"> к Подрядчику в момент подписания Сторонами Накладной на отпуск материалов на сторону, а в отношении Оборудования </w:t>
      </w:r>
      <w:r w:rsidR="00D62B94">
        <w:t>Генерального подрядчика</w:t>
      </w:r>
      <w:r w:rsidRPr="00613079">
        <w:t xml:space="preserve"> – в момент подписания Сторонами Акта по унифицированной форме ОС-15, указанной в п. </w:t>
      </w:r>
      <w:r w:rsidRPr="00613079">
        <w:fldChar w:fldCharType="begin"/>
      </w:r>
      <w:r w:rsidRPr="00613079">
        <w:instrText xml:space="preserve"> REF _Ref496807543 \r \h  \* MERGEFORMAT </w:instrText>
      </w:r>
      <w:r w:rsidRPr="00613079">
        <w:fldChar w:fldCharType="separate"/>
      </w:r>
      <w:r>
        <w:t>14.2.1</w:t>
      </w:r>
      <w:r w:rsidRPr="00613079">
        <w:fldChar w:fldCharType="end"/>
      </w:r>
      <w:r w:rsidRPr="00613079">
        <w:t xml:space="preserve"> выше.</w:t>
      </w:r>
    </w:p>
    <w:p w14:paraId="13636068" w14:textId="3C810D9B" w:rsidR="00604B26" w:rsidRPr="00613079" w:rsidRDefault="00604B26" w:rsidP="00604B26">
      <w:pPr>
        <w:pStyle w:val="RUS111"/>
        <w:tabs>
          <w:tab w:val="num" w:pos="2836"/>
        </w:tabs>
        <w:ind w:left="0" w:right="-142"/>
      </w:pPr>
      <w:r w:rsidRPr="00613079">
        <w:t>Ответственность за сохранность переданных Подрядчику Давальческих материалов</w:t>
      </w:r>
      <w:r>
        <w:t>/оборудования</w:t>
      </w:r>
      <w:r w:rsidRPr="00613079">
        <w:t xml:space="preserve"> и их использование по назначению возлагается на Подрядчика до сдачи </w:t>
      </w:r>
      <w:r w:rsidR="00D62B94">
        <w:t>Генеральному подрядчику</w:t>
      </w:r>
      <w:r w:rsidRPr="00613079">
        <w:t xml:space="preserve"> Результата Работ. В случае утраты или повреждения Давальческих материалов</w:t>
      </w:r>
      <w:r>
        <w:t>/оборудования</w:t>
      </w:r>
      <w:r w:rsidRPr="00613079">
        <w:t xml:space="preserve"> Подрядчик за свой счет восстанавливает их или возмещает </w:t>
      </w:r>
      <w:r w:rsidR="00D62B94">
        <w:t>Генеральному подрядчику</w:t>
      </w:r>
      <w:r w:rsidRPr="00613079">
        <w:t xml:space="preserve"> их стоимость.</w:t>
      </w:r>
    </w:p>
    <w:p w14:paraId="6676443B" w14:textId="5A71C6C9" w:rsidR="00604B26" w:rsidRPr="00613079" w:rsidRDefault="00604B26" w:rsidP="00604B26">
      <w:pPr>
        <w:pStyle w:val="RUS111"/>
        <w:tabs>
          <w:tab w:val="num" w:pos="2836"/>
        </w:tabs>
        <w:ind w:left="0" w:right="-142"/>
      </w:pPr>
      <w:bookmarkStart w:id="79" w:name="_Ref495978298"/>
      <w:r w:rsidRPr="00613079">
        <w:t>Подрядчик использует Давальческие материалы</w:t>
      </w:r>
      <w:r>
        <w:t>/оборудование</w:t>
      </w:r>
      <w:r w:rsidRPr="00613079">
        <w:t xml:space="preserve"> исключительно в целях выполнения Работ по настоящему Договору. При выполнении Работ из Давальческих материалов</w:t>
      </w:r>
      <w:r>
        <w:t>/оборудования</w:t>
      </w:r>
      <w:r w:rsidRPr="00613079">
        <w:t xml:space="preserve">,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w:t>
      </w:r>
      <w:r w:rsidR="00D62B94">
        <w:t>Генеральному подрядчику</w:t>
      </w:r>
      <w:r w:rsidRPr="00613079">
        <w:t xml:space="preserve"> отчет о расходовании Давальческих материалов</w:t>
      </w:r>
      <w:r>
        <w:t>/оборудования</w:t>
      </w:r>
      <w:r w:rsidRPr="00613079">
        <w:t xml:space="preserve"> по форме </w:t>
      </w:r>
      <w:r w:rsidRPr="00613079">
        <w:rPr>
          <w:noProof/>
        </w:rPr>
        <w:t xml:space="preserve">Приложение № 11 (Форма отчета о расходовании материалов и оборудования </w:t>
      </w:r>
      <w:r w:rsidR="00D62B94">
        <w:t>Генерального подрядчика</w:t>
      </w:r>
      <w:r w:rsidRPr="00613079">
        <w:rPr>
          <w:noProof/>
        </w:rPr>
        <w:t>)</w:t>
      </w:r>
      <w:r w:rsidRPr="00613079">
        <w:t>.</w:t>
      </w:r>
      <w:bookmarkEnd w:id="79"/>
      <w:r w:rsidRPr="00613079">
        <w:t xml:space="preserve"> </w:t>
      </w:r>
    </w:p>
    <w:p w14:paraId="62246C17" w14:textId="42721CA4" w:rsidR="00604B26" w:rsidRPr="00613079" w:rsidRDefault="00604B26" w:rsidP="00604B26">
      <w:pPr>
        <w:pStyle w:val="RUS111"/>
        <w:tabs>
          <w:tab w:val="num" w:pos="2836"/>
        </w:tabs>
        <w:ind w:left="0" w:right="-142"/>
      </w:pPr>
      <w:bookmarkStart w:id="80" w:name="_Ref495978307"/>
      <w:r w:rsidRPr="00613079">
        <w:t xml:space="preserve">До подписания Акта приемки законченного строительством Объекта Подрядчик возвращает </w:t>
      </w:r>
      <w:r w:rsidR="00D62B94">
        <w:t>Генеральному подрядчику</w:t>
      </w:r>
      <w:r w:rsidRPr="00613079">
        <w:t xml:space="preserve"> неизрасходованные Давальческие материалы</w:t>
      </w:r>
      <w:r>
        <w:t>/оборудование</w:t>
      </w:r>
      <w:r w:rsidRPr="00613079">
        <w:t>, остатки неизрасходованных Давальческих материалов</w:t>
      </w:r>
      <w:r>
        <w:t>/оборудование</w:t>
      </w:r>
      <w:r w:rsidRPr="00613079">
        <w:t xml:space="preserve">, иные годные отходы и материалы, в том числе, полученные при демонтаже и / или разборке Объекта. </w:t>
      </w:r>
    </w:p>
    <w:p w14:paraId="2A539456" w14:textId="7054B218" w:rsidR="00604B26" w:rsidRPr="00613079" w:rsidRDefault="00604B26" w:rsidP="00604B26">
      <w:pPr>
        <w:pStyle w:val="RUS111"/>
        <w:tabs>
          <w:tab w:val="num" w:pos="2836"/>
        </w:tabs>
        <w:ind w:left="0" w:right="-142"/>
      </w:pPr>
      <w:r w:rsidRPr="00613079">
        <w:t>Материалы</w:t>
      </w:r>
      <w:r>
        <w:t>/оборудование</w:t>
      </w:r>
      <w:r w:rsidRPr="00613079">
        <w:t xml:space="preserve">, демонтированные в ходе выполнения работ по договору, являются собственностью </w:t>
      </w:r>
      <w:r w:rsidR="00D62B94">
        <w:t>Генерального подрядчика</w:t>
      </w:r>
      <w:r w:rsidRPr="00613079">
        <w:t>. Демонтированные материалы</w:t>
      </w:r>
      <w:r>
        <w:t>/оборудование</w:t>
      </w:r>
      <w:r w:rsidRPr="00613079">
        <w:t xml:space="preserve"> передаются Подрядчиком </w:t>
      </w:r>
      <w:r w:rsidR="00D62B94">
        <w:t>Генеральному подрядчику</w:t>
      </w:r>
      <w:r w:rsidRPr="00613079">
        <w:t xml:space="preserve"> по Акту приема-передачи (акт заполняется в двух экземплярах один передаться </w:t>
      </w:r>
      <w:r w:rsidR="004D2AED" w:rsidRPr="004D2AED">
        <w:rPr>
          <w:sz w:val="21"/>
          <w:szCs w:val="21"/>
          <w:lang w:eastAsia="en-US"/>
        </w:rPr>
        <w:t>Генеральному подрядчику</w:t>
      </w:r>
      <w:r w:rsidRPr="00613079">
        <w:t xml:space="preserve"> второй остаётся у </w:t>
      </w:r>
      <w:r>
        <w:t>подряд</w:t>
      </w:r>
      <w:r w:rsidRPr="00613079">
        <w:t>чика). До момента сдачи-приемки демонтированных материалов</w:t>
      </w:r>
      <w:r>
        <w:t>/оборудования</w:t>
      </w:r>
      <w:r w:rsidRPr="00613079">
        <w:t xml:space="preserve"> </w:t>
      </w:r>
      <w:r w:rsidR="00D62B94">
        <w:t>Генеральному подрядчику</w:t>
      </w:r>
      <w:r w:rsidRPr="00613079">
        <w:t xml:space="preserve">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w:t>
      </w:r>
      <w:r>
        <w:t>/оборудование</w:t>
      </w:r>
      <w:r w:rsidRPr="00613079">
        <w:t xml:space="preserve">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w:t>
      </w:r>
      <w:r w:rsidR="00D62B94">
        <w:t>Генерального подрядчика</w:t>
      </w:r>
      <w:r w:rsidRPr="00613079">
        <w:t xml:space="preserve">. </w:t>
      </w:r>
    </w:p>
    <w:p w14:paraId="636E62E2" w14:textId="0791192E" w:rsidR="00604B26" w:rsidRPr="00613079" w:rsidRDefault="00604B26" w:rsidP="00604B26">
      <w:pPr>
        <w:pStyle w:val="RUS111"/>
        <w:tabs>
          <w:tab w:val="num" w:pos="2836"/>
        </w:tabs>
        <w:ind w:left="0" w:right="-142"/>
        <w:rPr>
          <w:strike/>
        </w:rPr>
      </w:pPr>
      <w:r w:rsidRPr="00613079">
        <w:t>Возврат неизрасходованных Давальческих материалов</w:t>
      </w:r>
      <w:r>
        <w:t>/оборудования</w:t>
      </w:r>
      <w:r w:rsidRPr="00613079">
        <w:t xml:space="preserve"> производится по адресу и в сроки, указанные </w:t>
      </w:r>
      <w:r w:rsidR="00D62B94">
        <w:t>Генеральным подрядчиком</w:t>
      </w:r>
      <w:r w:rsidRPr="00613079">
        <w:t>, с оформлением Накладной на отпуск материалов на сторону. Стоимость неизрасходованных Давальческих материалов</w:t>
      </w:r>
      <w:r>
        <w:t>/оборудования</w:t>
      </w:r>
      <w:r w:rsidRPr="00613079">
        <w:t xml:space="preserve">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14:paraId="1CD4686C" w14:textId="52BD510B" w:rsidR="00604B26" w:rsidRPr="00613079" w:rsidRDefault="00604B26" w:rsidP="00604B26">
      <w:pPr>
        <w:pStyle w:val="RUS111"/>
        <w:tabs>
          <w:tab w:val="num" w:pos="2836"/>
        </w:tabs>
        <w:ind w:left="0" w:right="-142"/>
        <w:rPr>
          <w:strike/>
        </w:rPr>
      </w:pPr>
      <w:r w:rsidRPr="00613079">
        <w:t>В случае невозврата указанных выше Давальческих материалов</w:t>
      </w:r>
      <w:r>
        <w:t>/оборудования</w:t>
      </w:r>
      <w:r w:rsidRPr="00613079">
        <w:t xml:space="preserve">, остатков Давальческих материалов, иных годных отходов в указанный </w:t>
      </w:r>
      <w:r w:rsidR="00D62B94">
        <w:t>Генеральным подрядчиком</w:t>
      </w:r>
      <w:r w:rsidRPr="00613079">
        <w:t xml:space="preserve"> срок Подрядчик компенсирует </w:t>
      </w:r>
      <w:r w:rsidR="00D62B94">
        <w:t>Генеральному подрядчику</w:t>
      </w:r>
      <w:r w:rsidRPr="00613079">
        <w:t xml:space="preserve">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w:t>
      </w:r>
      <w:r w:rsidRPr="00613079">
        <w:lastRenderedPageBreak/>
        <w:t>Давальческие материалы</w:t>
      </w:r>
      <w:r>
        <w:t>/оборудование</w:t>
      </w:r>
      <w:r w:rsidRPr="00613079">
        <w:t xml:space="preserve">; стоимость иных годных отходов компенсируется в размере, разумно определяемом </w:t>
      </w:r>
      <w:r w:rsidR="00D62B94">
        <w:t>Генеральным подрядчиком</w:t>
      </w:r>
      <w:r w:rsidRPr="00613079">
        <w:t>.</w:t>
      </w:r>
    </w:p>
    <w:p w14:paraId="1BB6B56D" w14:textId="77777777" w:rsidR="00604B26" w:rsidRPr="00613079" w:rsidRDefault="00604B26" w:rsidP="00604B26">
      <w:pPr>
        <w:pStyle w:val="RUS1"/>
        <w:spacing w:before="120"/>
        <w:ind w:firstLine="0"/>
      </w:pPr>
      <w:bookmarkStart w:id="81" w:name="_Toc94779483"/>
      <w:r w:rsidRPr="00613079">
        <w:t>Транспортировка грузов</w:t>
      </w:r>
      <w:bookmarkEnd w:id="77"/>
      <w:bookmarkEnd w:id="78"/>
      <w:bookmarkEnd w:id="81"/>
    </w:p>
    <w:p w14:paraId="4B5AE74C" w14:textId="77777777" w:rsidR="00604B26" w:rsidRPr="00613079" w:rsidRDefault="00604B26" w:rsidP="00604B26">
      <w:pPr>
        <w:pStyle w:val="RUS11"/>
        <w:tabs>
          <w:tab w:val="left" w:pos="1418"/>
        </w:tabs>
        <w:spacing w:before="120"/>
        <w:ind w:right="-142"/>
      </w:pPr>
      <w:r w:rsidRPr="00613079">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79681A22" w14:textId="77777777" w:rsidR="00604B26" w:rsidRPr="00613079" w:rsidRDefault="00604B26" w:rsidP="00604B26">
      <w:pPr>
        <w:pStyle w:val="RUS11"/>
        <w:tabs>
          <w:tab w:val="left" w:pos="1418"/>
        </w:tabs>
        <w:spacing w:before="120"/>
        <w:ind w:right="-142"/>
      </w:pPr>
      <w:r w:rsidRPr="00613079">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29BF8E27" w14:textId="611AEAB1" w:rsidR="00604B26" w:rsidRPr="00613079" w:rsidRDefault="00604B26" w:rsidP="00604B26">
      <w:pPr>
        <w:pStyle w:val="RUS11"/>
        <w:tabs>
          <w:tab w:val="left" w:pos="1418"/>
        </w:tabs>
        <w:spacing w:before="120"/>
        <w:ind w:right="-142"/>
      </w:pPr>
      <w:r w:rsidRPr="00613079">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w:t>
      </w:r>
      <w:r w:rsidR="00D62B94">
        <w:t>Генерального подрядчика</w:t>
      </w:r>
      <w:r w:rsidRPr="00613079">
        <w:t>.</w:t>
      </w:r>
    </w:p>
    <w:p w14:paraId="34BD3520" w14:textId="77777777" w:rsidR="00604B26" w:rsidRPr="00613079" w:rsidRDefault="00604B26" w:rsidP="00604B26">
      <w:pPr>
        <w:pStyle w:val="RUS11"/>
        <w:tabs>
          <w:tab w:val="left" w:pos="1418"/>
        </w:tabs>
        <w:spacing w:before="120"/>
        <w:ind w:right="-142"/>
      </w:pPr>
      <w:r w:rsidRPr="00613079">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59ABE6FD" w14:textId="77777777" w:rsidR="00604B26" w:rsidRPr="00613079" w:rsidRDefault="00604B26" w:rsidP="00604B26">
      <w:pPr>
        <w:pStyle w:val="a"/>
      </w:pPr>
      <w:bookmarkStart w:id="82" w:name="_Toc502142552"/>
      <w:bookmarkStart w:id="83" w:name="_Toc499813149"/>
      <w:bookmarkStart w:id="84" w:name="_Toc94779484"/>
      <w:r w:rsidRPr="00613079">
        <w:t>ОРГАНИЗАЦИЯ РАБОТ</w:t>
      </w:r>
      <w:bookmarkEnd w:id="82"/>
      <w:bookmarkEnd w:id="83"/>
      <w:bookmarkEnd w:id="84"/>
    </w:p>
    <w:p w14:paraId="32C95400" w14:textId="77777777" w:rsidR="00604B26" w:rsidRPr="00613079" w:rsidRDefault="00604B26" w:rsidP="00604B26">
      <w:pPr>
        <w:pStyle w:val="RUS1"/>
        <w:spacing w:before="120"/>
        <w:ind w:firstLine="0"/>
      </w:pPr>
      <w:bookmarkStart w:id="85" w:name="_Toc502142553"/>
      <w:bookmarkStart w:id="86" w:name="_Toc499813150"/>
      <w:bookmarkStart w:id="87" w:name="_Toc94779485"/>
      <w:r w:rsidRPr="00613079">
        <w:t>Строительная площадка</w:t>
      </w:r>
      <w:bookmarkEnd w:id="85"/>
      <w:bookmarkEnd w:id="86"/>
      <w:bookmarkEnd w:id="87"/>
    </w:p>
    <w:p w14:paraId="70A8408A" w14:textId="77777777" w:rsidR="00604B26" w:rsidRPr="00613079" w:rsidRDefault="00604B26" w:rsidP="00604B26">
      <w:pPr>
        <w:pStyle w:val="RUS11"/>
        <w:spacing w:before="120"/>
        <w:ind w:right="-142"/>
      </w:pPr>
      <w:r w:rsidRPr="00613079">
        <w:t>Строительная площадка</w:t>
      </w:r>
    </w:p>
    <w:p w14:paraId="01C0E559" w14:textId="77777777" w:rsidR="00604B26" w:rsidRPr="00613079" w:rsidRDefault="00604B26" w:rsidP="00604B26">
      <w:pPr>
        <w:pStyle w:val="RUS111"/>
        <w:ind w:left="0" w:right="-142"/>
      </w:pPr>
      <w:r w:rsidRPr="00613079">
        <w:t>Строительная площадка передается Подрядчику по акту передачи Строительной площадки.</w:t>
      </w:r>
    </w:p>
    <w:p w14:paraId="602B3A82" w14:textId="2985C035" w:rsidR="00604B26" w:rsidRPr="00613079" w:rsidRDefault="00604B26" w:rsidP="00604B26">
      <w:pPr>
        <w:pStyle w:val="RUS111"/>
        <w:ind w:left="0" w:right="-142"/>
      </w:pPr>
      <w:r w:rsidRPr="00613079">
        <w:t xml:space="preserve">С момента передачи Строительной площадки от </w:t>
      </w:r>
      <w:r w:rsidR="00D62B94">
        <w:t>Генерального подрядчика</w:t>
      </w:r>
      <w:r w:rsidRPr="00613079">
        <w:t xml:space="preserve">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D62B94">
        <w:t>Генерального подрядчика</w:t>
      </w:r>
      <w:r w:rsidRPr="00613079">
        <w:t>.</w:t>
      </w:r>
    </w:p>
    <w:p w14:paraId="75706963" w14:textId="003ACA4C" w:rsidR="00604B26" w:rsidRPr="00613079" w:rsidRDefault="00604B26" w:rsidP="00604B26">
      <w:pPr>
        <w:pStyle w:val="RUS111"/>
        <w:ind w:left="0" w:right="-142"/>
      </w:pPr>
      <w:r w:rsidRPr="00613079">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4D2AED" w:rsidRPr="004D2AED">
        <w:rPr>
          <w:sz w:val="21"/>
          <w:szCs w:val="21"/>
          <w:lang w:eastAsia="en-US"/>
        </w:rPr>
        <w:t>Генеральному подрядчику</w:t>
      </w:r>
      <w:r w:rsidRPr="00613079">
        <w:t xml:space="preserve"> не позднее 5 (пяти) рабочих дней с момента принятия Строительной площадки по акту.</w:t>
      </w:r>
    </w:p>
    <w:p w14:paraId="7487FBD7" w14:textId="5052158E" w:rsidR="00604B26" w:rsidRPr="00613079" w:rsidRDefault="00604B26" w:rsidP="00604B26">
      <w:pPr>
        <w:pStyle w:val="RUS111"/>
        <w:ind w:left="0" w:right="-142"/>
      </w:pPr>
      <w:r w:rsidRPr="00613079">
        <w:t xml:space="preserve">Представители </w:t>
      </w:r>
      <w:r w:rsidR="00D62B94">
        <w:t>Генерального подрядчика</w:t>
      </w:r>
      <w:r w:rsidRPr="00613079">
        <w:t xml:space="preserve">,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613079">
        <w:fldChar w:fldCharType="begin"/>
      </w:r>
      <w:r w:rsidRPr="00613079">
        <w:instrText xml:space="preserve"> REF _Ref499618286 \n \h </w:instrText>
      </w:r>
      <w:r>
        <w:instrText xml:space="preserve"> \* MERGEFORMAT </w:instrText>
      </w:r>
      <w:r w:rsidRPr="00613079">
        <w:fldChar w:fldCharType="separate"/>
      </w:r>
      <w:r>
        <w:t>10.4</w:t>
      </w:r>
      <w:r w:rsidRPr="00613079">
        <w:fldChar w:fldCharType="end"/>
      </w:r>
      <w:r w:rsidRPr="00613079">
        <w:t>.</w:t>
      </w:r>
    </w:p>
    <w:p w14:paraId="1FD55122" w14:textId="77777777" w:rsidR="00604B26" w:rsidRPr="00613079" w:rsidRDefault="00604B26" w:rsidP="00604B26">
      <w:pPr>
        <w:pStyle w:val="RUS111"/>
        <w:ind w:left="0" w:right="-142"/>
      </w:pPr>
      <w:r w:rsidRPr="00613079">
        <w:t>Подрядчик выполняет необходимые подготовительные работы на Строительной площадке.</w:t>
      </w:r>
    </w:p>
    <w:p w14:paraId="559639BA" w14:textId="4D8C4D44" w:rsidR="00604B26" w:rsidRPr="00613079" w:rsidRDefault="00604B26" w:rsidP="00604B26">
      <w:pPr>
        <w:pStyle w:val="RUS111"/>
        <w:ind w:left="0" w:right="-142"/>
      </w:pPr>
      <w:r w:rsidRPr="00613079">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D62B94">
        <w:t>Генерального подрядчика</w:t>
      </w:r>
      <w:r w:rsidRPr="00613079">
        <w:t>,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F316D22" w14:textId="77777777" w:rsidR="00604B26" w:rsidRPr="00613079" w:rsidRDefault="00604B26" w:rsidP="00604B26">
      <w:pPr>
        <w:pStyle w:val="RUS111"/>
        <w:ind w:left="0" w:right="-142"/>
      </w:pPr>
      <w:r w:rsidRPr="00613079">
        <w:lastRenderedPageBreak/>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634A604" w14:textId="77777777" w:rsidR="00604B26" w:rsidRPr="00613079" w:rsidRDefault="00604B26" w:rsidP="00604B26">
      <w:pPr>
        <w:pStyle w:val="RUS1"/>
        <w:spacing w:before="120"/>
        <w:ind w:firstLine="0"/>
      </w:pPr>
      <w:bookmarkStart w:id="88" w:name="_Toc502142554"/>
      <w:bookmarkStart w:id="89" w:name="_Toc499813151"/>
      <w:bookmarkStart w:id="90" w:name="_Toc94779486"/>
      <w:r w:rsidRPr="00613079">
        <w:t>Порядок осуществления работ</w:t>
      </w:r>
      <w:bookmarkEnd w:id="88"/>
      <w:bookmarkEnd w:id="89"/>
      <w:bookmarkEnd w:id="90"/>
    </w:p>
    <w:p w14:paraId="4CD1BA40" w14:textId="77777777" w:rsidR="00604B26" w:rsidRPr="00613079" w:rsidRDefault="00604B26" w:rsidP="00604B26">
      <w:pPr>
        <w:pStyle w:val="RUS11"/>
        <w:spacing w:before="120"/>
        <w:ind w:right="-142"/>
        <w:rPr>
          <w:b/>
        </w:rPr>
      </w:pPr>
      <w:r w:rsidRPr="00613079">
        <w:rPr>
          <w:b/>
        </w:rPr>
        <w:t>Требования к производству Работ</w:t>
      </w:r>
    </w:p>
    <w:p w14:paraId="24E2F814" w14:textId="6CD2285C" w:rsidR="00604B26" w:rsidRPr="00613079" w:rsidRDefault="00604B26" w:rsidP="00604B26">
      <w:pPr>
        <w:pStyle w:val="RUS111"/>
        <w:ind w:left="0" w:right="-142"/>
      </w:pPr>
      <w:r w:rsidRPr="00613079">
        <w:t xml:space="preserve">Перед началом Работ Представитель </w:t>
      </w:r>
      <w:r w:rsidR="00D62B94">
        <w:t>Генерального подрядчика</w:t>
      </w:r>
      <w:r w:rsidRPr="00613079">
        <w:t xml:space="preserve"> совместно с Представителем Подрядчика составляет акт-допуск на производство Работ на территории </w:t>
      </w:r>
      <w:r w:rsidR="00D62B94">
        <w:t>Генерального подрядчика</w:t>
      </w:r>
      <w:r w:rsidRPr="00613079">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D62B94">
        <w:t>Генерального подрядчика</w:t>
      </w:r>
      <w:r w:rsidRPr="00613079">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3253CE0A" w14:textId="77777777" w:rsidR="00604B26" w:rsidRPr="00613079" w:rsidRDefault="00604B26" w:rsidP="00604B26">
      <w:pPr>
        <w:pStyle w:val="RUS111"/>
        <w:ind w:left="0" w:right="-142"/>
        <w:rPr>
          <w:b/>
          <w:i/>
        </w:rPr>
      </w:pPr>
      <w:r w:rsidRPr="00613079">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14:paraId="54142701" w14:textId="77777777" w:rsidR="00604B26" w:rsidRPr="00613079" w:rsidRDefault="00604B26" w:rsidP="00604B26">
      <w:pPr>
        <w:pStyle w:val="RUS111"/>
        <w:ind w:left="0" w:right="-142"/>
      </w:pPr>
      <w:r w:rsidRPr="00613079">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2429353F" w14:textId="77777777" w:rsidR="00604B26" w:rsidRPr="00613079" w:rsidRDefault="00604B26" w:rsidP="00604B26">
      <w:pPr>
        <w:pStyle w:val="RUS111"/>
        <w:ind w:left="0"/>
      </w:pPr>
      <w:bookmarkStart w:id="91" w:name="_Ref497231617"/>
      <w:r w:rsidRPr="00613079">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Pr="00613079">
        <w:t>№ 1</w:t>
      </w:r>
      <w:r w:rsidRPr="00613079">
        <w:rPr>
          <w:bCs w:val="0"/>
        </w:rPr>
        <w:fldChar w:fldCharType="end"/>
      </w:r>
      <w:r w:rsidRPr="00613079">
        <w:t xml:space="preserve"> (Техническое задание).</w:t>
      </w:r>
      <w:bookmarkEnd w:id="91"/>
    </w:p>
    <w:p w14:paraId="5BEC6A3B" w14:textId="77777777" w:rsidR="00604B26" w:rsidRPr="00613079" w:rsidRDefault="00604B26" w:rsidP="00604B26">
      <w:pPr>
        <w:pStyle w:val="RUS111"/>
        <w:ind w:left="0" w:right="-142"/>
      </w:pPr>
      <w:r w:rsidRPr="00613079">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17B44A0E" w14:textId="028358B6" w:rsidR="00604B26" w:rsidRPr="00613079" w:rsidRDefault="00604B26" w:rsidP="00604B26">
      <w:pPr>
        <w:pStyle w:val="RUS111"/>
        <w:ind w:left="0" w:right="-142"/>
      </w:pPr>
      <w:r w:rsidRPr="00613079">
        <w:t xml:space="preserve">Подрядчик осуществляет приемку, разгрузку и хранение Материалов, Оборудования, Строительной техники и т.п., в том числе принятых от </w:t>
      </w:r>
      <w:r w:rsidR="00D62B94">
        <w:t>Генерального подрядчика</w:t>
      </w:r>
      <w:r w:rsidRPr="00613079">
        <w:t>.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A89AEC9" w14:textId="77777777" w:rsidR="00604B26" w:rsidRPr="00613079" w:rsidRDefault="00604B26" w:rsidP="00604B26">
      <w:pPr>
        <w:pStyle w:val="RUS111"/>
        <w:ind w:left="0" w:right="-142"/>
      </w:pPr>
      <w:r w:rsidRPr="00613079">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t>Рабочей</w:t>
      </w:r>
      <w:r w:rsidRPr="00613079">
        <w:t xml:space="preserve"> документацией.</w:t>
      </w:r>
    </w:p>
    <w:p w14:paraId="0F033B9A" w14:textId="77777777" w:rsidR="00604B26" w:rsidRPr="00613079" w:rsidRDefault="00604B26" w:rsidP="00604B26">
      <w:pPr>
        <w:pStyle w:val="RUS111"/>
        <w:ind w:left="0" w:right="-142"/>
      </w:pPr>
      <w:r w:rsidRPr="00613079">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0A1229B0" w14:textId="77777777" w:rsidR="00604B26" w:rsidRPr="00613079" w:rsidRDefault="00604B26" w:rsidP="00604B26">
      <w:pPr>
        <w:pStyle w:val="RUS111"/>
        <w:ind w:left="0" w:right="-142"/>
      </w:pPr>
      <w:r w:rsidRPr="00613079">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75D5F4E3" w14:textId="77777777" w:rsidR="00604B26" w:rsidRPr="00613079" w:rsidRDefault="00604B26" w:rsidP="00604B26">
      <w:pPr>
        <w:pStyle w:val="RUS111"/>
        <w:ind w:left="0" w:right="-142"/>
      </w:pPr>
      <w:r w:rsidRPr="00613079">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2C20B242" w14:textId="77777777" w:rsidR="00604B26" w:rsidRPr="00613079" w:rsidRDefault="00604B26" w:rsidP="00604B26">
      <w:pPr>
        <w:pStyle w:val="RUS111"/>
        <w:ind w:left="0" w:right="-142"/>
      </w:pPr>
      <w:r w:rsidRPr="00613079">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613079">
        <w:fldChar w:fldCharType="begin"/>
      </w:r>
      <w:r w:rsidRPr="00613079">
        <w:instrText xml:space="preserve"> REF RefSCH1_No \h  \* MERGEFORMAT </w:instrText>
      </w:r>
      <w:r w:rsidRPr="00613079">
        <w:fldChar w:fldCharType="separate"/>
      </w:r>
      <w:r w:rsidRPr="00613079">
        <w:t>№ 1</w:t>
      </w:r>
      <w:r w:rsidRPr="00613079">
        <w:fldChar w:fldCharType="end"/>
      </w:r>
      <w:r w:rsidRPr="00613079">
        <w:t xml:space="preserve"> (Техническое задание).</w:t>
      </w:r>
    </w:p>
    <w:p w14:paraId="7D636950" w14:textId="1188177A" w:rsidR="00604B26" w:rsidRPr="00613079" w:rsidRDefault="00604B26" w:rsidP="00604B26">
      <w:pPr>
        <w:pStyle w:val="RUS111"/>
        <w:ind w:left="0" w:right="-142"/>
        <w:rPr>
          <w:iCs/>
        </w:rPr>
      </w:pPr>
      <w:r w:rsidRPr="00613079">
        <w:t xml:space="preserve">Подрядчик в ходе выполнения Работ поддерживает должный порядок и соблюдает чистоту на Объекте. В противном случае </w:t>
      </w:r>
      <w:r w:rsidR="00D62B94">
        <w:t>Генеральный подрядчик</w:t>
      </w:r>
      <w:r w:rsidRPr="00613079">
        <w:t xml:space="preserve"> вправе принять меры вплоть до отстранения Подрядчика от Работ. В этом случае Работы считаются не принятыми </w:t>
      </w:r>
      <w:r w:rsidR="00D62B94">
        <w:t>Генеральным подрядчиком</w:t>
      </w:r>
      <w:r w:rsidRPr="00613079">
        <w:t xml:space="preserve"> до устранения замечаний по наведению порядка на Объекте и рабочих местах отдельных специалистов. Подрядчик обязан н</w:t>
      </w:r>
      <w:r w:rsidRPr="00613079">
        <w:rPr>
          <w:iCs/>
        </w:rPr>
        <w:t>е допускать при выполнении Работ превышения установленных норм выбросов в воздух, поверхностные стоки и отводимые сточные воды.</w:t>
      </w:r>
    </w:p>
    <w:p w14:paraId="69CC0C02" w14:textId="37BB07C1" w:rsidR="00604B26" w:rsidRPr="00613079" w:rsidRDefault="00604B26" w:rsidP="00604B26">
      <w:pPr>
        <w:pStyle w:val="RUS111"/>
        <w:ind w:left="0" w:right="-142"/>
      </w:pPr>
      <w:r w:rsidRPr="00613079">
        <w:t xml:space="preserve">Подрядчик в процессе выполнения Работ оформляет формы КС на выполненные виды Работ и предоставляет </w:t>
      </w:r>
      <w:r w:rsidR="00D62B94">
        <w:t>Генеральному подрядчику</w:t>
      </w:r>
      <w:r w:rsidRPr="00613079">
        <w:t xml:space="preserve">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3F5A2EF" w14:textId="65DA0007" w:rsidR="00604B26" w:rsidRPr="00613079" w:rsidRDefault="00604B26" w:rsidP="00604B26">
      <w:pPr>
        <w:pStyle w:val="RUS111"/>
        <w:ind w:left="0" w:right="-142"/>
      </w:pPr>
      <w:r w:rsidRPr="00613079">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228E1">
        <w:t>Генеральным подрядчиком</w:t>
      </w:r>
      <w:r w:rsidRPr="00613079">
        <w:t xml:space="preserve"> График выполнения работ на текущий месяц за 5 (пять) дней до начала Работ соответствующего Отчетного периода.</w:t>
      </w:r>
    </w:p>
    <w:p w14:paraId="11788E7B" w14:textId="321CFD2E" w:rsidR="00604B26" w:rsidRPr="00613079" w:rsidRDefault="00604B26" w:rsidP="00604B26">
      <w:pPr>
        <w:pStyle w:val="RUS111"/>
        <w:ind w:left="0" w:right="-142"/>
      </w:pPr>
      <w:r w:rsidRPr="00613079">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xml:space="preserve">), передает </w:t>
      </w:r>
      <w:r w:rsidR="00B228E1">
        <w:t>Генеральному подрядчику</w:t>
      </w:r>
      <w:r w:rsidRPr="00613079">
        <w:t xml:space="preserve"> следующую документацию:</w:t>
      </w:r>
    </w:p>
    <w:p w14:paraId="58FECE7D" w14:textId="77777777" w:rsidR="00604B26" w:rsidRPr="00613079" w:rsidRDefault="00604B26" w:rsidP="00604B26">
      <w:pPr>
        <w:pStyle w:val="RUS"/>
        <w:ind w:left="0" w:right="-142"/>
      </w:pPr>
      <w:r w:rsidRPr="00613079">
        <w:t>общий и специальный журналы производства Работ;</w:t>
      </w:r>
    </w:p>
    <w:p w14:paraId="42446807" w14:textId="77777777" w:rsidR="00604B26" w:rsidRPr="00613079" w:rsidRDefault="00604B26" w:rsidP="00604B26">
      <w:pPr>
        <w:pStyle w:val="RUS"/>
        <w:ind w:left="0" w:right="-142"/>
      </w:pPr>
      <w:r w:rsidRPr="00613079">
        <w:t>протоколы технических решений по выявленным, но не устраненным дефектам;</w:t>
      </w:r>
    </w:p>
    <w:p w14:paraId="5557AD7B" w14:textId="77777777" w:rsidR="00604B26" w:rsidRPr="00613079" w:rsidRDefault="00604B26" w:rsidP="00604B26">
      <w:pPr>
        <w:pStyle w:val="RUS"/>
        <w:ind w:left="0" w:right="-142"/>
      </w:pPr>
      <w:r w:rsidRPr="00613079">
        <w:t>протоколы испытаний, карты измерений;</w:t>
      </w:r>
    </w:p>
    <w:p w14:paraId="1FA738D4" w14:textId="77777777" w:rsidR="00604B26" w:rsidRPr="00613079" w:rsidRDefault="00604B26" w:rsidP="00604B26">
      <w:pPr>
        <w:pStyle w:val="RUS"/>
        <w:ind w:left="0" w:right="-142"/>
      </w:pPr>
      <w:r w:rsidRPr="00613079">
        <w:t>результаты входного контроля, сертификаты на использованные в процессе строительства Материалы и запасные части;</w:t>
      </w:r>
    </w:p>
    <w:p w14:paraId="6D3BDB21" w14:textId="77777777" w:rsidR="00604B26" w:rsidRPr="00613079" w:rsidRDefault="00604B26" w:rsidP="00604B26">
      <w:pPr>
        <w:pStyle w:val="RUS"/>
        <w:ind w:left="0" w:right="-142"/>
      </w:pPr>
      <w:r w:rsidRPr="00613079">
        <w:t>протоколы опробования отдельных видов Оборудования, входящего в установку;</w:t>
      </w:r>
    </w:p>
    <w:p w14:paraId="2C527115" w14:textId="77777777" w:rsidR="00604B26" w:rsidRPr="00613079" w:rsidRDefault="00604B26" w:rsidP="00604B26">
      <w:pPr>
        <w:pStyle w:val="RUS"/>
        <w:ind w:left="0" w:right="-142"/>
      </w:pPr>
      <w:r w:rsidRPr="00613079">
        <w:t>акты на Скрытые работы;</w:t>
      </w:r>
    </w:p>
    <w:p w14:paraId="71C90246" w14:textId="0CE5EDE5" w:rsidR="00604B26" w:rsidRPr="00613079" w:rsidRDefault="00604B26" w:rsidP="00604B26">
      <w:pPr>
        <w:pStyle w:val="RUS"/>
        <w:ind w:left="0" w:right="-142"/>
      </w:pPr>
      <w:r w:rsidRPr="00613079">
        <w:t xml:space="preserve">другие документы по согласованию </w:t>
      </w:r>
      <w:r w:rsidR="00B228E1">
        <w:t>Генерального подрядчика</w:t>
      </w:r>
      <w:r w:rsidRPr="00613079">
        <w:t xml:space="preserve"> и Подрядчика.</w:t>
      </w:r>
    </w:p>
    <w:p w14:paraId="47693ADB" w14:textId="2C9ADBCC" w:rsidR="00604B26" w:rsidRPr="00613079" w:rsidRDefault="00604B26" w:rsidP="00604B26">
      <w:pPr>
        <w:pStyle w:val="RUS111"/>
        <w:ind w:left="0" w:right="-142"/>
      </w:pPr>
      <w:bookmarkStart w:id="92" w:name="_Ref496552311"/>
      <w:r w:rsidRPr="00613079">
        <w:t xml:space="preserve">Представитель Подрядчика в письменной форме сообщает Представителю </w:t>
      </w:r>
      <w:r w:rsidR="00B228E1">
        <w:t>Генерального подрядчика</w:t>
      </w:r>
      <w:r w:rsidRPr="00613079">
        <w:t xml:space="preserve"> о необходимости проведения промежуточной приемки </w:t>
      </w:r>
      <w:r w:rsidRPr="00613079">
        <w:rPr>
          <w:iCs/>
        </w:rPr>
        <w:t xml:space="preserve">ответственных узлов или </w:t>
      </w:r>
      <w:r w:rsidRPr="00613079">
        <w:t>части Работ, подлежащих закрытию, заблаговременно, но не позднее, чем за 2 (два) рабочих дня до начала проведения этой приемки.</w:t>
      </w:r>
      <w:bookmarkEnd w:id="92"/>
    </w:p>
    <w:p w14:paraId="2B03AE1D" w14:textId="2BF13593" w:rsidR="00604B26" w:rsidRPr="00613079" w:rsidRDefault="00604B26" w:rsidP="00604B26">
      <w:pPr>
        <w:pStyle w:val="RUS111"/>
        <w:ind w:left="0" w:right="-142"/>
      </w:pPr>
      <w:bookmarkStart w:id="93" w:name="_Ref493723088"/>
      <w:r w:rsidRPr="00613079">
        <w:t xml:space="preserve">Если </w:t>
      </w:r>
      <w:r w:rsidR="00B228E1">
        <w:t>Генеральный подрядчик</w:t>
      </w:r>
      <w:r w:rsidRPr="00613079">
        <w:t xml:space="preserve">, уведомленный в порядке, установленном п. </w:t>
      </w:r>
      <w:r w:rsidRPr="00613079">
        <w:fldChar w:fldCharType="begin"/>
      </w:r>
      <w:r w:rsidRPr="00613079">
        <w:instrText xml:space="preserve"> REF _Ref496552311 \r \h  \* MERGEFORMAT </w:instrText>
      </w:r>
      <w:r w:rsidRPr="00613079">
        <w:fldChar w:fldCharType="separate"/>
      </w:r>
      <w:r>
        <w:t>17.1.16</w:t>
      </w:r>
      <w:r w:rsidRPr="00613079">
        <w:fldChar w:fldCharType="end"/>
      </w:r>
      <w:r w:rsidRPr="00613079">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73B5E1C" w14:textId="77777777" w:rsidR="00604B26" w:rsidRPr="00613079" w:rsidRDefault="00604B26" w:rsidP="00604B26">
      <w:pPr>
        <w:pStyle w:val="RUS111"/>
        <w:ind w:left="0" w:right="-142"/>
      </w:pPr>
      <w:r w:rsidRPr="00613079">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w:t>
      </w:r>
      <w:r w:rsidRPr="00613079">
        <w:lastRenderedPageBreak/>
        <w:t>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B962E44" w14:textId="0428BE2E" w:rsidR="00604B26" w:rsidRPr="00613079" w:rsidRDefault="00604B26" w:rsidP="00604B26">
      <w:pPr>
        <w:pStyle w:val="RUS111"/>
        <w:ind w:left="0" w:right="-142"/>
      </w:pPr>
      <w:r w:rsidRPr="00613079">
        <w:t xml:space="preserve">В случае если закрытие Работ выполнено без предварительного письменного разрешения или последующего письменного подтверждения </w:t>
      </w:r>
      <w:r w:rsidR="00B228E1">
        <w:t>Генерального подрядчика</w:t>
      </w:r>
      <w:r w:rsidRPr="00613079">
        <w:t xml:space="preserve">, за исключением случаев, указанных в пункте </w:t>
      </w:r>
      <w:fldSimple w:instr=" REF _Ref493723088 \r  \* MERGEFORMAT ">
        <w:r>
          <w:t>17.1.17</w:t>
        </w:r>
      </w:fldSimple>
      <w:r w:rsidRPr="00613079">
        <w:t xml:space="preserve"> Договора, или если Представитель </w:t>
      </w:r>
      <w:r w:rsidR="00B228E1">
        <w:t>Генерального подрядчика</w:t>
      </w:r>
      <w:r w:rsidRPr="00613079">
        <w:t xml:space="preserve">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B228E1">
        <w:t>Генерального подрядчика</w:t>
      </w:r>
      <w:r w:rsidRPr="00613079">
        <w:t>, а затем восстановить их.</w:t>
      </w:r>
    </w:p>
    <w:p w14:paraId="5B79B53A" w14:textId="2CA4049D" w:rsidR="00604B26" w:rsidRPr="00613079" w:rsidRDefault="00604B26" w:rsidP="00604B26">
      <w:pPr>
        <w:pStyle w:val="RUS111"/>
        <w:ind w:left="0" w:right="-142"/>
      </w:pPr>
      <w:r w:rsidRPr="00613079">
        <w:t xml:space="preserve">В случае обнаружения некачественно выполненных Работ, по которым </w:t>
      </w:r>
      <w:r w:rsidR="00B228E1">
        <w:t>Генеральным подрядчиком</w:t>
      </w:r>
      <w:r w:rsidRPr="00613079">
        <w:t xml:space="preserve"> и Подрядчиком были ранее подписаны акты освидетельствования Скрытых работ, </w:t>
      </w:r>
      <w:r w:rsidR="00B228E1">
        <w:t>Генеральный подрядчик</w:t>
      </w:r>
      <w:r w:rsidRPr="00613079">
        <w:t xml:space="preserve"> имеет право требовать безвозмездного устранения Подрядчиком обнаруженных недостатков.</w:t>
      </w:r>
    </w:p>
    <w:p w14:paraId="672A59B2" w14:textId="4FE5FCC8" w:rsidR="00604B26" w:rsidRPr="00613079" w:rsidRDefault="00604B26" w:rsidP="00604B26">
      <w:pPr>
        <w:pStyle w:val="RUS111"/>
        <w:ind w:left="0" w:right="-142"/>
      </w:pPr>
      <w:r w:rsidRPr="00613079">
        <w:t xml:space="preserve">В течение 1 (одного) рабочего дня с момента окончания выполнения Работ в целом, Подрядчик письменно уведомляет об этом </w:t>
      </w:r>
      <w:r w:rsidR="00B228E1">
        <w:t>Генерального подрядчика</w:t>
      </w:r>
      <w:r w:rsidRPr="00613079">
        <w:t>.</w:t>
      </w:r>
    </w:p>
    <w:p w14:paraId="5EBFE385" w14:textId="1EEA17E9" w:rsidR="00604B26" w:rsidRPr="00613079" w:rsidRDefault="00604B26" w:rsidP="00604B26">
      <w:pPr>
        <w:pStyle w:val="RUS111"/>
        <w:ind w:left="0" w:right="-142"/>
      </w:pPr>
      <w:r w:rsidRPr="00613079">
        <w:rPr>
          <w:iCs/>
        </w:rPr>
        <w:t xml:space="preserve">Подрядчик обязан обеспечить получение </w:t>
      </w:r>
      <w:r w:rsidR="00B228E1">
        <w:t>Генеральным подрядчиком</w:t>
      </w:r>
      <w:r w:rsidRPr="00613079">
        <w:rPr>
          <w:iCs/>
        </w:rPr>
        <w:t xml:space="preserve">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028847B4" w14:textId="77777777" w:rsidR="00604B26" w:rsidRPr="00613079" w:rsidRDefault="00604B26" w:rsidP="00604B26">
      <w:pPr>
        <w:pStyle w:val="RUS10"/>
        <w:ind w:left="0" w:right="-142"/>
      </w:pPr>
      <w:r w:rsidRPr="00613079">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1336476" w14:textId="77777777" w:rsidR="00604B26" w:rsidRPr="00613079" w:rsidRDefault="00604B26" w:rsidP="00604B26">
      <w:pPr>
        <w:pStyle w:val="RUS10"/>
        <w:ind w:left="0" w:right="-142"/>
      </w:pPr>
      <w:r w:rsidRPr="00613079">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6BA1D2D1" w14:textId="52B5ED59" w:rsidR="00604B26" w:rsidRPr="00613079" w:rsidRDefault="00604B26" w:rsidP="00604B26">
      <w:pPr>
        <w:pStyle w:val="RUS10"/>
        <w:ind w:left="0" w:right="-142"/>
      </w:pPr>
      <w:r w:rsidRPr="00613079">
        <w:t xml:space="preserve">предоставление </w:t>
      </w:r>
      <w:r w:rsidR="00B228E1">
        <w:t>Генеральному подрядчику</w:t>
      </w:r>
      <w:r w:rsidRPr="00613079">
        <w:t xml:space="preserve">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3A218580" w14:textId="751237E6" w:rsidR="00604B26" w:rsidRPr="00613079" w:rsidRDefault="00604B26" w:rsidP="00604B26">
      <w:pPr>
        <w:pStyle w:val="RUS10"/>
        <w:ind w:left="0" w:right="-142"/>
      </w:pPr>
      <w:r w:rsidRPr="00613079">
        <w:t xml:space="preserve">устранение по первому требованию всех выявленных </w:t>
      </w:r>
      <w:r w:rsidR="00B228E1">
        <w:t>Генеральным подрядчиком</w:t>
      </w:r>
      <w:r w:rsidRPr="00613079">
        <w:t xml:space="preserve">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B228E1">
        <w:t>Генерального подрядчика</w:t>
      </w:r>
      <w:r w:rsidRPr="00613079">
        <w:t xml:space="preserve"> или уполномоченного Государственного органа) самостоятельно и в счет цены Договора.</w:t>
      </w:r>
    </w:p>
    <w:p w14:paraId="330B56CB" w14:textId="12D37716" w:rsidR="00604B26" w:rsidRPr="00613079" w:rsidRDefault="00604B26" w:rsidP="00604B26">
      <w:pPr>
        <w:pStyle w:val="RUS111"/>
        <w:ind w:left="0" w:right="-142"/>
      </w:pPr>
      <w:r w:rsidRPr="00613079">
        <w:t xml:space="preserve">Не позднее, чем за 10 (десять) дней до начала пуско-наладочных работ на Оборудовании Объекта Подрядчик представит </w:t>
      </w:r>
      <w:r w:rsidR="00B228E1">
        <w:t>Генеральному подрядчику</w:t>
      </w:r>
      <w:r w:rsidRPr="00613079">
        <w:t xml:space="preserve"> </w:t>
      </w:r>
      <w:r w:rsidR="00B228E1">
        <w:t>3</w:t>
      </w:r>
      <w:r w:rsidRPr="00613079">
        <w:t xml:space="preserve"> (</w:t>
      </w:r>
      <w:r w:rsidR="00B228E1">
        <w:t>три</w:t>
      </w:r>
      <w:r w:rsidRPr="00613079">
        <w:t xml:space="preserve">)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550D74AC" w14:textId="36955A96" w:rsidR="00604B26" w:rsidRPr="00613079" w:rsidRDefault="00604B26" w:rsidP="00604B26">
      <w:pPr>
        <w:pStyle w:val="RUS111"/>
        <w:ind w:left="0" w:right="-142"/>
      </w:pPr>
      <w:r w:rsidRPr="00613079">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B228E1">
        <w:t xml:space="preserve">Генеральному подрядчику </w:t>
      </w:r>
      <w:r w:rsidRPr="00613079">
        <w:t xml:space="preserve">Исполнительную документацию в полном объеме в </w:t>
      </w:r>
      <w:r w:rsidR="00B228E1">
        <w:t>4</w:t>
      </w:r>
      <w:r w:rsidRPr="00613079">
        <w:t xml:space="preserve"> (</w:t>
      </w:r>
      <w:r w:rsidR="00B228E1">
        <w:t>четырех</w:t>
      </w:r>
      <w:r w:rsidRPr="00613079">
        <w:t>) экземплярах, каждый из которых содержит как бумажную, так и электронную копии Исполнительной документации.</w:t>
      </w:r>
    </w:p>
    <w:p w14:paraId="0041DCE7" w14:textId="77777777" w:rsidR="00604B26" w:rsidRPr="00613079" w:rsidRDefault="00604B26" w:rsidP="00604B26">
      <w:pPr>
        <w:pStyle w:val="RUS11"/>
        <w:spacing w:before="120"/>
        <w:ind w:right="-142"/>
        <w:rPr>
          <w:b/>
        </w:rPr>
      </w:pPr>
      <w:r w:rsidRPr="00613079">
        <w:rPr>
          <w:b/>
        </w:rPr>
        <w:t>Качество выполнения Работ и контроль качества</w:t>
      </w:r>
    </w:p>
    <w:p w14:paraId="79C44B67" w14:textId="77777777" w:rsidR="00604B26" w:rsidRPr="00613079" w:rsidRDefault="00604B26" w:rsidP="00604B26">
      <w:pPr>
        <w:pStyle w:val="RUS111"/>
        <w:ind w:left="0" w:right="-142"/>
      </w:pPr>
      <w:r w:rsidRPr="00613079">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w:t>
      </w:r>
      <w:r w:rsidRPr="00613079">
        <w:lastRenderedPageBreak/>
        <w:t>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A8DA52D" w14:textId="2E1F70B2" w:rsidR="00604B26" w:rsidRPr="00613079" w:rsidRDefault="00604B26" w:rsidP="00604B26">
      <w:pPr>
        <w:pStyle w:val="RUS111"/>
        <w:ind w:left="0" w:right="-142"/>
      </w:pPr>
      <w:r w:rsidRPr="00613079">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w:t>
      </w:r>
      <w:r w:rsidR="00B228E1">
        <w:t>Генерального подрядчика</w:t>
      </w:r>
      <w:r w:rsidRPr="00613079">
        <w:t>, участвующего в Работе.</w:t>
      </w:r>
    </w:p>
    <w:p w14:paraId="2706BA31" w14:textId="299316A0" w:rsidR="00604B26" w:rsidRPr="00613079" w:rsidRDefault="00B228E1" w:rsidP="00604B26">
      <w:pPr>
        <w:pStyle w:val="RUS111"/>
        <w:ind w:left="0" w:right="-142"/>
      </w:pPr>
      <w:r>
        <w:t>Генеральный подрядчик</w:t>
      </w:r>
      <w:r w:rsidR="00604B26" w:rsidRPr="00613079">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4821B39B" w14:textId="4D5CC285" w:rsidR="00604B26" w:rsidRPr="00613079" w:rsidRDefault="00B228E1" w:rsidP="00604B26">
      <w:pPr>
        <w:pStyle w:val="RUS111"/>
        <w:ind w:left="0" w:right="-142"/>
      </w:pPr>
      <w:r>
        <w:t>Генеральный подрядчик</w:t>
      </w:r>
      <w:r w:rsidR="00604B26" w:rsidRPr="00613079">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Генерального подрядчика</w:t>
      </w:r>
      <w:r w:rsidR="00604B26" w:rsidRPr="00613079">
        <w:t xml:space="preserve"> имеет право беспрепятственного доступа ко всем видам Работ в любое время в течение всего срока выполнения Работ.</w:t>
      </w:r>
    </w:p>
    <w:p w14:paraId="4FF417ED" w14:textId="695C7F3B" w:rsidR="00604B26" w:rsidRPr="00613079" w:rsidRDefault="00B228E1" w:rsidP="00604B26">
      <w:pPr>
        <w:pStyle w:val="RUS111"/>
        <w:ind w:left="0" w:right="-142"/>
      </w:pPr>
      <w:r>
        <w:t>Генеральный подрядчик</w:t>
      </w:r>
      <w:r w:rsidR="00604B26" w:rsidRPr="00613079">
        <w:t xml:space="preserve"> вправе вмешаться в производство Работ, если Подрядчик и / или Субподрядная организация:</w:t>
      </w:r>
    </w:p>
    <w:p w14:paraId="6246B809" w14:textId="77777777" w:rsidR="00604B26" w:rsidRPr="00613079" w:rsidRDefault="00604B26" w:rsidP="00604B26">
      <w:pPr>
        <w:pStyle w:val="RUS10"/>
        <w:ind w:left="0" w:right="-142"/>
      </w:pPr>
      <w:r w:rsidRPr="00613079">
        <w:t>своими действиями вызвал угрозу нарушения нормальной эксплуатации оборудования или нарушает Обязательные технические правила;</w:t>
      </w:r>
    </w:p>
    <w:p w14:paraId="4E0F2269" w14:textId="77777777" w:rsidR="00604B26" w:rsidRPr="00613079" w:rsidRDefault="00604B26" w:rsidP="00604B26">
      <w:pPr>
        <w:pStyle w:val="RUS10"/>
        <w:ind w:left="0" w:right="-142"/>
      </w:pPr>
      <w:r w:rsidRPr="00613079">
        <w:t>выполняет Работы с нарушением согласованных Сторонами в Приложении №3 (График выполнения работ) сроков, если окончание их в срок оказывается под угрозой;</w:t>
      </w:r>
    </w:p>
    <w:p w14:paraId="35A7FAA0" w14:textId="77777777" w:rsidR="00604B26" w:rsidRPr="00613079" w:rsidRDefault="00604B26" w:rsidP="00604B26">
      <w:pPr>
        <w:pStyle w:val="RUS10"/>
        <w:ind w:left="0" w:right="-142"/>
      </w:pPr>
      <w:r w:rsidRPr="00613079">
        <w:t>допустил дефекты, которые могут быть скрыты последующими Работами;</w:t>
      </w:r>
    </w:p>
    <w:p w14:paraId="084695DC" w14:textId="427CBA21" w:rsidR="00604B26" w:rsidRPr="00613079" w:rsidRDefault="00604B26" w:rsidP="00604B26">
      <w:pPr>
        <w:pStyle w:val="RUS10"/>
        <w:ind w:left="0" w:right="-142"/>
      </w:pPr>
      <w:r w:rsidRPr="00613079">
        <w:t xml:space="preserve">привлек к исполнению Договора Субподрядную организацию без согласования с </w:t>
      </w:r>
      <w:r w:rsidR="00B228E1">
        <w:t>Генеральным подрядчиком</w:t>
      </w:r>
      <w:r w:rsidRPr="00613079">
        <w:t>.</w:t>
      </w:r>
    </w:p>
    <w:p w14:paraId="16EFC236" w14:textId="46D2921C" w:rsidR="00604B26" w:rsidRPr="00613079" w:rsidRDefault="00B228E1" w:rsidP="00604B26">
      <w:pPr>
        <w:pStyle w:val="RUS111"/>
        <w:numPr>
          <w:ilvl w:val="0"/>
          <w:numId w:val="0"/>
        </w:numPr>
        <w:ind w:right="-142" w:firstLine="567"/>
      </w:pPr>
      <w:r>
        <w:t>Генеральный подрядчик</w:t>
      </w:r>
      <w:r w:rsidR="00604B26" w:rsidRPr="00613079">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rsidR="0057698C">
        <w:t>Генеральный подрядчик</w:t>
      </w:r>
      <w:r w:rsidR="00604B26" w:rsidRPr="00613079">
        <w:t xml:space="preserve"> вправе отказаться от исполнения Договора (расторгнуть Договор) в одностороннем порядке в соответствии с п. </w:t>
      </w:r>
      <w:r w:rsidR="00604B26" w:rsidRPr="00613079">
        <w:fldChar w:fldCharType="begin"/>
      </w:r>
      <w:r w:rsidR="00604B26" w:rsidRPr="00613079">
        <w:instrText xml:space="preserve"> REF _Ref502156990 \n \h </w:instrText>
      </w:r>
      <w:r w:rsidR="00604B26">
        <w:instrText xml:space="preserve"> \* MERGEFORMAT </w:instrText>
      </w:r>
      <w:r w:rsidR="00604B26" w:rsidRPr="00613079">
        <w:fldChar w:fldCharType="separate"/>
      </w:r>
      <w:r w:rsidR="00604B26">
        <w:t>31.6</w:t>
      </w:r>
      <w:r w:rsidR="00604B26" w:rsidRPr="00613079">
        <w:fldChar w:fldCharType="end"/>
      </w:r>
      <w:r w:rsidR="00604B26" w:rsidRPr="00613079">
        <w:t xml:space="preserve"> полностью или в части, без возмещения Подрядчику убытков, в том числе упущенной выгоды.</w:t>
      </w:r>
    </w:p>
    <w:p w14:paraId="06FA4852" w14:textId="3251DF95" w:rsidR="00604B26" w:rsidRPr="00613079" w:rsidRDefault="00604B26" w:rsidP="00604B26">
      <w:pPr>
        <w:pStyle w:val="RUS111"/>
        <w:ind w:left="0" w:right="-142"/>
      </w:pPr>
      <w:r w:rsidRPr="00613079">
        <w:t xml:space="preserve">Без ущерба для иных положений Договора или действующего законодательства, </w:t>
      </w:r>
      <w:r w:rsidR="0057698C">
        <w:t>Генеральный подрядчик</w:t>
      </w:r>
      <w:r w:rsidRPr="00613079">
        <w:t xml:space="preserve">, Представители </w:t>
      </w:r>
      <w:r w:rsidR="00872B13">
        <w:t>Генерального подрядчика</w:t>
      </w:r>
      <w:r w:rsidRPr="00613079">
        <w:t xml:space="preserve"> вправе давать предписание о приостановлении Подрядчиком всех или части Работ до установленного </w:t>
      </w:r>
      <w:r w:rsidR="004D2AED" w:rsidRPr="004D2AED">
        <w:t>Генеральным подрядчиком</w:t>
      </w:r>
      <w:r w:rsidRPr="004D2AED">
        <w:t xml:space="preserve"> </w:t>
      </w:r>
      <w:r w:rsidRPr="00613079">
        <w:t>срока в случаях если:</w:t>
      </w:r>
    </w:p>
    <w:p w14:paraId="4AB515D4" w14:textId="77777777" w:rsidR="00604B26" w:rsidRPr="00613079" w:rsidRDefault="00604B26" w:rsidP="00604B26">
      <w:pPr>
        <w:pStyle w:val="RUS10"/>
        <w:ind w:left="0" w:right="-142"/>
      </w:pPr>
      <w:r w:rsidRPr="00613079">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0134E05" w14:textId="77777777" w:rsidR="00604B26" w:rsidRPr="00613079" w:rsidRDefault="00604B26" w:rsidP="00604B26">
      <w:pPr>
        <w:pStyle w:val="RUS10"/>
        <w:ind w:left="0" w:right="-142"/>
      </w:pPr>
      <w:r w:rsidRPr="00613079">
        <w:t>дальнейшее выполнение Работ может привести к снижению качества и эксплуатационной надежности Объекта.</w:t>
      </w:r>
    </w:p>
    <w:p w14:paraId="1FA4CDCA" w14:textId="77777777" w:rsidR="00604B26" w:rsidRPr="00613079" w:rsidRDefault="00604B26" w:rsidP="00604B26">
      <w:pPr>
        <w:pStyle w:val="RUS111"/>
        <w:numPr>
          <w:ilvl w:val="0"/>
          <w:numId w:val="0"/>
        </w:numPr>
        <w:ind w:right="-142"/>
      </w:pPr>
      <w:r w:rsidRPr="00613079">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0778C29" w14:textId="77777777" w:rsidR="00604B26" w:rsidRPr="00613079" w:rsidRDefault="00604B26" w:rsidP="00604B26">
      <w:pPr>
        <w:pStyle w:val="RUS111"/>
        <w:ind w:left="0" w:right="-142"/>
        <w:rPr>
          <w:b/>
          <w:i/>
        </w:rPr>
      </w:pPr>
      <w:bookmarkStart w:id="94" w:name="_Ref496302621"/>
      <w:r w:rsidRPr="00613079">
        <w:t>Подрядчик обеспечивает в результате выполнения Работ соответствие Объекта техническим характеристикам</w:t>
      </w:r>
      <w:bookmarkEnd w:id="94"/>
      <w:r w:rsidRPr="00613079">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5548C933" w14:textId="77777777" w:rsidR="00604B26" w:rsidRPr="00613079" w:rsidRDefault="00604B26" w:rsidP="00604B26">
      <w:pPr>
        <w:pStyle w:val="RUS11"/>
        <w:spacing w:before="120"/>
        <w:ind w:right="-142"/>
        <w:rPr>
          <w:b/>
        </w:rPr>
      </w:pPr>
      <w:r w:rsidRPr="00613079">
        <w:rPr>
          <w:b/>
        </w:rPr>
        <w:t>Устранение недостатков в период производства Работ</w:t>
      </w:r>
    </w:p>
    <w:p w14:paraId="645B8E3B" w14:textId="77777777" w:rsidR="00604B26" w:rsidRPr="00613079" w:rsidRDefault="00604B26" w:rsidP="00604B26">
      <w:pPr>
        <w:pStyle w:val="RUS111"/>
        <w:ind w:left="0" w:right="-142"/>
      </w:pPr>
      <w:r w:rsidRPr="00613079">
        <w:lastRenderedPageBreak/>
        <w:t>Подрядчик устраняет за свой счет все дефекты, выявленные в процессе производства Работ и в Гарантийный период.</w:t>
      </w:r>
    </w:p>
    <w:p w14:paraId="276C4C12" w14:textId="5576E860" w:rsidR="00604B26" w:rsidRPr="00613079" w:rsidRDefault="00604B26" w:rsidP="00604B26">
      <w:pPr>
        <w:pStyle w:val="RUS111"/>
        <w:ind w:left="0" w:right="-142"/>
      </w:pPr>
      <w:r w:rsidRPr="00613079">
        <w:t xml:space="preserve">В случае обнаружения </w:t>
      </w:r>
      <w:r w:rsidR="004D2AED" w:rsidRPr="004D2AED">
        <w:t>Генеральным подрядчиком</w:t>
      </w:r>
      <w:r w:rsidRPr="00613079">
        <w:t xml:space="preserve">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4D2AED" w:rsidRPr="004D2AED">
        <w:t>Генеральным подрядчиком</w:t>
      </w:r>
      <w:r w:rsidRPr="00613079">
        <w:t xml:space="preserve"> и Подрядчиком, с согласованием порядка и сроков их устранения.</w:t>
      </w:r>
    </w:p>
    <w:p w14:paraId="00AF11D4" w14:textId="3D6E79AA" w:rsidR="00604B26" w:rsidRPr="00613079" w:rsidRDefault="00604B26" w:rsidP="00604B26">
      <w:pPr>
        <w:pStyle w:val="RUS111"/>
        <w:ind w:left="0" w:right="-142"/>
      </w:pPr>
      <w:r w:rsidRPr="00613079">
        <w:t xml:space="preserve">При этом </w:t>
      </w:r>
      <w:r w:rsidR="0057698C">
        <w:t>Генеральный подрядчик</w:t>
      </w:r>
      <w:r w:rsidRPr="00613079">
        <w:t xml:space="preserve"> вправе по своему выбору:</w:t>
      </w:r>
    </w:p>
    <w:p w14:paraId="574BA9D6" w14:textId="6B6580A0" w:rsidR="00604B26" w:rsidRPr="00613079" w:rsidRDefault="00604B26" w:rsidP="00604B26">
      <w:pPr>
        <w:pStyle w:val="RUS"/>
        <w:ind w:left="0" w:right="-142"/>
      </w:pPr>
      <w:r w:rsidRPr="00613079">
        <w:t xml:space="preserve">потребовать от Подрядчика безвозмездного устранения недостатков в срок, указанный </w:t>
      </w:r>
      <w:r w:rsidR="004D2AED" w:rsidRPr="004D2AED">
        <w:t>Генеральным подрядчиком</w:t>
      </w:r>
      <w:r w:rsidRPr="00613079">
        <w:t xml:space="preserve"> (при этом продления общего срока производства Работ не производится);</w:t>
      </w:r>
    </w:p>
    <w:p w14:paraId="0CBF5CF3" w14:textId="77777777" w:rsidR="00604B26" w:rsidRPr="00613079" w:rsidRDefault="00604B26" w:rsidP="00604B26">
      <w:pPr>
        <w:pStyle w:val="RUS"/>
        <w:ind w:left="0" w:right="-142"/>
      </w:pPr>
      <w:r w:rsidRPr="00613079">
        <w:t>потребовать от Подрядчика соразмерного уменьшения Цены Работ;</w:t>
      </w:r>
    </w:p>
    <w:p w14:paraId="245D8BEE" w14:textId="77777777" w:rsidR="00604B26" w:rsidRPr="00613079" w:rsidRDefault="00604B26" w:rsidP="00604B26">
      <w:pPr>
        <w:pStyle w:val="RUS"/>
        <w:ind w:left="0" w:right="-142"/>
      </w:pPr>
      <w:r w:rsidRPr="00613079">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3CDDF09" w14:textId="77777777" w:rsidR="00604B26" w:rsidRPr="00613079" w:rsidRDefault="00604B26" w:rsidP="00604B26">
      <w:pPr>
        <w:pStyle w:val="RUS11"/>
        <w:spacing w:before="120"/>
        <w:ind w:right="-142"/>
        <w:rPr>
          <w:b/>
        </w:rPr>
      </w:pPr>
      <w:bookmarkStart w:id="95" w:name="_Toc496879570"/>
      <w:bookmarkEnd w:id="95"/>
      <w:r w:rsidRPr="00613079">
        <w:rPr>
          <w:b/>
        </w:rPr>
        <w:t>Предотвращение повреждений и ущерба</w:t>
      </w:r>
    </w:p>
    <w:p w14:paraId="7BF2313C" w14:textId="3B2C88A7" w:rsidR="00604B26" w:rsidRPr="00613079" w:rsidRDefault="00604B26" w:rsidP="00604B26">
      <w:pPr>
        <w:pStyle w:val="RUS111"/>
        <w:ind w:left="0"/>
      </w:pPr>
      <w:r w:rsidRPr="00613079">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Pr="00613079">
          <w:t>№</w:t>
        </w:r>
        <w:r w:rsidRPr="00FD5B2C">
          <w:t> </w:t>
        </w:r>
      </w:fldSimple>
      <w:r w:rsidRPr="00613079">
        <w:t>7 (</w:t>
      </w:r>
      <w:fldSimple w:instr=" REF RefSCH8_1  \* MERGEFORMAT ">
        <w:r w:rsidRPr="00613079">
          <w:t>Нормативно-техническая документация</w:t>
        </w:r>
      </w:fldSimple>
      <w:r w:rsidRPr="00613079">
        <w:t xml:space="preserve">), без ограничения приведенным перечнем, а также внутренних документов </w:t>
      </w:r>
      <w:r w:rsidR="00872B13">
        <w:t>Генерального подрядчика</w:t>
      </w:r>
      <w:r w:rsidRPr="00613079">
        <w:t xml:space="preserve">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613079">
          <w:rPr>
            <w:rStyle w:val="ad"/>
          </w:rPr>
          <w:t>http://irk-esk.ru/поставщикам-работ-услуг</w:t>
        </w:r>
      </w:hyperlink>
      <w:r w:rsidRPr="00613079">
        <w:rPr>
          <w:u w:val="single"/>
        </w:rPr>
        <w:t xml:space="preserve">. </w:t>
      </w:r>
    </w:p>
    <w:p w14:paraId="1557CA41" w14:textId="77777777" w:rsidR="00604B26" w:rsidRPr="00613079" w:rsidRDefault="00604B26" w:rsidP="00604B26">
      <w:pPr>
        <w:pStyle w:val="RUS111"/>
        <w:numPr>
          <w:ilvl w:val="0"/>
          <w:numId w:val="0"/>
        </w:numPr>
        <w:ind w:right="-142"/>
      </w:pPr>
      <w:r w:rsidRPr="00613079">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3F6D20A" w14:textId="69D70F91" w:rsidR="00604B26" w:rsidRPr="00613079" w:rsidRDefault="00604B26" w:rsidP="00604B26">
      <w:pPr>
        <w:pStyle w:val="RUS111"/>
        <w:ind w:left="0" w:right="-142"/>
      </w:pPr>
      <w:r w:rsidRPr="00613079">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w:t>
      </w:r>
      <w:r w:rsidR="0057698C">
        <w:t>Генеральный подрядчик</w:t>
      </w:r>
      <w:r w:rsidRPr="00613079">
        <w:t xml:space="preserve"> вправе требовать замены персонала.</w:t>
      </w:r>
    </w:p>
    <w:p w14:paraId="0EE4ACD7" w14:textId="77777777" w:rsidR="00604B26" w:rsidRPr="00613079" w:rsidRDefault="00604B26" w:rsidP="00604B26">
      <w:pPr>
        <w:pStyle w:val="RUS111"/>
        <w:ind w:left="0" w:right="-142"/>
      </w:pPr>
      <w:r w:rsidRPr="00613079">
        <w:t>Подрядчик поставляет на Объект все необходимые средства пожаротушения и пожарной безопасности за свой счет.</w:t>
      </w:r>
    </w:p>
    <w:p w14:paraId="75C77A76" w14:textId="55EACC3B" w:rsidR="00604B26" w:rsidRPr="00613079" w:rsidRDefault="00604B26" w:rsidP="00604B26">
      <w:pPr>
        <w:pStyle w:val="RUS111"/>
        <w:ind w:left="0" w:right="-142"/>
      </w:pPr>
      <w:r w:rsidRPr="00613079">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872B13">
        <w:t>Генерального подрядчика</w:t>
      </w:r>
      <w:r w:rsidRPr="00613079">
        <w:rPr>
          <w:iCs/>
        </w:rPr>
        <w:t xml:space="preserve">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872B13">
        <w:t>Генерального подрядчика</w:t>
      </w:r>
      <w:r w:rsidRPr="00613079">
        <w:rPr>
          <w:iCs/>
        </w:rPr>
        <w:t xml:space="preserve">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0B1F037" w14:textId="77777777" w:rsidR="00604B26" w:rsidRPr="00613079" w:rsidRDefault="00604B26" w:rsidP="00604B26">
      <w:pPr>
        <w:pStyle w:val="RUS111"/>
        <w:ind w:left="0" w:right="-142"/>
      </w:pPr>
      <w:bookmarkStart w:id="96" w:name="_Ref493724063"/>
      <w:r w:rsidRPr="00613079">
        <w:lastRenderedPageBreak/>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5591E76" w14:textId="77777777" w:rsidR="00604B26" w:rsidRPr="00613079" w:rsidRDefault="00604B26" w:rsidP="00604B26">
      <w:pPr>
        <w:pStyle w:val="RUS111"/>
        <w:ind w:left="0" w:right="-142"/>
      </w:pPr>
      <w:r w:rsidRPr="00613079">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06F25C5B" w14:textId="77777777" w:rsidR="00604B26" w:rsidRPr="00613079" w:rsidRDefault="00604B26" w:rsidP="00604B26">
      <w:pPr>
        <w:pStyle w:val="RUS111"/>
        <w:ind w:left="0" w:right="-142"/>
      </w:pPr>
      <w:r w:rsidRPr="00613079">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1ACDB294" w14:textId="77777777" w:rsidR="00604B26" w:rsidRPr="00613079" w:rsidRDefault="00604B26" w:rsidP="00604B26">
      <w:pPr>
        <w:pStyle w:val="RUS111"/>
        <w:ind w:left="0" w:right="-142"/>
      </w:pPr>
      <w:r w:rsidRPr="00613079">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60488EFC" w14:textId="641BFBD3" w:rsidR="00604B26" w:rsidRPr="00613079" w:rsidRDefault="00604B26" w:rsidP="00604B26">
      <w:pPr>
        <w:pStyle w:val="RUS111"/>
        <w:ind w:left="0" w:right="-142"/>
      </w:pPr>
      <w:r w:rsidRPr="00613079">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w:t>
      </w:r>
      <w:r w:rsidR="00872B13">
        <w:t>Генерального подрядчика</w:t>
      </w:r>
      <w:r w:rsidRPr="00613079">
        <w:t xml:space="preserve">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5AA254BA" w14:textId="19B8AB40" w:rsidR="00604B26" w:rsidRPr="00613079" w:rsidRDefault="00604B26" w:rsidP="00604B26">
      <w:pPr>
        <w:pStyle w:val="RUS111"/>
        <w:ind w:left="0" w:right="-142"/>
      </w:pPr>
      <w:r w:rsidRPr="00613079">
        <w:t xml:space="preserve">Незамедлительно (не позднее одного рабочего дня со дня выявления) Подрядчик в письменной форме уведомляет Представителя </w:t>
      </w:r>
      <w:r w:rsidR="00872B13">
        <w:t>Генерального подрядчика</w:t>
      </w:r>
      <w:r w:rsidRPr="00613079">
        <w:t xml:space="preserve"> и приостанавливает выполнение Работ / Этапа Работ до получения письменных указаний </w:t>
      </w:r>
      <w:r w:rsidR="00872B13">
        <w:t>Генерального подрядчика</w:t>
      </w:r>
      <w:r w:rsidRPr="00613079">
        <w:t xml:space="preserve"> при обнаружении:</w:t>
      </w:r>
    </w:p>
    <w:p w14:paraId="20995517" w14:textId="77777777" w:rsidR="00604B26" w:rsidRPr="00613079" w:rsidRDefault="00604B26" w:rsidP="00604B26">
      <w:pPr>
        <w:pStyle w:val="RUS10"/>
        <w:ind w:left="0" w:right="-142"/>
      </w:pPr>
      <w:r w:rsidRPr="00613079">
        <w:t>непригодности или недоброкачественности Давальческих материалов, Исходных данных;</w:t>
      </w:r>
    </w:p>
    <w:p w14:paraId="35620DF3" w14:textId="004A28DA" w:rsidR="00604B26" w:rsidRPr="00613079" w:rsidRDefault="00604B26" w:rsidP="00604B26">
      <w:pPr>
        <w:pStyle w:val="RUS10"/>
        <w:ind w:left="0" w:right="-142"/>
      </w:pPr>
      <w:r w:rsidRPr="00613079">
        <w:t xml:space="preserve">возможных неблагоприятных для </w:t>
      </w:r>
      <w:r w:rsidR="00872B13">
        <w:t>Генерального подрядчика</w:t>
      </w:r>
      <w:r w:rsidRPr="00613079">
        <w:t xml:space="preserve"> последствий выполнения данных им обязательных для исполнения указаний о способе выполнения Работ;</w:t>
      </w:r>
    </w:p>
    <w:p w14:paraId="0DBDFEC5" w14:textId="77777777" w:rsidR="00604B26" w:rsidRPr="00613079" w:rsidRDefault="00604B26" w:rsidP="00604B26">
      <w:pPr>
        <w:pStyle w:val="RUS10"/>
        <w:ind w:left="0" w:right="-142"/>
      </w:pPr>
      <w:r w:rsidRPr="00613079">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4CE376BA" w14:textId="5F115B43" w:rsidR="00604B26" w:rsidRPr="00613079" w:rsidRDefault="00604B26" w:rsidP="00604B26">
      <w:pPr>
        <w:pStyle w:val="RUS111"/>
        <w:ind w:left="0" w:right="-142"/>
      </w:pPr>
      <w:r w:rsidRPr="00613079">
        <w:t xml:space="preserve">Незамедлительно (не позднее суток с момента возникновения) уведомляет </w:t>
      </w:r>
      <w:r w:rsidR="00872B13">
        <w:t>Генерального подрядчика</w:t>
      </w:r>
      <w:r w:rsidRPr="00613079">
        <w:t xml:space="preserve">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4D4E8906" w14:textId="77777777" w:rsidR="00604B26" w:rsidRPr="00613079" w:rsidRDefault="00604B26" w:rsidP="00604B26">
      <w:pPr>
        <w:pStyle w:val="RUS10"/>
        <w:ind w:left="0" w:right="-142"/>
      </w:pPr>
      <w:r w:rsidRPr="00613079">
        <w:t>техногенные аварии;</w:t>
      </w:r>
    </w:p>
    <w:p w14:paraId="58EB81A5" w14:textId="77777777" w:rsidR="00604B26" w:rsidRPr="00613079" w:rsidRDefault="00604B26" w:rsidP="00604B26">
      <w:pPr>
        <w:pStyle w:val="RUS10"/>
        <w:ind w:left="0" w:right="-142"/>
      </w:pPr>
      <w:r w:rsidRPr="00613079">
        <w:t>несчастные случаи;</w:t>
      </w:r>
    </w:p>
    <w:p w14:paraId="5DD9884E" w14:textId="77777777" w:rsidR="00604B26" w:rsidRPr="00613079" w:rsidRDefault="00604B26" w:rsidP="00604B26">
      <w:pPr>
        <w:pStyle w:val="RUS10"/>
        <w:ind w:left="0" w:right="-142"/>
      </w:pPr>
      <w:r w:rsidRPr="00613079">
        <w:t>происшествия на производстве;</w:t>
      </w:r>
    </w:p>
    <w:p w14:paraId="7D4F11B7" w14:textId="77777777" w:rsidR="00604B26" w:rsidRPr="00613079" w:rsidRDefault="00604B26" w:rsidP="00604B26">
      <w:pPr>
        <w:pStyle w:val="RUS10"/>
        <w:ind w:left="0" w:right="-142"/>
      </w:pPr>
      <w:r w:rsidRPr="00613079">
        <w:t>нарушения технологического режима;</w:t>
      </w:r>
    </w:p>
    <w:p w14:paraId="5D67A392" w14:textId="77777777" w:rsidR="00604B26" w:rsidRPr="00613079" w:rsidRDefault="00604B26" w:rsidP="00604B26">
      <w:pPr>
        <w:pStyle w:val="RUS10"/>
        <w:ind w:left="0" w:right="-142"/>
      </w:pPr>
      <w:r w:rsidRPr="00613079">
        <w:t>случаи загрязнения окружающей среды, произошедшие в ходе выполнения Работ;</w:t>
      </w:r>
    </w:p>
    <w:p w14:paraId="6BFB0F3F" w14:textId="77777777" w:rsidR="00604B26" w:rsidRPr="00613079" w:rsidRDefault="00604B26" w:rsidP="00604B26">
      <w:pPr>
        <w:pStyle w:val="RUS10"/>
        <w:ind w:left="0" w:right="-142"/>
      </w:pPr>
      <w:r w:rsidRPr="00613079">
        <w:t>хищения и иные противоправные действия;</w:t>
      </w:r>
    </w:p>
    <w:p w14:paraId="1984E3B8" w14:textId="77777777" w:rsidR="00604B26" w:rsidRPr="00613079" w:rsidRDefault="00604B26" w:rsidP="00604B26">
      <w:pPr>
        <w:pStyle w:val="RUS10"/>
        <w:ind w:left="0" w:right="-142"/>
      </w:pPr>
      <w:r w:rsidRPr="00613079">
        <w:lastRenderedPageBreak/>
        <w:t>забастовки персонала Подрядчика.</w:t>
      </w:r>
    </w:p>
    <w:p w14:paraId="1A20B8D4" w14:textId="69FA2620" w:rsidR="00604B26" w:rsidRPr="00613079" w:rsidRDefault="00604B26" w:rsidP="00604B26">
      <w:pPr>
        <w:pStyle w:val="RUS111"/>
        <w:numPr>
          <w:ilvl w:val="0"/>
          <w:numId w:val="0"/>
        </w:numPr>
        <w:ind w:right="-142"/>
      </w:pPr>
      <w:r w:rsidRPr="00613079">
        <w:t xml:space="preserve">Подрядчик, не предупредивший </w:t>
      </w:r>
      <w:r w:rsidR="00872B13">
        <w:t>Генерального подрядчика</w:t>
      </w:r>
      <w:r w:rsidRPr="00613079">
        <w:t xml:space="preserve"> об указанных обстоятельствах либо продолживший Работу, не дожидаясь ответа </w:t>
      </w:r>
      <w:r w:rsidR="00872B13">
        <w:t>Генерального подрядчика</w:t>
      </w:r>
      <w:r w:rsidRPr="00613079">
        <w:t xml:space="preserve"> на предупреждение, не вправе при предъявлении к нему или им к </w:t>
      </w:r>
      <w:r w:rsidR="004D2AED" w:rsidRPr="004D2AED">
        <w:rPr>
          <w:sz w:val="21"/>
          <w:szCs w:val="21"/>
          <w:lang w:eastAsia="en-US"/>
        </w:rPr>
        <w:t>Генеральному подрядчику</w:t>
      </w:r>
      <w:r w:rsidRPr="00613079">
        <w:t xml:space="preserve"> соответствующих требований ссылаться на указанные обстоятельства.</w:t>
      </w:r>
    </w:p>
    <w:p w14:paraId="745F4C38" w14:textId="77777777" w:rsidR="00604B26" w:rsidRPr="00613079" w:rsidRDefault="00604B26" w:rsidP="00604B26">
      <w:pPr>
        <w:pStyle w:val="RUS11"/>
        <w:spacing w:before="120"/>
        <w:ind w:right="-142"/>
        <w:rPr>
          <w:b/>
        </w:rPr>
      </w:pPr>
      <w:r w:rsidRPr="00613079">
        <w:rPr>
          <w:b/>
        </w:rPr>
        <w:t>Журнал производства Работ</w:t>
      </w:r>
    </w:p>
    <w:p w14:paraId="06FBEAD2" w14:textId="77777777" w:rsidR="00604B26" w:rsidRPr="00317029" w:rsidRDefault="00604B26" w:rsidP="00604B26">
      <w:pPr>
        <w:pStyle w:val="RUS111"/>
        <w:ind w:left="0" w:right="-142"/>
        <w:rPr>
          <w:highlight w:val="yellow"/>
        </w:rPr>
      </w:pPr>
      <w:r w:rsidRPr="00317029">
        <w:rPr>
          <w:highlight w:val="yellow"/>
        </w:rPr>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096C321D" w14:textId="6A25A210" w:rsidR="00604B26" w:rsidRPr="00613079" w:rsidRDefault="00604B26" w:rsidP="00604B26">
      <w:pPr>
        <w:pStyle w:val="RUS111"/>
        <w:ind w:left="0" w:right="-142"/>
      </w:pPr>
      <w:r w:rsidRPr="00613079">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872B13">
        <w:t>Генерального подрядчика</w:t>
      </w:r>
      <w:r w:rsidRPr="00613079">
        <w:t xml:space="preserve">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16CB4260" w14:textId="510AE401" w:rsidR="00604B26" w:rsidRPr="00613079" w:rsidRDefault="00604B26" w:rsidP="00604B26">
      <w:pPr>
        <w:pStyle w:val="RUS111"/>
        <w:ind w:left="0" w:right="-142"/>
      </w:pPr>
      <w:r w:rsidRPr="00613079">
        <w:t xml:space="preserve">Если </w:t>
      </w:r>
      <w:r w:rsidR="0057698C">
        <w:t>Генеральный подрядчик</w:t>
      </w:r>
      <w:r w:rsidRPr="00613079">
        <w:t xml:space="preserve">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0EBE2D6D" w14:textId="3A10A962" w:rsidR="00604B26" w:rsidRPr="00613079" w:rsidRDefault="00604B26" w:rsidP="00604B26">
      <w:pPr>
        <w:pStyle w:val="RUS111"/>
        <w:ind w:left="0" w:right="-142"/>
      </w:pPr>
      <w:r w:rsidRPr="00613079">
        <w:t xml:space="preserve">Подрядчик в течение указанного срока принимает меры по устранению отмеченных </w:t>
      </w:r>
      <w:r w:rsidR="004D2AED" w:rsidRPr="004D2AED">
        <w:t>Генеральным подрядчиком</w:t>
      </w:r>
      <w:r w:rsidRPr="00613079">
        <w:t xml:space="preserve"> в журнале производства Работ недостатков и делает отметку об исполнении.</w:t>
      </w:r>
    </w:p>
    <w:p w14:paraId="30E16C31" w14:textId="77777777" w:rsidR="00604B26" w:rsidRPr="00613079" w:rsidRDefault="00604B26" w:rsidP="00604B26">
      <w:pPr>
        <w:pStyle w:val="RUS11"/>
        <w:spacing w:before="120"/>
        <w:ind w:right="-142"/>
        <w:rPr>
          <w:b/>
        </w:rPr>
      </w:pPr>
      <w:r w:rsidRPr="00613079">
        <w:rPr>
          <w:b/>
        </w:rPr>
        <w:t>Действия Подрядчика по окончании выполнения Работ</w:t>
      </w:r>
    </w:p>
    <w:p w14:paraId="5300531D" w14:textId="0C2957AE" w:rsidR="00604B26" w:rsidRPr="00613079" w:rsidRDefault="00604B26" w:rsidP="00604B26">
      <w:pPr>
        <w:pStyle w:val="RUS111"/>
        <w:ind w:left="0" w:right="-142"/>
      </w:pPr>
      <w:r w:rsidRPr="00613079">
        <w:t xml:space="preserve">По окончании Работ на Объекте Подрядчик передает </w:t>
      </w:r>
      <w:r w:rsidR="004D2AED" w:rsidRPr="004D2AED">
        <w:rPr>
          <w:sz w:val="21"/>
          <w:szCs w:val="21"/>
          <w:lang w:eastAsia="en-US"/>
        </w:rPr>
        <w:t>Генеральному подрядчику</w:t>
      </w:r>
      <w:r w:rsidRPr="00613079">
        <w:t xml:space="preserve">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E816C08" w14:textId="1AA1D1AE" w:rsidR="00604B26" w:rsidRPr="00613079" w:rsidRDefault="00604B26" w:rsidP="00604B26">
      <w:pPr>
        <w:pStyle w:val="RUS111"/>
        <w:ind w:left="0" w:right="-142"/>
      </w:pPr>
      <w:bookmarkStart w:id="97" w:name="_Ref496806887"/>
      <w:r w:rsidRPr="00613079">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4D2AED" w:rsidRPr="004D2AED">
        <w:rPr>
          <w:sz w:val="21"/>
          <w:szCs w:val="21"/>
          <w:lang w:eastAsia="en-US"/>
        </w:rPr>
        <w:t>Генеральному подрядчику</w:t>
      </w:r>
      <w:r w:rsidRPr="00613079">
        <w:t xml:space="preserve">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14:paraId="561A4958" w14:textId="5F16E655" w:rsidR="00604B26" w:rsidRPr="00613079" w:rsidRDefault="00604B26" w:rsidP="00604B26">
      <w:pPr>
        <w:pStyle w:val="RUS111"/>
        <w:ind w:left="0" w:right="-142"/>
      </w:pPr>
      <w:r w:rsidRPr="00613079">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57698C">
        <w:t>Генеральный подрядчик</w:t>
      </w:r>
      <w:r w:rsidRPr="00613079">
        <w:t xml:space="preserve"> имеет право по своему усмотрению:</w:t>
      </w:r>
    </w:p>
    <w:p w14:paraId="497C9806" w14:textId="77777777" w:rsidR="00604B26" w:rsidRPr="00613079" w:rsidRDefault="00604B26" w:rsidP="00604B26">
      <w:pPr>
        <w:pStyle w:val="RUS10"/>
        <w:ind w:left="0" w:right="-142"/>
      </w:pPr>
      <w:r w:rsidRPr="00613079">
        <w:t>задержать оплату выполненных Работ Подрядчику до даты освобождения им Строительной площадки;</w:t>
      </w:r>
    </w:p>
    <w:p w14:paraId="4BE0FCF7" w14:textId="1A0B10FC" w:rsidR="00604B26" w:rsidRPr="00613079" w:rsidRDefault="00604B26" w:rsidP="00604B26">
      <w:pPr>
        <w:pStyle w:val="RUS10"/>
        <w:ind w:left="0" w:right="-142"/>
      </w:pPr>
      <w:r w:rsidRPr="00613079">
        <w:t xml:space="preserve">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4D2AED" w:rsidRPr="004D2AED">
        <w:t>Генеральным подрядчиком</w:t>
      </w:r>
      <w:r w:rsidRPr="00613079">
        <w:t>.</w:t>
      </w:r>
    </w:p>
    <w:p w14:paraId="115560F5" w14:textId="77777777" w:rsidR="00604B26" w:rsidRPr="00613079" w:rsidRDefault="00604B26" w:rsidP="00604B26">
      <w:pPr>
        <w:pStyle w:val="RUS1"/>
        <w:spacing w:before="120"/>
        <w:ind w:firstLine="0"/>
      </w:pPr>
      <w:bookmarkStart w:id="98" w:name="_Toc502142555"/>
      <w:bookmarkStart w:id="99" w:name="_Toc499813152"/>
      <w:bookmarkStart w:id="100" w:name="_Toc94779487"/>
      <w:r w:rsidRPr="00613079">
        <w:t>Изменение Работ</w:t>
      </w:r>
      <w:bookmarkEnd w:id="98"/>
      <w:bookmarkEnd w:id="99"/>
      <w:bookmarkEnd w:id="100"/>
    </w:p>
    <w:p w14:paraId="13754696" w14:textId="77777777" w:rsidR="00604B26" w:rsidRPr="00613079" w:rsidRDefault="00604B26" w:rsidP="00604B26">
      <w:pPr>
        <w:pStyle w:val="RUS11"/>
        <w:spacing w:before="120"/>
        <w:ind w:right="-142"/>
      </w:pPr>
      <w:r w:rsidRPr="00613079">
        <w:lastRenderedPageBreak/>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521A915" w14:textId="77777777" w:rsidR="00604B26" w:rsidRPr="00613079" w:rsidRDefault="00604B26" w:rsidP="00604B26">
      <w:pPr>
        <w:pStyle w:val="RUS11"/>
        <w:spacing w:before="120"/>
        <w:ind w:right="-142"/>
      </w:pPr>
      <w:r w:rsidRPr="00613079">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47605422" w14:textId="77777777" w:rsidR="00604B26" w:rsidRPr="00613079" w:rsidRDefault="00604B26" w:rsidP="00604B26">
      <w:pPr>
        <w:pStyle w:val="RUS10"/>
        <w:ind w:left="0" w:right="-142"/>
      </w:pPr>
      <w:r w:rsidRPr="00613079">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55887D75" w14:textId="77777777" w:rsidR="00604B26" w:rsidRPr="00613079" w:rsidRDefault="00604B26" w:rsidP="00604B26">
      <w:pPr>
        <w:pStyle w:val="RUS10"/>
        <w:ind w:left="0" w:right="-142"/>
      </w:pPr>
      <w:r w:rsidRPr="00613079">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7041DAED" w14:textId="1C0198FB" w:rsidR="00604B26" w:rsidRPr="00613079" w:rsidRDefault="0057698C" w:rsidP="00604B26">
      <w:pPr>
        <w:pStyle w:val="RUS11"/>
        <w:spacing w:before="120"/>
        <w:ind w:right="-142"/>
      </w:pPr>
      <w:r>
        <w:t>Генеральный подрядчик</w:t>
      </w:r>
      <w:r w:rsidR="00604B26" w:rsidRPr="00613079">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604B26" w:rsidRPr="00613079">
        <w:t xml:space="preserve"> должен дать Подрядчику письменное распоряжение на выполнение таких изменений, в том числе:</w:t>
      </w:r>
    </w:p>
    <w:p w14:paraId="2978A5BE" w14:textId="77777777" w:rsidR="00604B26" w:rsidRPr="00613079" w:rsidRDefault="00604B26" w:rsidP="00604B26">
      <w:pPr>
        <w:pStyle w:val="RUS10"/>
        <w:ind w:left="0" w:right="-142"/>
      </w:pPr>
      <w:r w:rsidRPr="00613079">
        <w:t>сократить или увеличить объем отдельной части Работ;</w:t>
      </w:r>
    </w:p>
    <w:p w14:paraId="147B3661" w14:textId="77777777" w:rsidR="00604B26" w:rsidRPr="00613079" w:rsidRDefault="00604B26" w:rsidP="00604B26">
      <w:pPr>
        <w:pStyle w:val="RUS10"/>
        <w:ind w:left="0" w:right="-142"/>
      </w:pPr>
      <w:r w:rsidRPr="00613079">
        <w:t>исключить любую Работу;</w:t>
      </w:r>
    </w:p>
    <w:p w14:paraId="55E1DE3C" w14:textId="77777777" w:rsidR="00604B26" w:rsidRPr="00613079" w:rsidRDefault="00604B26" w:rsidP="00604B26">
      <w:pPr>
        <w:pStyle w:val="RUS10"/>
        <w:ind w:left="0" w:right="-142"/>
      </w:pPr>
      <w:r w:rsidRPr="00613079">
        <w:t>внести изменения в Рабочую документацию;</w:t>
      </w:r>
    </w:p>
    <w:p w14:paraId="55178A13" w14:textId="77777777" w:rsidR="00604B26" w:rsidRPr="00613079" w:rsidRDefault="00604B26" w:rsidP="00604B26">
      <w:pPr>
        <w:pStyle w:val="RUS10"/>
        <w:ind w:left="0" w:right="-142"/>
      </w:pPr>
      <w:r w:rsidRPr="00613079">
        <w:t>изменить характер, качество или вид отдельной части Работ.</w:t>
      </w:r>
    </w:p>
    <w:p w14:paraId="0318D26C" w14:textId="59D536D3" w:rsidR="00604B26" w:rsidRPr="00613079" w:rsidRDefault="00604B26" w:rsidP="00604B26">
      <w:pPr>
        <w:pStyle w:val="RUS11"/>
        <w:spacing w:before="120"/>
        <w:ind w:right="-142"/>
      </w:pPr>
      <w:r w:rsidRPr="00613079">
        <w:rPr>
          <w:bCs/>
        </w:rPr>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w:t>
      </w:r>
      <w:r w:rsidR="0057698C">
        <w:t>Генеральный подрядчик</w:t>
      </w:r>
      <w:r w:rsidRPr="00613079">
        <w:rPr>
          <w:bCs/>
        </w:rPr>
        <w:t xml:space="preserve"> не несет ответственности за потерю Подрядчиком ожидаемой прибыли в связи с отказом </w:t>
      </w:r>
      <w:r w:rsidR="00872B13">
        <w:t>Генерального подрядчика</w:t>
      </w:r>
      <w:r w:rsidRPr="00613079">
        <w:rPr>
          <w:bCs/>
        </w:rPr>
        <w:t xml:space="preserve"> от выполнения части Работ. Полученная экономия Подрядчику не выплачивается</w:t>
      </w:r>
      <w:r w:rsidRPr="00613079">
        <w:t>.</w:t>
      </w:r>
    </w:p>
    <w:p w14:paraId="6A4D32B4" w14:textId="77777777" w:rsidR="00604B26" w:rsidRPr="00613079" w:rsidRDefault="00604B26" w:rsidP="00604B26">
      <w:pPr>
        <w:pStyle w:val="RUS1"/>
        <w:spacing w:before="120"/>
        <w:ind w:firstLine="0"/>
      </w:pPr>
      <w:bookmarkStart w:id="101" w:name="_Toc502142556"/>
      <w:bookmarkStart w:id="102" w:name="_Toc499813153"/>
      <w:bookmarkStart w:id="103" w:name="_Toc94779488"/>
      <w:bookmarkStart w:id="104" w:name="_Ref493704750"/>
      <w:r w:rsidRPr="00613079">
        <w:t>Дополнительные Работы</w:t>
      </w:r>
      <w:bookmarkEnd w:id="101"/>
      <w:bookmarkEnd w:id="102"/>
      <w:bookmarkEnd w:id="103"/>
    </w:p>
    <w:p w14:paraId="2E9F0972" w14:textId="078B6C0B" w:rsidR="00604B26" w:rsidRPr="00613079" w:rsidRDefault="00604B26" w:rsidP="00604B26">
      <w:pPr>
        <w:pStyle w:val="RUS11"/>
        <w:spacing w:before="120"/>
        <w:ind w:right="-142"/>
      </w:pPr>
      <w:r w:rsidRPr="00613079">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2F3BEA">
        <w:t>Генерального подрядчика</w:t>
      </w:r>
      <w:r w:rsidRPr="00613079">
        <w:t xml:space="preserve">. Иные работы, выполненные Подрядчиком, считаются включенными в объем Работ и дополнительной оплате со стороны </w:t>
      </w:r>
      <w:r w:rsidR="002F3BEA">
        <w:t>Генерального подрядчика</w:t>
      </w:r>
      <w:r w:rsidRPr="00613079">
        <w:t xml:space="preserve"> не подлежат.</w:t>
      </w:r>
    </w:p>
    <w:p w14:paraId="263A3408" w14:textId="1F0C2761" w:rsidR="00604B26" w:rsidRPr="00613079" w:rsidRDefault="00604B26" w:rsidP="00604B26">
      <w:pPr>
        <w:pStyle w:val="RUS11"/>
        <w:spacing w:before="120"/>
        <w:ind w:right="-142"/>
      </w:pPr>
      <w:r w:rsidRPr="00613079">
        <w:t xml:space="preserve">Подрядчик письменно предупреждает </w:t>
      </w:r>
      <w:r w:rsidR="002F3BEA">
        <w:t>Генерального подрядчика</w:t>
      </w:r>
      <w:r w:rsidRPr="00613079">
        <w:t xml:space="preserve">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21EAD3AD" w14:textId="77777777" w:rsidR="00604B26" w:rsidRPr="00613079" w:rsidRDefault="00604B26" w:rsidP="00604B26">
      <w:pPr>
        <w:pStyle w:val="RUS1"/>
        <w:spacing w:before="120"/>
        <w:ind w:firstLine="0"/>
      </w:pPr>
      <w:bookmarkStart w:id="105" w:name="_Ref496212597"/>
      <w:bookmarkStart w:id="106" w:name="_Toc502142557"/>
      <w:bookmarkStart w:id="107" w:name="_Toc499813154"/>
      <w:bookmarkStart w:id="108" w:name="_Toc94779489"/>
      <w:r w:rsidRPr="00613079">
        <w:t>Требования к документации</w:t>
      </w:r>
      <w:bookmarkEnd w:id="105"/>
      <w:bookmarkEnd w:id="106"/>
      <w:bookmarkEnd w:id="107"/>
      <w:bookmarkEnd w:id="108"/>
    </w:p>
    <w:p w14:paraId="48C7533D" w14:textId="3A3CA565" w:rsidR="00604B26" w:rsidRPr="00613079" w:rsidRDefault="00604B26" w:rsidP="00604B26">
      <w:pPr>
        <w:pStyle w:val="RUS11"/>
        <w:spacing w:before="120"/>
        <w:ind w:right="-142"/>
      </w:pPr>
      <w:r w:rsidRPr="00613079">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613079">
        <w:rPr>
          <w:bCs/>
          <w:iCs/>
        </w:rPr>
        <w:t>том числе</w:t>
      </w:r>
      <w:r w:rsidRPr="00613079">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w:t>
      </w:r>
      <w:r w:rsidR="004D2AED" w:rsidRPr="004D2AED">
        <w:rPr>
          <w:sz w:val="21"/>
          <w:szCs w:val="21"/>
          <w:lang w:eastAsia="en-US"/>
        </w:rPr>
        <w:t>Генеральному подрядчику</w:t>
      </w:r>
      <w:r w:rsidRPr="00613079">
        <w:t xml:space="preserve"> на русском </w:t>
      </w:r>
      <w:r w:rsidRPr="00613079">
        <w:lastRenderedPageBreak/>
        <w:t xml:space="preserve">языке в требуемом количестве экземпляров. В том случае, если аутентичный (оригинальный) экземпляр документа составлен на иностранном языке, </w:t>
      </w:r>
      <w:r w:rsidR="004D2AED" w:rsidRPr="004D2AED">
        <w:rPr>
          <w:sz w:val="21"/>
          <w:szCs w:val="21"/>
          <w:lang w:eastAsia="en-US"/>
        </w:rPr>
        <w:t>Генеральному подрядчику</w:t>
      </w:r>
      <w:r w:rsidRPr="00613079">
        <w:t xml:space="preserve">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21D11843" w14:textId="643A3747" w:rsidR="00604B26" w:rsidRPr="00613079" w:rsidRDefault="00604B26" w:rsidP="00604B26">
      <w:pPr>
        <w:pStyle w:val="RUS11"/>
        <w:spacing w:before="120"/>
        <w:ind w:right="-142"/>
      </w:pPr>
      <w:r w:rsidRPr="00613079">
        <w:t xml:space="preserve">Если для применения / использования </w:t>
      </w:r>
      <w:r w:rsidR="004D2AED" w:rsidRPr="004D2AED">
        <w:t>Генеральным подрядчиком</w:t>
      </w:r>
      <w:r w:rsidRPr="00613079">
        <w:t xml:space="preserve"> соответствующего документа требуется его легализация на территории </w:t>
      </w:r>
      <w:r w:rsidRPr="00613079">
        <w:rPr>
          <w:iCs/>
        </w:rPr>
        <w:t>Российской Федерации</w:t>
      </w:r>
      <w:r w:rsidRPr="00613079">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6D9C98A8" w14:textId="07578BA9" w:rsidR="00604B26" w:rsidRPr="00613079" w:rsidRDefault="00604B26" w:rsidP="00604B26">
      <w:pPr>
        <w:pStyle w:val="RUS11"/>
        <w:spacing w:before="120"/>
        <w:ind w:right="-142"/>
      </w:pPr>
      <w:r w:rsidRPr="00613079">
        <w:t xml:space="preserve">Если для применения / использования </w:t>
      </w:r>
      <w:r w:rsidR="004D2AED" w:rsidRPr="004D2AED">
        <w:t>Генеральным подрядчиком</w:t>
      </w:r>
      <w:r w:rsidRPr="00613079">
        <w:t xml:space="preserve"> соответствующего документа требуется его составление в соответствии с нормами, правилами и стандартами, действующими на территории </w:t>
      </w:r>
      <w:r w:rsidRPr="00613079">
        <w:rPr>
          <w:iCs/>
        </w:rPr>
        <w:t>Российской Федерации</w:t>
      </w:r>
      <w:r w:rsidRPr="00613079">
        <w:t xml:space="preserve">, документ должен быть представлен </w:t>
      </w:r>
      <w:r w:rsidR="00CA45C2" w:rsidRPr="004D2AED">
        <w:rPr>
          <w:sz w:val="21"/>
          <w:szCs w:val="21"/>
          <w:lang w:eastAsia="en-US"/>
        </w:rPr>
        <w:t>Генеральному подрядчику</w:t>
      </w:r>
      <w:r w:rsidRPr="00613079">
        <w:t xml:space="preserve"> в оригинальном экземпляре в требуемой на территории Российской Федерации форме.</w:t>
      </w:r>
    </w:p>
    <w:p w14:paraId="2B994876" w14:textId="77777777" w:rsidR="00604B26" w:rsidRPr="00613079" w:rsidRDefault="00604B26" w:rsidP="00604B26">
      <w:pPr>
        <w:pStyle w:val="RUS1"/>
        <w:spacing w:before="120"/>
        <w:ind w:firstLine="0"/>
      </w:pPr>
      <w:bookmarkStart w:id="109" w:name="_Toc502142558"/>
      <w:bookmarkStart w:id="110" w:name="_Toc499813155"/>
      <w:bookmarkStart w:id="111" w:name="_Toc94779490"/>
      <w:r w:rsidRPr="00613079">
        <w:t>Приемка выполненных Работ</w:t>
      </w:r>
      <w:bookmarkEnd w:id="104"/>
      <w:bookmarkEnd w:id="109"/>
      <w:bookmarkEnd w:id="110"/>
      <w:bookmarkEnd w:id="111"/>
    </w:p>
    <w:p w14:paraId="327DB235" w14:textId="6E17D9B7" w:rsidR="00604B26" w:rsidRPr="00613079" w:rsidRDefault="00604B26" w:rsidP="00604B26">
      <w:pPr>
        <w:pStyle w:val="RUS11"/>
        <w:spacing w:before="120"/>
        <w:ind w:right="-142"/>
      </w:pPr>
      <w:r w:rsidRPr="00613079">
        <w:t xml:space="preserve">Выполненные Работы предъявляются Подрядчиком </w:t>
      </w:r>
      <w:r w:rsidR="00CA45C2" w:rsidRPr="004D2AED">
        <w:rPr>
          <w:sz w:val="21"/>
          <w:szCs w:val="21"/>
          <w:lang w:eastAsia="en-US"/>
        </w:rPr>
        <w:t>Генеральному подрядчику</w:t>
      </w:r>
      <w:r w:rsidRPr="00613079">
        <w:t xml:space="preserve"> к приемке в порядке, установленном законодательством, в составе и объеме, предусмотренном Проектными решениями и Договором.</w:t>
      </w:r>
    </w:p>
    <w:p w14:paraId="1B2A5ED8" w14:textId="1B7E63F9" w:rsidR="00604B26" w:rsidRPr="00613079" w:rsidRDefault="00604B26" w:rsidP="00604B26">
      <w:pPr>
        <w:pStyle w:val="RUS11"/>
        <w:spacing w:before="120"/>
        <w:ind w:right="-142"/>
      </w:pPr>
      <w:bookmarkStart w:id="112" w:name="_Ref499555346"/>
      <w:r w:rsidRPr="00613079">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613079">
        <w:fldChar w:fldCharType="begin"/>
      </w:r>
      <w:r w:rsidRPr="00613079">
        <w:instrText xml:space="preserve"> REF _Ref493723332 \n \h  \* MERGEFORMAT </w:instrText>
      </w:r>
      <w:r w:rsidRPr="00613079">
        <w:fldChar w:fldCharType="separate"/>
      </w:r>
      <w:r>
        <w:t>5</w:t>
      </w:r>
      <w:r w:rsidRPr="00613079">
        <w:fldChar w:fldCharType="end"/>
      </w:r>
      <w:r w:rsidRPr="00613079">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w:t>
      </w:r>
      <w:r w:rsidR="004D2AED" w:rsidRPr="004D2AED">
        <w:t>Генеральным подрядчиком</w:t>
      </w:r>
      <w:r w:rsidRPr="00613079">
        <w:t xml:space="preserve"> в порядке, предусмотренном пунктами </w:t>
      </w:r>
      <w:r w:rsidRPr="00613079">
        <w:fldChar w:fldCharType="begin"/>
      </w:r>
      <w:r w:rsidRPr="00613079">
        <w:instrText xml:space="preserve"> REF _Ref493723351 \n \h  \* MERGEFORMAT </w:instrText>
      </w:r>
      <w:r w:rsidRPr="00613079">
        <w:fldChar w:fldCharType="separate"/>
      </w:r>
      <w:r>
        <w:t>5.1</w:t>
      </w:r>
      <w:r w:rsidRPr="00613079">
        <w:fldChar w:fldCharType="end"/>
      </w:r>
      <w:r w:rsidRPr="00613079">
        <w:t>-</w:t>
      </w:r>
      <w:r w:rsidRPr="00613079">
        <w:fldChar w:fldCharType="begin"/>
      </w:r>
      <w:r w:rsidRPr="00613079">
        <w:instrText xml:space="preserve"> REF _Ref496615859 \n \h  \* MERGEFORMAT </w:instrText>
      </w:r>
      <w:r w:rsidRPr="00613079">
        <w:fldChar w:fldCharType="separate"/>
      </w:r>
      <w:r>
        <w:t>5.2</w:t>
      </w:r>
      <w:r w:rsidRPr="00613079">
        <w:fldChar w:fldCharType="end"/>
      </w:r>
      <w:r w:rsidRPr="00613079">
        <w:t xml:space="preserve"> Договора, Исполнительной документации. </w:t>
      </w:r>
      <w:r w:rsidR="0057698C">
        <w:t>Генеральный подрядчик</w:t>
      </w:r>
      <w:r w:rsidRPr="00613079">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38531CD" w14:textId="230DF0AC" w:rsidR="00604B26" w:rsidRPr="00613079" w:rsidRDefault="00604B26" w:rsidP="00604B26">
      <w:pPr>
        <w:pStyle w:val="RUS11"/>
        <w:spacing w:before="120"/>
        <w:ind w:right="-142"/>
      </w:pPr>
      <w:r w:rsidRPr="00613079">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4D2AED" w:rsidRPr="004D2AED">
        <w:t>Генеральным подрядчиком</w:t>
      </w:r>
      <w:r w:rsidRPr="00613079">
        <w:t xml:space="preserve"> предшествующего ему этапа, подтвержденной соответствующей Исполнительной документацией, подписанной (утвержденной) </w:t>
      </w:r>
      <w:r w:rsidR="004D2AED" w:rsidRPr="004D2AED">
        <w:t>Генеральным подрядчиком</w:t>
      </w:r>
      <w:r w:rsidRPr="00613079">
        <w:t>.</w:t>
      </w:r>
    </w:p>
    <w:p w14:paraId="67D45B30" w14:textId="6B1114BB" w:rsidR="00604B26" w:rsidRPr="00613079" w:rsidRDefault="00604B26" w:rsidP="00604B26">
      <w:pPr>
        <w:pStyle w:val="RUS11"/>
        <w:spacing w:before="120"/>
        <w:ind w:right="-142"/>
      </w:pPr>
      <w:r w:rsidRPr="00613079">
        <w:t xml:space="preserve">Подрядчик производит сдачу выполненных Работ в полном объеме в срок, установленный Договором, о чем предварительно уведомляет </w:t>
      </w:r>
      <w:r w:rsidR="002F3BEA">
        <w:t>Генерального подрядчика</w:t>
      </w:r>
      <w:r w:rsidRPr="00613079">
        <w:t xml:space="preserve"> в письменной форме. </w:t>
      </w:r>
      <w:r w:rsidR="0057698C">
        <w:t>Генеральный подрядчик</w:t>
      </w:r>
      <w:r w:rsidRPr="00613079">
        <w:t xml:space="preserve"> производит приемку Работ в течение 10 (десяти) рабочих дней после получения сообщения Подрядчика об их готовности к сдаче.</w:t>
      </w:r>
    </w:p>
    <w:p w14:paraId="58BB38D9" w14:textId="5C2F875B" w:rsidR="00604B26" w:rsidRPr="00613079" w:rsidRDefault="00604B26" w:rsidP="00604B26">
      <w:pPr>
        <w:pStyle w:val="RUS11"/>
        <w:spacing w:before="120"/>
        <w:ind w:right="-142"/>
      </w:pPr>
      <w:r w:rsidRPr="00613079">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4D2AED" w:rsidRPr="004D2AED">
        <w:t>Генеральным подрядчиком</w:t>
      </w:r>
      <w:r w:rsidRPr="00613079">
        <w:t>.</w:t>
      </w:r>
    </w:p>
    <w:p w14:paraId="2180B2B4" w14:textId="04C69A8A" w:rsidR="00604B26" w:rsidRPr="00613079" w:rsidRDefault="00604B26" w:rsidP="00604B26">
      <w:pPr>
        <w:pStyle w:val="RUS11"/>
        <w:spacing w:before="120"/>
        <w:ind w:right="-142"/>
      </w:pPr>
      <w:r w:rsidRPr="00613079">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2F3BEA">
        <w:t>Генерального подрядчика</w:t>
      </w:r>
      <w:r w:rsidRPr="00613079">
        <w:t xml:space="preserve"> замечаний к качеству и объему выполнения Работ.</w:t>
      </w:r>
    </w:p>
    <w:p w14:paraId="61545D02" w14:textId="5D722F66" w:rsidR="00604B26" w:rsidRPr="00613079" w:rsidRDefault="00604B26" w:rsidP="00604B26">
      <w:pPr>
        <w:pStyle w:val="RUS11"/>
      </w:pPr>
      <w:r w:rsidRPr="00613079">
        <w:t xml:space="preserve">Если в результате осмотра и проверки выполненных Работ </w:t>
      </w:r>
      <w:r w:rsidR="004D2AED" w:rsidRPr="004D2AED">
        <w:t>Генеральным подрядчиком</w:t>
      </w:r>
      <w:r w:rsidRPr="00613079">
        <w:t xml:space="preserve"> будут выявлены нарушения требований к выполнению Работ, изложенных в Приложении </w:t>
      </w:r>
      <w:fldSimple w:instr=" REF RefSCH1_No  \* MERGEFORMAT ">
        <w:r w:rsidRPr="00613079">
          <w:t>№ 1</w:t>
        </w:r>
      </w:fldSimple>
      <w:r w:rsidRPr="00613079">
        <w:t xml:space="preserve"> (Техническое задание), Стороны составляют </w:t>
      </w:r>
      <w:hyperlink r:id="rId16" w:history="1">
        <w:r w:rsidRPr="00613079">
          <w:t>акт</w:t>
        </w:r>
      </w:hyperlink>
      <w:r w:rsidRPr="00613079">
        <w:t xml:space="preserve"> с отражением в нем выявленных недостатков.</w:t>
      </w:r>
    </w:p>
    <w:p w14:paraId="7C8109B6" w14:textId="61F1A2DA" w:rsidR="00604B26" w:rsidRPr="00966DF7" w:rsidRDefault="00604B26" w:rsidP="00604B26">
      <w:pPr>
        <w:pStyle w:val="RUS11"/>
        <w:ind w:right="-142"/>
        <w:rPr>
          <w:highlight w:val="yellow"/>
        </w:rPr>
      </w:pPr>
      <w:r w:rsidRPr="00966DF7">
        <w:rPr>
          <w:highlight w:val="yellow"/>
        </w:rPr>
        <w:t xml:space="preserve">Расходы по командировкам работников связанные с выполнением работ по договору, возмещаются </w:t>
      </w:r>
      <w:r w:rsidR="004D2AED" w:rsidRPr="004D2AED">
        <w:t>Генеральным подрядчиком</w:t>
      </w:r>
      <w:r w:rsidRPr="00966DF7">
        <w:rPr>
          <w:highlight w:val="yellow"/>
        </w:rPr>
        <w:t xml:space="preserve">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14:paraId="7D5E9236" w14:textId="52E55A9A" w:rsidR="00604B26" w:rsidRPr="00613079" w:rsidRDefault="00604B26" w:rsidP="00604B26">
      <w:pPr>
        <w:pStyle w:val="RUS11"/>
        <w:ind w:right="-142"/>
      </w:pPr>
      <w:r w:rsidRPr="00613079">
        <w:lastRenderedPageBreak/>
        <w:t xml:space="preserve"> Прочие затраты возмещаются </w:t>
      </w:r>
      <w:r w:rsidR="004D2AED" w:rsidRPr="004D2AED">
        <w:t>Генеральным подрядчиком</w:t>
      </w:r>
      <w:r w:rsidRPr="00613079">
        <w:t xml:space="preserve"> по предъявлении копий документов подтверждающих несение расходов, в пределах суммы на эти расходы согласно расчета договорной цены.</w:t>
      </w:r>
    </w:p>
    <w:p w14:paraId="301C0EA4" w14:textId="11F23B1F" w:rsidR="00604B26" w:rsidRPr="00613079" w:rsidRDefault="00604B26" w:rsidP="00604B26">
      <w:pPr>
        <w:pStyle w:val="RUS11"/>
        <w:ind w:right="-142"/>
      </w:pPr>
      <w:r w:rsidRPr="00613079">
        <w:t>Средства на непредвиденные работы и затраты в пределах сумм, включенных в расчёт стоимости работ «Подрядчика», оплачиваются «</w:t>
      </w:r>
      <w:r w:rsidR="004D2AED" w:rsidRPr="004D2AED">
        <w:t>Генеральным подрядчиком</w:t>
      </w:r>
      <w:r w:rsidRPr="00613079">
        <w:t>» только с предоставлением согласованной «Подрядчиком» и утвержденной «</w:t>
      </w:r>
      <w:r w:rsidR="004D2AED" w:rsidRPr="004D2AED">
        <w:t>Генеральным подрядчиком</w:t>
      </w:r>
      <w:r w:rsidRPr="00613079">
        <w:t>» сметы на выполнение фактических непредвиденных работ и затрат.</w:t>
      </w:r>
    </w:p>
    <w:p w14:paraId="3F6A6825" w14:textId="77777777" w:rsidR="00604B26" w:rsidRDefault="00604B26" w:rsidP="00604B26">
      <w:pPr>
        <w:pStyle w:val="RUS11"/>
        <w:ind w:right="-142"/>
      </w:pPr>
      <w:r w:rsidRPr="00613079">
        <w:t>При закрытии форм КС-2 на итог применяется коэффициент снижения по результатам закупки.</w:t>
      </w:r>
    </w:p>
    <w:p w14:paraId="702A209D" w14:textId="4D1F2BD6" w:rsidR="00EC55AF" w:rsidRPr="003100CC" w:rsidRDefault="00793E5F" w:rsidP="00EC55AF">
      <w:pPr>
        <w:pStyle w:val="RUS11"/>
        <w:rPr>
          <w:highlight w:val="yellow"/>
        </w:rPr>
      </w:pPr>
      <w:r>
        <w:rPr>
          <w:highlight w:val="yellow"/>
        </w:rPr>
        <w:t xml:space="preserve">Приемка выполненных работ осуществляется в соответствии с утвержденной </w:t>
      </w:r>
      <w:r w:rsidR="003100CC" w:rsidRPr="003100CC">
        <w:rPr>
          <w:highlight w:val="yellow"/>
        </w:rPr>
        <w:t xml:space="preserve"> </w:t>
      </w:r>
      <w:r w:rsidR="004D2AED">
        <w:rPr>
          <w:highlight w:val="yellow"/>
        </w:rPr>
        <w:t>Генеральным подрядчиком</w:t>
      </w:r>
      <w:r w:rsidR="003100CC" w:rsidRPr="003100CC">
        <w:rPr>
          <w:highlight w:val="yellow"/>
        </w:rPr>
        <w:t xml:space="preserve"> рабочей и сметной документации.</w:t>
      </w:r>
    </w:p>
    <w:p w14:paraId="1B322AB0" w14:textId="77777777" w:rsidR="00604B26" w:rsidRPr="00613079" w:rsidRDefault="00604B26" w:rsidP="00604B26">
      <w:pPr>
        <w:pStyle w:val="RUS1"/>
        <w:spacing w:before="120"/>
        <w:ind w:firstLine="0"/>
      </w:pPr>
      <w:bookmarkStart w:id="113" w:name="_Ref496625407"/>
      <w:bookmarkStart w:id="114" w:name="_Toc502142559"/>
      <w:bookmarkStart w:id="115" w:name="_Toc499813156"/>
      <w:bookmarkStart w:id="116" w:name="_Toc94779491"/>
      <w:r w:rsidRPr="00613079">
        <w:t>Предпусковые и пусковые приемо-сдаточные испытания</w:t>
      </w:r>
      <w:bookmarkEnd w:id="113"/>
      <w:bookmarkEnd w:id="114"/>
      <w:bookmarkEnd w:id="115"/>
      <w:bookmarkEnd w:id="116"/>
    </w:p>
    <w:p w14:paraId="6E9C5AF5" w14:textId="77777777" w:rsidR="00604B26" w:rsidRPr="00613079" w:rsidRDefault="00604B26" w:rsidP="00604B26">
      <w:pPr>
        <w:pStyle w:val="RUS11"/>
        <w:spacing w:before="120"/>
        <w:ind w:right="-142"/>
      </w:pPr>
      <w:r w:rsidRPr="00613079">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7F5A4B9B" w14:textId="08B78857" w:rsidR="00604B26" w:rsidRPr="00613079" w:rsidRDefault="00604B26" w:rsidP="00604B26">
      <w:pPr>
        <w:pStyle w:val="RUS11"/>
        <w:spacing w:before="120"/>
        <w:ind w:right="-142"/>
      </w:pPr>
      <w:r w:rsidRPr="00613079">
        <w:t xml:space="preserve">Предпусковые и пусковые ПСИ на Объекте проводятся в соответствии с разработанной Подрядчиком и утвержденной </w:t>
      </w:r>
      <w:r w:rsidR="004D2AED" w:rsidRPr="004D2AED">
        <w:t>Генеральным подрядчиком</w:t>
      </w:r>
      <w:r w:rsidRPr="00613079">
        <w:t xml:space="preserve">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6137B02" w14:textId="77777777" w:rsidR="00604B26" w:rsidRPr="00613079" w:rsidRDefault="00604B26" w:rsidP="00604B26">
      <w:pPr>
        <w:pStyle w:val="RUS11"/>
        <w:spacing w:before="120"/>
        <w:ind w:right="-142"/>
      </w:pPr>
      <w:r w:rsidRPr="00613079">
        <w:t>ПСИ включают:</w:t>
      </w:r>
    </w:p>
    <w:p w14:paraId="7462E5BF" w14:textId="77777777" w:rsidR="00604B26" w:rsidRPr="00613079" w:rsidRDefault="00604B26" w:rsidP="00604B26">
      <w:pPr>
        <w:pStyle w:val="RUS10"/>
        <w:ind w:left="0" w:right="-142"/>
      </w:pPr>
      <w:r w:rsidRPr="00613079">
        <w:t>проведение индивидуальных испытаний оборудования и подсистем Объекта;</w:t>
      </w:r>
    </w:p>
    <w:p w14:paraId="1114D16B" w14:textId="77777777" w:rsidR="00604B26" w:rsidRPr="00613079" w:rsidRDefault="00604B26" w:rsidP="00604B26">
      <w:pPr>
        <w:pStyle w:val="RUS10"/>
        <w:ind w:left="0" w:right="-142"/>
      </w:pPr>
      <w:r w:rsidRPr="00613079">
        <w:t>проведение комплексного опробования всего комплекса оборудования Объекта в целом (комплексное испытание).</w:t>
      </w:r>
    </w:p>
    <w:p w14:paraId="66B2A141" w14:textId="77777777" w:rsidR="00604B26" w:rsidRPr="00613079" w:rsidRDefault="00604B26" w:rsidP="00604B26">
      <w:pPr>
        <w:pStyle w:val="RUS11"/>
        <w:spacing w:before="120"/>
        <w:ind w:right="-142"/>
      </w:pPr>
      <w:r w:rsidRPr="00613079">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6DE11AF8" w14:textId="119C251D" w:rsidR="00604B26" w:rsidRPr="00613079" w:rsidRDefault="00604B26" w:rsidP="00604B26">
      <w:pPr>
        <w:pStyle w:val="RUS11"/>
        <w:spacing w:before="120"/>
        <w:ind w:right="-142"/>
      </w:pPr>
      <w:r w:rsidRPr="00613079">
        <w:t xml:space="preserve">Подрядчик от имени </w:t>
      </w:r>
      <w:r w:rsidR="002F3BEA">
        <w:t>Генерального подрядчика</w:t>
      </w:r>
      <w:r w:rsidRPr="00613079">
        <w:t xml:space="preserve"> обеспечивает получение заключения Ростехнадзора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FD48C8F" w14:textId="77777777" w:rsidR="00604B26" w:rsidRPr="00613079" w:rsidRDefault="00604B26" w:rsidP="00604B26">
      <w:pPr>
        <w:pStyle w:val="RUS1"/>
        <w:spacing w:before="120"/>
        <w:ind w:firstLine="0"/>
      </w:pPr>
      <w:bookmarkStart w:id="117" w:name="_Toc502142560"/>
      <w:bookmarkStart w:id="118" w:name="_Toc499813157"/>
      <w:bookmarkStart w:id="119" w:name="_Toc94779492"/>
      <w:r w:rsidRPr="00613079">
        <w:t>Гарантии качества по сданным Работам</w:t>
      </w:r>
      <w:bookmarkEnd w:id="117"/>
      <w:bookmarkEnd w:id="118"/>
      <w:bookmarkEnd w:id="119"/>
    </w:p>
    <w:p w14:paraId="48213C84" w14:textId="77777777" w:rsidR="00604B26" w:rsidRPr="00613079" w:rsidRDefault="00604B26" w:rsidP="00604B26">
      <w:pPr>
        <w:pStyle w:val="RUS11"/>
        <w:spacing w:before="120"/>
        <w:ind w:right="-142"/>
      </w:pPr>
      <w:bookmarkStart w:id="120" w:name="_Ref493723393"/>
      <w:r w:rsidRPr="00613079">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14:paraId="3E1B6374" w14:textId="77777777" w:rsidR="00604B26" w:rsidRPr="00613079" w:rsidRDefault="00604B26" w:rsidP="00604B26">
      <w:pPr>
        <w:pStyle w:val="RUS10"/>
        <w:ind w:left="0" w:right="-142"/>
      </w:pPr>
      <w:r w:rsidRPr="00613079">
        <w:t>возможность безаварийной эксплуатации Объекта;</w:t>
      </w:r>
    </w:p>
    <w:p w14:paraId="3BC32844" w14:textId="77777777" w:rsidR="00604B26" w:rsidRPr="00613079" w:rsidRDefault="00604B26" w:rsidP="00604B26">
      <w:pPr>
        <w:pStyle w:val="RUS10"/>
        <w:ind w:left="0" w:right="-142"/>
      </w:pPr>
      <w:r w:rsidRPr="00613079">
        <w:t>бесперебойное функционирование инженерных систем, смонтированных Подрядчиком;</w:t>
      </w:r>
    </w:p>
    <w:p w14:paraId="48EC8B59" w14:textId="77777777" w:rsidR="00604B26" w:rsidRPr="00613079" w:rsidRDefault="00604B26" w:rsidP="00604B26">
      <w:pPr>
        <w:pStyle w:val="RUS10"/>
        <w:ind w:left="0" w:right="-142"/>
      </w:pPr>
      <w:r w:rsidRPr="00613079">
        <w:t>достижение Объектом указанных в Проектной документации показателей и возможность нормальной эксплуатации Объекта;</w:t>
      </w:r>
    </w:p>
    <w:p w14:paraId="35AABC96" w14:textId="77777777" w:rsidR="00604B26" w:rsidRPr="00613079" w:rsidRDefault="00604B26" w:rsidP="00604B26">
      <w:pPr>
        <w:pStyle w:val="RUS10"/>
        <w:ind w:left="0" w:right="-142"/>
      </w:pPr>
      <w:r w:rsidRPr="00613079">
        <w:t>своевременное устранение за счет сил и средств Подрядчика недостатков и дефектов Работ, выявленных в Гарантийный период;</w:t>
      </w:r>
    </w:p>
    <w:p w14:paraId="72118581" w14:textId="77777777" w:rsidR="00604B26" w:rsidRPr="00613079" w:rsidRDefault="00604B26" w:rsidP="00604B26">
      <w:pPr>
        <w:pStyle w:val="RUS10"/>
        <w:ind w:left="0" w:right="-142"/>
      </w:pPr>
      <w:r w:rsidRPr="00613079">
        <w:lastRenderedPageBreak/>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253B9CDA" w14:textId="77777777" w:rsidR="00604B26" w:rsidRPr="00613079" w:rsidRDefault="00604B26" w:rsidP="00604B26">
      <w:pPr>
        <w:pStyle w:val="RUS10"/>
        <w:ind w:left="0" w:right="-142"/>
      </w:pPr>
      <w:r w:rsidRPr="00613079">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7AFD1BC0" w14:textId="77777777" w:rsidR="00604B26" w:rsidRPr="00613079" w:rsidRDefault="00604B26" w:rsidP="00604B26">
      <w:pPr>
        <w:pStyle w:val="RUS11"/>
        <w:spacing w:before="120"/>
        <w:ind w:right="-142"/>
      </w:pPr>
      <w:r w:rsidRPr="00613079">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t>23.1</w:t>
        </w:r>
      </w:fldSimple>
      <w:r w:rsidRPr="00613079">
        <w:t xml:space="preserve"> Договора.</w:t>
      </w:r>
    </w:p>
    <w:p w14:paraId="5B1E9CAB" w14:textId="675542D0" w:rsidR="00604B26" w:rsidRPr="00613079" w:rsidRDefault="00604B26" w:rsidP="00604B26">
      <w:pPr>
        <w:pStyle w:val="RUS11"/>
        <w:spacing w:before="120"/>
        <w:ind w:right="-142"/>
      </w:pPr>
      <w:r w:rsidRPr="00613079">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57698C">
        <w:t>Генеральный подрядчик</w:t>
      </w:r>
      <w:r w:rsidRPr="00613079">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406D3924" w14:textId="274A2104" w:rsidR="00604B26" w:rsidRPr="00613079" w:rsidRDefault="00604B26" w:rsidP="00604B26">
      <w:pPr>
        <w:pStyle w:val="RUS11"/>
        <w:numPr>
          <w:ilvl w:val="0"/>
          <w:numId w:val="0"/>
        </w:numPr>
        <w:spacing w:before="120"/>
        <w:ind w:right="-142" w:firstLine="567"/>
      </w:pPr>
      <w:r w:rsidRPr="00613079">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2F3BEA">
        <w:t>Генерального подрядчика</w:t>
      </w:r>
      <w:r w:rsidRPr="00613079">
        <w:t>.</w:t>
      </w:r>
    </w:p>
    <w:p w14:paraId="3935FEEF" w14:textId="318E1388" w:rsidR="00604B26" w:rsidRPr="00613079" w:rsidRDefault="00604B26" w:rsidP="00604B26">
      <w:pPr>
        <w:pStyle w:val="RUS11"/>
        <w:numPr>
          <w:ilvl w:val="0"/>
          <w:numId w:val="0"/>
        </w:numPr>
        <w:spacing w:before="120"/>
        <w:ind w:right="-142" w:firstLine="567"/>
      </w:pPr>
      <w:r w:rsidRPr="00613079">
        <w:t xml:space="preserve">При отказе Подрядчика от составления или подписания акта обнаруженных дефектов, либо при неявке Представителя Подрядчика </w:t>
      </w:r>
      <w:r w:rsidR="0057698C">
        <w:t>Генеральный подрядчик</w:t>
      </w:r>
      <w:r w:rsidRPr="00613079">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57698C">
        <w:t>Генеральный подрядчик</w:t>
      </w:r>
      <w:r w:rsidRPr="00613079">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6781DD08" w14:textId="77777777" w:rsidR="00604B26" w:rsidRPr="00613079" w:rsidRDefault="00604B26" w:rsidP="00604B26">
      <w:pPr>
        <w:pStyle w:val="RUS11"/>
        <w:spacing w:before="120"/>
        <w:ind w:right="-142"/>
      </w:pPr>
      <w:bookmarkStart w:id="121" w:name="_Ref496632551"/>
      <w:r w:rsidRPr="00613079">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613079">
        <w:t>.</w:t>
      </w:r>
    </w:p>
    <w:p w14:paraId="7C095D4F" w14:textId="1753C1B2" w:rsidR="00604B26" w:rsidRPr="00613079" w:rsidRDefault="00604B26" w:rsidP="00604B26">
      <w:pPr>
        <w:pStyle w:val="RUS11"/>
        <w:spacing w:before="120"/>
        <w:ind w:right="-142"/>
      </w:pPr>
      <w:r w:rsidRPr="00613079">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2F3BEA">
        <w:t>Генерального подрядчика</w:t>
      </w:r>
      <w:r w:rsidRPr="00613079">
        <w:t>, за свой счет заменяет это Оборудование или узлы Оборудования в течение Гарантийного периода.</w:t>
      </w:r>
    </w:p>
    <w:p w14:paraId="0E4DA500" w14:textId="212BCC87" w:rsidR="00604B26" w:rsidRPr="00613079" w:rsidRDefault="00604B26" w:rsidP="00604B26">
      <w:pPr>
        <w:pStyle w:val="RUS11"/>
        <w:spacing w:before="120"/>
        <w:ind w:right="-142"/>
      </w:pPr>
      <w:bookmarkStart w:id="122" w:name="_Ref496632552"/>
      <w:r w:rsidRPr="00613079">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rsidR="0057698C">
        <w:t>Генеральный подрядчик</w:t>
      </w:r>
      <w:r w:rsidRPr="00613079">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613079">
        <w:t>Подрядчика.</w:t>
      </w:r>
    </w:p>
    <w:p w14:paraId="53BFA9DF" w14:textId="694BE10A" w:rsidR="00604B26" w:rsidRPr="00613079" w:rsidRDefault="00604B26" w:rsidP="00604B26">
      <w:pPr>
        <w:pStyle w:val="RUS11"/>
        <w:spacing w:before="120"/>
        <w:ind w:right="-142"/>
      </w:pPr>
      <w:r w:rsidRPr="00613079">
        <w:t xml:space="preserve">Во всех случаях, предусмотренных пунктами </w:t>
      </w:r>
      <w:r w:rsidRPr="00613079">
        <w:fldChar w:fldCharType="begin"/>
      </w:r>
      <w:r w:rsidRPr="00613079">
        <w:instrText xml:space="preserve"> REF _Ref496632551 \r \h  \* MERGEFORMAT </w:instrText>
      </w:r>
      <w:r w:rsidRPr="00613079">
        <w:fldChar w:fldCharType="separate"/>
      </w:r>
      <w:r>
        <w:t>23.4</w:t>
      </w:r>
      <w:r w:rsidRPr="00613079">
        <w:fldChar w:fldCharType="end"/>
      </w:r>
      <w:r w:rsidRPr="00613079">
        <w:t>-</w:t>
      </w:r>
      <w:r w:rsidRPr="00613079">
        <w:fldChar w:fldCharType="begin"/>
      </w:r>
      <w:r w:rsidRPr="00613079">
        <w:instrText xml:space="preserve"> REF _Ref496632552 \r \h  \* MERGEFORMAT </w:instrText>
      </w:r>
      <w:r w:rsidRPr="00613079">
        <w:fldChar w:fldCharType="separate"/>
      </w:r>
      <w:r>
        <w:t>23.6</w:t>
      </w:r>
      <w:r w:rsidRPr="00613079">
        <w:fldChar w:fldCharType="end"/>
      </w:r>
      <w:r w:rsidRPr="00613079">
        <w:t xml:space="preserve">, Подрядчик возмещает </w:t>
      </w:r>
      <w:r w:rsidR="00CA45C2" w:rsidRPr="004D2AED">
        <w:rPr>
          <w:sz w:val="21"/>
          <w:szCs w:val="21"/>
          <w:lang w:eastAsia="en-US"/>
        </w:rPr>
        <w:t>Генеральному подрядчику</w:t>
      </w:r>
      <w:r w:rsidRPr="00613079">
        <w:t xml:space="preserve"> в полном объеме все документально подтвержденные убытки, понесенные </w:t>
      </w:r>
      <w:r w:rsidR="004D2AED" w:rsidRPr="004D2AED">
        <w:t>Генеральным подрядчиком</w:t>
      </w:r>
      <w:r w:rsidRPr="00613079">
        <w:t xml:space="preserve"> в связи с невозможностью нормальной эксплуатации Объекта в период устранения дефектов.</w:t>
      </w:r>
    </w:p>
    <w:p w14:paraId="7AE4A4AD" w14:textId="77777777" w:rsidR="00604B26" w:rsidRPr="00613079" w:rsidRDefault="00604B26" w:rsidP="00604B26">
      <w:pPr>
        <w:pStyle w:val="RUS11"/>
        <w:spacing w:before="120"/>
        <w:ind w:right="-142"/>
      </w:pPr>
      <w:r w:rsidRPr="00613079">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308E8ACB" w14:textId="35E1AB8C" w:rsidR="00604B26" w:rsidRPr="00613079" w:rsidRDefault="00604B26" w:rsidP="00604B26">
      <w:pPr>
        <w:pStyle w:val="RUS11"/>
        <w:spacing w:before="120"/>
        <w:ind w:right="-142"/>
      </w:pPr>
      <w:r w:rsidRPr="00613079">
        <w:t xml:space="preserve">По окончании Гарантийного периода Подрядчик обязан переуступить или предоставить </w:t>
      </w:r>
      <w:r w:rsidR="00CA45C2" w:rsidRPr="004D2AED">
        <w:rPr>
          <w:sz w:val="21"/>
          <w:szCs w:val="21"/>
          <w:lang w:eastAsia="en-US"/>
        </w:rPr>
        <w:t>Генеральному подрядчику</w:t>
      </w:r>
      <w:r w:rsidRPr="00613079">
        <w:t xml:space="preserve">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CA45C2" w:rsidRPr="004D2AED">
        <w:rPr>
          <w:sz w:val="21"/>
          <w:szCs w:val="21"/>
          <w:lang w:eastAsia="en-US"/>
        </w:rPr>
        <w:t>Генеральному подрядчику</w:t>
      </w:r>
      <w:r w:rsidRPr="00613079">
        <w:t xml:space="preserve"> обращаться к указанным Субподрядным организациям непосредственно в случае обнаружения недостатков. </w:t>
      </w:r>
    </w:p>
    <w:p w14:paraId="676F50A8" w14:textId="77777777" w:rsidR="00604B26" w:rsidRPr="00613079" w:rsidRDefault="00604B26" w:rsidP="00604B26">
      <w:pPr>
        <w:pStyle w:val="RUS11"/>
        <w:spacing w:before="120"/>
        <w:ind w:right="-142"/>
      </w:pPr>
      <w:r w:rsidRPr="00613079">
        <w:lastRenderedPageBreak/>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34761EBD" w14:textId="77777777" w:rsidR="00604B26" w:rsidRPr="00613079" w:rsidRDefault="00604B26" w:rsidP="00604B26">
      <w:pPr>
        <w:pStyle w:val="RUS1"/>
        <w:spacing w:before="120"/>
        <w:ind w:firstLine="0"/>
      </w:pPr>
      <w:bookmarkStart w:id="123" w:name="_Ref496700701"/>
      <w:bookmarkStart w:id="124" w:name="_Toc502142562"/>
      <w:bookmarkStart w:id="125" w:name="_Toc499813159"/>
      <w:bookmarkStart w:id="126" w:name="_Toc94779493"/>
      <w:r w:rsidRPr="00613079">
        <w:t>Отходы</w:t>
      </w:r>
      <w:bookmarkEnd w:id="123"/>
      <w:bookmarkEnd w:id="124"/>
      <w:bookmarkEnd w:id="125"/>
      <w:bookmarkEnd w:id="126"/>
    </w:p>
    <w:p w14:paraId="32860D1B" w14:textId="42254FA5" w:rsidR="00604B26" w:rsidRPr="00613079" w:rsidRDefault="00604B26" w:rsidP="00604B26">
      <w:pPr>
        <w:pStyle w:val="RUS11"/>
        <w:spacing w:before="120"/>
        <w:ind w:right="-142"/>
      </w:pPr>
      <w:bookmarkStart w:id="127" w:name="_Ref496701248"/>
      <w:r w:rsidRPr="00613079">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2F3BEA">
        <w:t>Генерального подрядчика</w:t>
      </w:r>
      <w:r w:rsidRPr="00613079">
        <w:t xml:space="preserve">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5BB1937B" w14:textId="77777777" w:rsidR="00604B26" w:rsidRPr="00613079" w:rsidRDefault="00604B26" w:rsidP="00604B26">
      <w:pPr>
        <w:pStyle w:val="RUS11"/>
        <w:spacing w:before="120"/>
        <w:ind w:right="-142"/>
      </w:pPr>
      <w:r w:rsidRPr="00613079">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673CB3F" w14:textId="77777777" w:rsidR="00604B26" w:rsidRPr="00613079" w:rsidRDefault="00604B26" w:rsidP="00604B26">
      <w:pPr>
        <w:pStyle w:val="RUS11"/>
        <w:spacing w:before="120"/>
        <w:ind w:right="-142"/>
      </w:pPr>
      <w:r w:rsidRPr="00613079">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3490980" w14:textId="428F4727" w:rsidR="00604B26" w:rsidRPr="00613079" w:rsidRDefault="00604B26" w:rsidP="00604B26">
      <w:pPr>
        <w:pStyle w:val="RUS11"/>
        <w:spacing w:before="120"/>
        <w:ind w:right="-142"/>
      </w:pPr>
      <w:r w:rsidRPr="00613079">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2F3BEA">
        <w:t>Генерального подрядчика</w:t>
      </w:r>
      <w:r w:rsidRPr="00613079">
        <w:t xml:space="preserve">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03FE56A2" w14:textId="021F3256" w:rsidR="00604B26" w:rsidRPr="00613079" w:rsidRDefault="00604B26" w:rsidP="00604B26">
      <w:pPr>
        <w:pStyle w:val="RUS11"/>
        <w:spacing w:before="120"/>
        <w:ind w:right="-142"/>
      </w:pPr>
      <w:bookmarkStart w:id="128" w:name="_Ref496701249"/>
      <w:r w:rsidRPr="00613079">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w:t>
      </w:r>
      <w:r w:rsidR="00CA45C2" w:rsidRPr="004D2AED">
        <w:rPr>
          <w:sz w:val="21"/>
          <w:szCs w:val="21"/>
          <w:lang w:eastAsia="en-US"/>
        </w:rPr>
        <w:t>Генеральному подрядчику</w:t>
      </w:r>
      <w:r w:rsidRPr="00613079">
        <w:t xml:space="preserve"> на основании Договора, является </w:t>
      </w:r>
      <w:r w:rsidR="0057698C">
        <w:t>Генеральный подрядчик</w:t>
      </w:r>
      <w:r w:rsidRPr="00613079">
        <w:t xml:space="preserve">. Подрядчик осуществляет транспортировку отходов </w:t>
      </w:r>
      <w:r w:rsidR="002F3BEA">
        <w:t>Генерального подрядчика</w:t>
      </w:r>
      <w:r w:rsidRPr="00613079">
        <w:t xml:space="preserve"> до полигона твердых бытовых отходов за счёт собственных средств; размещение (захоронение) отходов производится по договору между </w:t>
      </w:r>
      <w:r w:rsidR="004D2AED" w:rsidRPr="004D2AED">
        <w:t>Генеральным подрядчиком</w:t>
      </w:r>
      <w:r w:rsidRPr="00613079">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4F4E443E" w14:textId="77777777" w:rsidR="00604B26" w:rsidRPr="00613079" w:rsidRDefault="00604B26" w:rsidP="00604B26">
      <w:pPr>
        <w:pStyle w:val="RUS11"/>
        <w:spacing w:before="120"/>
        <w:ind w:right="-142"/>
      </w:pPr>
      <w:bookmarkStart w:id="129" w:name="_Ref493724072"/>
      <w:r w:rsidRPr="00613079">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089CCBA1" w14:textId="77777777" w:rsidR="00604B26" w:rsidRPr="00613079" w:rsidRDefault="00604B26" w:rsidP="00604B26">
      <w:pPr>
        <w:pStyle w:val="a"/>
      </w:pPr>
      <w:bookmarkStart w:id="130" w:name="_Toc502142563"/>
      <w:bookmarkStart w:id="131" w:name="_Toc499813160"/>
      <w:bookmarkStart w:id="132" w:name="_Toc94779494"/>
      <w:r w:rsidRPr="00613079">
        <w:t>ПРАВА НА РЕЗУЛЬТАТЫ РАБОТ ПО ДОГОВОРУ, ИМУЩЕСТВЕННОЕ СТРАХОВАНИЕ</w:t>
      </w:r>
      <w:bookmarkEnd w:id="130"/>
      <w:bookmarkEnd w:id="131"/>
      <w:bookmarkEnd w:id="132"/>
    </w:p>
    <w:p w14:paraId="023C8F72" w14:textId="77777777" w:rsidR="00604B26" w:rsidRPr="00613079" w:rsidRDefault="00604B26" w:rsidP="00604B26">
      <w:pPr>
        <w:pStyle w:val="RUS1"/>
        <w:spacing w:before="120"/>
        <w:ind w:firstLine="0"/>
      </w:pPr>
      <w:bookmarkStart w:id="133" w:name="_Toc502142564"/>
      <w:bookmarkStart w:id="134" w:name="_Toc499813161"/>
      <w:bookmarkStart w:id="135" w:name="_Toc94779495"/>
      <w:r w:rsidRPr="00613079">
        <w:t>Риски случайной гибели или случайного повреждения Объекта и право собственности</w:t>
      </w:r>
      <w:bookmarkEnd w:id="133"/>
      <w:bookmarkEnd w:id="134"/>
      <w:bookmarkEnd w:id="135"/>
    </w:p>
    <w:p w14:paraId="6857C57A" w14:textId="77777777" w:rsidR="00604B26" w:rsidRPr="00613079" w:rsidRDefault="00604B26" w:rsidP="00604B26">
      <w:pPr>
        <w:pStyle w:val="RUS11"/>
        <w:spacing w:before="120"/>
        <w:ind w:right="-142"/>
      </w:pPr>
      <w:bookmarkStart w:id="136" w:name="_Ref493723421"/>
      <w:r w:rsidRPr="00613079">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0A3FDAF4" w14:textId="25EC728E" w:rsidR="00604B26" w:rsidRPr="00613079" w:rsidRDefault="00604B26" w:rsidP="00604B26">
      <w:pPr>
        <w:pStyle w:val="RUS11"/>
        <w:spacing w:before="120"/>
        <w:ind w:right="-142"/>
      </w:pPr>
      <w:r w:rsidRPr="00613079">
        <w:lastRenderedPageBreak/>
        <w:t xml:space="preserve">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w:t>
      </w:r>
      <w:r w:rsidR="002F3BEA">
        <w:t>Генерального подрядчика</w:t>
      </w:r>
      <w:r w:rsidRPr="00613079">
        <w:t>.</w:t>
      </w:r>
    </w:p>
    <w:p w14:paraId="4EBF6FE6" w14:textId="77777777" w:rsidR="00604B26" w:rsidRPr="00613079" w:rsidRDefault="00604B26" w:rsidP="00604B26">
      <w:pPr>
        <w:pStyle w:val="RUS11"/>
        <w:spacing w:before="120"/>
        <w:ind w:right="-142"/>
      </w:pPr>
      <w:r w:rsidRPr="00613079">
        <w:t xml:space="preserve">При просрочке передачи или приемки результатов Работ, риски, предусмотренные в пункте </w:t>
      </w:r>
      <w:fldSimple w:instr=" REF _Ref493723421 \r  \* MERGEFORMAT ">
        <w:r>
          <w:t>25.1</w:t>
        </w:r>
      </w:fldSimple>
      <w:r w:rsidRPr="00613079">
        <w:t xml:space="preserve"> Договора, несет Сторона, допустившая просрочку.</w:t>
      </w:r>
    </w:p>
    <w:p w14:paraId="2134994E" w14:textId="339F1722" w:rsidR="00604B26" w:rsidRPr="00613079" w:rsidRDefault="00604B26" w:rsidP="00604B26">
      <w:pPr>
        <w:pStyle w:val="RUS11"/>
        <w:ind w:right="-142"/>
      </w:pPr>
      <w:r w:rsidRPr="00613079">
        <w:t xml:space="preserve">Право собственности на любые результаты Работ переходит к </w:t>
      </w:r>
      <w:r w:rsidR="00CA45C2" w:rsidRPr="004D2AED">
        <w:rPr>
          <w:sz w:val="21"/>
          <w:szCs w:val="21"/>
          <w:lang w:eastAsia="en-US"/>
        </w:rPr>
        <w:t>Генеральному подрядчику</w:t>
      </w:r>
      <w:r w:rsidRPr="00613079">
        <w:t xml:space="preserve"> с момента получения от уполномоченного Государственного органа разрешения на ввод Объекта в эксплуатацию.</w:t>
      </w:r>
    </w:p>
    <w:p w14:paraId="79EA1B80" w14:textId="523FD086" w:rsidR="00604B26" w:rsidRPr="00613079" w:rsidRDefault="00604B26" w:rsidP="00604B26">
      <w:pPr>
        <w:pStyle w:val="RUS111"/>
        <w:ind w:left="0" w:right="-142"/>
      </w:pPr>
      <w:r w:rsidRPr="00613079">
        <w:t xml:space="preserve">Оборудование и Материалы переходят в собственность </w:t>
      </w:r>
      <w:r w:rsidR="002F3BEA">
        <w:t>Генерального подрядчика</w:t>
      </w:r>
      <w:r w:rsidRPr="00613079">
        <w:t xml:space="preserve"> с момента подписания Акта о приемке выполненных работ.</w:t>
      </w:r>
    </w:p>
    <w:p w14:paraId="252DF95C" w14:textId="77777777" w:rsidR="00604B26" w:rsidRPr="00613079" w:rsidRDefault="00604B26" w:rsidP="00604B26">
      <w:pPr>
        <w:pStyle w:val="RUS1"/>
        <w:spacing w:before="120"/>
        <w:ind w:firstLine="0"/>
      </w:pPr>
      <w:bookmarkStart w:id="137" w:name="_Toc502142565"/>
      <w:bookmarkStart w:id="138" w:name="_Toc499813162"/>
      <w:bookmarkStart w:id="139" w:name="_Toc94779496"/>
      <w:r w:rsidRPr="00613079">
        <w:t>Распределение прав на результаты интеллектуальной деятельности</w:t>
      </w:r>
      <w:bookmarkEnd w:id="137"/>
      <w:bookmarkEnd w:id="138"/>
      <w:bookmarkEnd w:id="139"/>
    </w:p>
    <w:p w14:paraId="6FC3FBA3" w14:textId="77777777" w:rsidR="00604B26" w:rsidRPr="00613079" w:rsidRDefault="00604B26" w:rsidP="00604B26">
      <w:pPr>
        <w:pStyle w:val="RUS11"/>
        <w:spacing w:before="120"/>
        <w:ind w:right="-142"/>
      </w:pPr>
      <w:bookmarkStart w:id="140" w:name="_Ref493723459"/>
      <w:r w:rsidRPr="00613079">
        <w:t>Подрядчик гарантирует, что выполнение Работ не нарушает интеллектуальные права третьих лиц.</w:t>
      </w:r>
      <w:bookmarkEnd w:id="140"/>
    </w:p>
    <w:p w14:paraId="4C99856A" w14:textId="1289E1A6" w:rsidR="00604B26" w:rsidRPr="00613079" w:rsidRDefault="00604B26" w:rsidP="00604B26">
      <w:pPr>
        <w:pStyle w:val="RUS11"/>
        <w:spacing w:before="120"/>
        <w:ind w:right="-142"/>
      </w:pPr>
      <w:bookmarkStart w:id="141" w:name="_Ref493723469"/>
      <w:r w:rsidRPr="00613079">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CA45C2" w:rsidRPr="004D2AED">
        <w:rPr>
          <w:sz w:val="21"/>
          <w:szCs w:val="21"/>
          <w:lang w:eastAsia="en-US"/>
        </w:rPr>
        <w:t>Генеральному подрядчику</w:t>
      </w:r>
      <w:r w:rsidRPr="00613079">
        <w:t xml:space="preserve"> Объектов интеллектуальной собственности. Гарантии, предусмотренные в пунктах </w:t>
      </w:r>
      <w:fldSimple w:instr=" REF _Ref493723459 \r  \* MERGEFORMAT ">
        <w:r>
          <w:t>26.1</w:t>
        </w:r>
      </w:fldSimple>
      <w:r w:rsidRPr="00613079">
        <w:t xml:space="preserve"> и </w:t>
      </w:r>
      <w:fldSimple w:instr=" REF _Ref493723469 \r  \* MERGEFORMAT ">
        <w:r>
          <w:t>26.2</w:t>
        </w:r>
      </w:fldSimple>
      <w:r w:rsidRPr="00613079">
        <w:t xml:space="preserve"> настоящего подраздела, являются заверениями по смыслу статьи 431.2 Гражданского кодекса Российской Федерации.</w:t>
      </w:r>
      <w:bookmarkEnd w:id="141"/>
    </w:p>
    <w:p w14:paraId="38A00E3F" w14:textId="77777777" w:rsidR="00604B26" w:rsidRPr="00613079" w:rsidRDefault="00604B26" w:rsidP="00604B26">
      <w:pPr>
        <w:pStyle w:val="RUS11"/>
        <w:spacing w:before="120"/>
        <w:ind w:right="-142"/>
      </w:pPr>
      <w:r w:rsidRPr="00613079">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6F4F5F73" w14:textId="40F5CB9E" w:rsidR="00604B26" w:rsidRPr="00613079" w:rsidRDefault="00604B26" w:rsidP="00604B26">
      <w:pPr>
        <w:pStyle w:val="RUS11"/>
        <w:spacing w:before="120"/>
        <w:ind w:right="-142"/>
      </w:pPr>
      <w:r w:rsidRPr="00613079">
        <w:t xml:space="preserve">Если Подрядчику и / или </w:t>
      </w:r>
      <w:r w:rsidR="00CA45C2" w:rsidRPr="004D2AED">
        <w:rPr>
          <w:sz w:val="21"/>
          <w:szCs w:val="21"/>
          <w:lang w:eastAsia="en-US"/>
        </w:rPr>
        <w:t>Генеральному подрядчику</w:t>
      </w:r>
      <w:r w:rsidRPr="00613079">
        <w:t xml:space="preserve">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4D2AED" w:rsidRPr="004D2AED">
        <w:t>Генеральным подрядчиком</w:t>
      </w:r>
      <w:r w:rsidRPr="00613079">
        <w:t xml:space="preserve"> обязуется переделать или заменить</w:t>
      </w:r>
      <w:r w:rsidRPr="00613079">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4D2AED" w:rsidRPr="004D2AED">
        <w:t>Генеральным подрядчиком</w:t>
      </w:r>
      <w:r w:rsidRPr="00613079">
        <w:rPr>
          <w:bCs/>
        </w:rPr>
        <w:t xml:space="preserve">.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CA45C2" w:rsidRPr="004D2AED">
        <w:rPr>
          <w:sz w:val="21"/>
          <w:szCs w:val="21"/>
          <w:lang w:eastAsia="en-US"/>
        </w:rPr>
        <w:t>Генеральному подрядчику</w:t>
      </w:r>
      <w:r w:rsidRPr="00613079">
        <w:rPr>
          <w:bCs/>
        </w:rPr>
        <w:t xml:space="preserve">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4D2AED" w:rsidRPr="004D2AED">
        <w:t>Генеральным подрядчиком</w:t>
      </w:r>
      <w:r w:rsidRPr="00613079">
        <w:rPr>
          <w:bCs/>
        </w:rPr>
        <w:t>.</w:t>
      </w:r>
    </w:p>
    <w:p w14:paraId="530DB371" w14:textId="0A113A14" w:rsidR="00604B26" w:rsidRPr="00613079" w:rsidRDefault="00604B26" w:rsidP="00604B26">
      <w:pPr>
        <w:pStyle w:val="RUS11"/>
        <w:spacing w:before="120"/>
        <w:ind w:right="-142"/>
      </w:pPr>
      <w:r w:rsidRPr="00613079">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CA45C2" w:rsidRPr="004D2AED">
        <w:rPr>
          <w:sz w:val="21"/>
          <w:szCs w:val="21"/>
          <w:lang w:eastAsia="en-US"/>
        </w:rPr>
        <w:t>Генеральному подрядчику</w:t>
      </w:r>
      <w:r w:rsidRPr="00613079">
        <w:t>.</w:t>
      </w:r>
    </w:p>
    <w:p w14:paraId="4FA9C8D9" w14:textId="77777777" w:rsidR="00604B26" w:rsidRPr="00613079" w:rsidRDefault="00604B26" w:rsidP="00604B26">
      <w:pPr>
        <w:pStyle w:val="RUS11"/>
        <w:spacing w:before="120"/>
        <w:ind w:right="-142"/>
      </w:pPr>
      <w:r w:rsidRPr="00613079">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3F8AFBA8" w14:textId="337A79C0" w:rsidR="00604B26" w:rsidRPr="00613079" w:rsidRDefault="00604B26" w:rsidP="00604B26">
      <w:pPr>
        <w:pStyle w:val="RUS11"/>
        <w:spacing w:before="120"/>
        <w:ind w:right="-142"/>
      </w:pPr>
      <w:r w:rsidRPr="00613079">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2F3BEA">
        <w:t>Генерального подрядчика</w:t>
      </w:r>
      <w:r w:rsidRPr="00613079">
        <w:t xml:space="preserve">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51E5392B" w14:textId="77777777" w:rsidR="00604B26" w:rsidRPr="00613079" w:rsidRDefault="00604B26" w:rsidP="00604B26">
      <w:pPr>
        <w:pStyle w:val="RUS1"/>
        <w:spacing w:before="120"/>
        <w:ind w:firstLine="0"/>
      </w:pPr>
      <w:bookmarkStart w:id="142" w:name="_Toc502142566"/>
      <w:bookmarkStart w:id="143" w:name="_Toc499813163"/>
      <w:bookmarkStart w:id="144" w:name="_Toc94779497"/>
      <w:r w:rsidRPr="00613079">
        <w:lastRenderedPageBreak/>
        <w:t>Страхование</w:t>
      </w:r>
      <w:bookmarkEnd w:id="142"/>
      <w:bookmarkEnd w:id="143"/>
      <w:bookmarkEnd w:id="144"/>
    </w:p>
    <w:p w14:paraId="61CEF7FE" w14:textId="17F3C6AB" w:rsidR="00604B26" w:rsidRPr="00613079" w:rsidRDefault="00604B26" w:rsidP="00604B26">
      <w:pPr>
        <w:pStyle w:val="RUS11"/>
      </w:pPr>
      <w:r w:rsidRPr="00613079">
        <w:t xml:space="preserve">Если необходимость страхования предусмотрена в Приложении </w:t>
      </w:r>
      <w:r w:rsidRPr="00613079">
        <w:fldChar w:fldCharType="begin"/>
      </w:r>
      <w:r w:rsidRPr="00613079">
        <w:instrText xml:space="preserve"> REF RefSCH1_No \h </w:instrText>
      </w:r>
      <w:r>
        <w:instrText xml:space="preserve"> \* MERGEFORMAT </w:instrText>
      </w:r>
      <w:r w:rsidRPr="00613079">
        <w:fldChar w:fldCharType="separate"/>
      </w:r>
      <w:r w:rsidRPr="00613079">
        <w:t>№ 1</w:t>
      </w:r>
      <w:r w:rsidRPr="00613079">
        <w:fldChar w:fldCharType="end"/>
      </w:r>
      <w:r w:rsidRPr="00613079">
        <w:t xml:space="preserve"> (Техническое задание), без ущерба для иных условий Договора, Подрядчик в счет Цены Работ обеспечивает </w:t>
      </w:r>
      <w:r w:rsidRPr="00613079">
        <w:rPr>
          <w:bCs/>
        </w:rPr>
        <w:t>комплексное</w:t>
      </w:r>
      <w:r w:rsidRPr="00613079">
        <w:t xml:space="preserve"> страхование строительно-монтажных рисков в срок до начала выполнения Работ, указанного в пункте </w:t>
      </w:r>
      <w:r w:rsidRPr="00613079">
        <w:fldChar w:fldCharType="begin"/>
      </w:r>
      <w:r w:rsidRPr="00613079">
        <w:instrText xml:space="preserve"> REF _Ref496634419 \n \h  \* MERGEFORMAT </w:instrText>
      </w:r>
      <w:r w:rsidRPr="00613079">
        <w:fldChar w:fldCharType="separate"/>
      </w:r>
      <w:r>
        <w:t>3.2</w:t>
      </w:r>
      <w:r w:rsidRPr="00613079">
        <w:fldChar w:fldCharType="end"/>
      </w:r>
      <w:r w:rsidRPr="00613079">
        <w:t xml:space="preserve"> Договора. Договор страхования должен быть заключен таким образом, чтобы обеспечить в полном объеме защиту </w:t>
      </w:r>
      <w:r w:rsidR="002F3BEA">
        <w:t>Генерального подрядчика</w:t>
      </w:r>
      <w:r w:rsidRPr="00613079">
        <w:t xml:space="preserve"> и Подрядчика с момента начала работ Подрядчика до даты получения разрешения на ввод Объекта в эксплуатацию.</w:t>
      </w:r>
    </w:p>
    <w:p w14:paraId="5C0CAF27" w14:textId="77777777" w:rsidR="00604B26" w:rsidRPr="00613079" w:rsidRDefault="00604B26" w:rsidP="00604B26">
      <w:pPr>
        <w:pStyle w:val="RUS11"/>
        <w:spacing w:before="120"/>
        <w:ind w:right="-142"/>
      </w:pPr>
      <w:r w:rsidRPr="00613079">
        <w:t>Комплексное страхование строительно-монтажных рисков должно включать следующие виды страхования:</w:t>
      </w:r>
    </w:p>
    <w:p w14:paraId="6DA849E0" w14:textId="77777777" w:rsidR="00604B26" w:rsidRPr="00613079" w:rsidRDefault="00604B26" w:rsidP="00604B26">
      <w:pPr>
        <w:pStyle w:val="RUS10"/>
        <w:ind w:left="0" w:right="-142"/>
      </w:pPr>
      <w:r w:rsidRPr="00613079">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6C2706FD" w14:textId="2FEBA002" w:rsidR="00604B26" w:rsidRPr="00613079" w:rsidRDefault="00604B26" w:rsidP="00604B26">
      <w:pPr>
        <w:pStyle w:val="RUS10"/>
        <w:ind w:left="0" w:right="-142"/>
      </w:pPr>
      <w:r w:rsidRPr="00613079">
        <w:t xml:space="preserve">страхование ответственности за повреждение и / или уничтожение имущества </w:t>
      </w:r>
      <w:r w:rsidR="002F3BEA">
        <w:t>Генерального подрядчика</w:t>
      </w:r>
      <w:r w:rsidRPr="00613079">
        <w:t xml:space="preserve">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2F3BEA">
        <w:t>Генерального подрядчика</w:t>
      </w:r>
      <w:r w:rsidRPr="00613079">
        <w:t xml:space="preserve"> (в том числе помимо строящегося Объекта), иного имущества </w:t>
      </w:r>
      <w:r w:rsidR="002F3BEA">
        <w:t>Генерального подрядчика</w:t>
      </w:r>
      <w:r w:rsidRPr="00613079">
        <w:t>;</w:t>
      </w:r>
    </w:p>
    <w:p w14:paraId="3044186A" w14:textId="6A0CB864" w:rsidR="00604B26" w:rsidRPr="00613079" w:rsidRDefault="00604B26" w:rsidP="00604B26">
      <w:pPr>
        <w:pStyle w:val="RUS10"/>
        <w:ind w:left="0" w:right="-142"/>
      </w:pPr>
      <w:r w:rsidRPr="00613079">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2F3BEA">
        <w:t>Генерального подрядчика</w:t>
      </w:r>
      <w:r w:rsidRPr="00613079">
        <w:t>),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3F6961C4" w14:textId="37565DE2" w:rsidR="00604B26" w:rsidRPr="00613079" w:rsidRDefault="00604B26" w:rsidP="00604B26">
      <w:pPr>
        <w:pStyle w:val="RUS11"/>
        <w:spacing w:before="120"/>
        <w:ind w:right="-142"/>
      </w:pPr>
      <w:r w:rsidRPr="00613079">
        <w:t xml:space="preserve">До заключения договоров страхования Подрядчик должен представить </w:t>
      </w:r>
      <w:r w:rsidR="00CA45C2" w:rsidRPr="004D2AED">
        <w:rPr>
          <w:sz w:val="21"/>
          <w:szCs w:val="21"/>
          <w:lang w:eastAsia="en-US"/>
        </w:rPr>
        <w:t>Генеральному подрядчику</w:t>
      </w:r>
      <w:r w:rsidRPr="00613079">
        <w:t xml:space="preserve"> кандидатуру страховщика и ознакомить </w:t>
      </w:r>
      <w:r w:rsidR="002F3BEA">
        <w:t>Генерального подрядчика</w:t>
      </w:r>
      <w:r w:rsidRPr="00613079">
        <w:t xml:space="preserve"> с условиями страхования. </w:t>
      </w:r>
      <w:r w:rsidR="0057698C">
        <w:t>Генеральный подрядчик</w:t>
      </w:r>
      <w:r w:rsidRPr="00613079">
        <w:t xml:space="preserve">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w:t>
      </w:r>
      <w:r w:rsidR="002F3BEA">
        <w:t>Генерального подрядчика</w:t>
      </w:r>
      <w:r w:rsidRPr="00613079">
        <w:t xml:space="preserve"> с предложенной кандидатурой Подрядчик обязан в течение 10 (десяти) дней предложить </w:t>
      </w:r>
      <w:r w:rsidR="00CA45C2" w:rsidRPr="004D2AED">
        <w:rPr>
          <w:sz w:val="21"/>
          <w:szCs w:val="21"/>
          <w:lang w:eastAsia="en-US"/>
        </w:rPr>
        <w:t>Генеральному подрядчику</w:t>
      </w:r>
      <w:r w:rsidRPr="00613079">
        <w:t xml:space="preserve"> новую кандидатуру страховщика.</w:t>
      </w:r>
    </w:p>
    <w:p w14:paraId="48D86C14" w14:textId="32B7EBB1" w:rsidR="00604B26" w:rsidRPr="00613079" w:rsidRDefault="002F3BEA" w:rsidP="00604B26">
      <w:pPr>
        <w:pStyle w:val="RUS11"/>
        <w:spacing w:before="120"/>
        <w:ind w:right="-142"/>
      </w:pPr>
      <w:r>
        <w:t>Генерального подрядчика</w:t>
      </w:r>
      <w:r w:rsidR="00604B26" w:rsidRPr="00613079">
        <w:t xml:space="preserve">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31B706DF" w14:textId="3C83EABF" w:rsidR="00604B26" w:rsidRPr="00613079" w:rsidRDefault="00604B26" w:rsidP="00604B26">
      <w:pPr>
        <w:pStyle w:val="RUS11"/>
        <w:spacing w:before="120"/>
        <w:ind w:right="-142"/>
      </w:pPr>
      <w:r w:rsidRPr="00613079">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w:t>
      </w:r>
      <w:r w:rsidR="0057698C">
        <w:t>Генеральный подрядчик</w:t>
      </w:r>
      <w:r w:rsidRPr="00613079">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w:t>
      </w:r>
      <w:r w:rsidR="002F3BEA">
        <w:t>Генерального подрядчика</w:t>
      </w:r>
      <w:r w:rsidRPr="00613079">
        <w:t xml:space="preserve">. Эти платежи подлежат возмещению Подрядчиком </w:t>
      </w:r>
      <w:r w:rsidR="00CA45C2" w:rsidRPr="004D2AED">
        <w:rPr>
          <w:sz w:val="21"/>
          <w:szCs w:val="21"/>
          <w:lang w:eastAsia="en-US"/>
        </w:rPr>
        <w:t>Генеральному подрядчику</w:t>
      </w:r>
      <w:r w:rsidRPr="00613079">
        <w:t xml:space="preserve"> и могут быть вычтены </w:t>
      </w:r>
      <w:r w:rsidR="004D2AED" w:rsidRPr="004D2AED">
        <w:t>Генеральным подрядчиком</w:t>
      </w:r>
      <w:r w:rsidRPr="00613079">
        <w:t xml:space="preserve"> из любых сумм, которые подлежат или будут подлежать уплате Подрядчику.</w:t>
      </w:r>
    </w:p>
    <w:p w14:paraId="558F570D" w14:textId="5389F987" w:rsidR="00604B26" w:rsidRPr="00613079" w:rsidRDefault="00604B26" w:rsidP="00604B26">
      <w:pPr>
        <w:pStyle w:val="RUS11"/>
        <w:spacing w:before="120"/>
        <w:ind w:right="-142"/>
      </w:pPr>
      <w:r w:rsidRPr="00613079">
        <w:t xml:space="preserve">Подрядчик обязан немедленно (в течение суток) сообщать </w:t>
      </w:r>
      <w:r w:rsidR="00CA45C2" w:rsidRPr="004D2AED">
        <w:rPr>
          <w:sz w:val="21"/>
          <w:szCs w:val="21"/>
          <w:lang w:eastAsia="en-US"/>
        </w:rPr>
        <w:t>Генеральному подрядчику</w:t>
      </w:r>
      <w:r w:rsidRPr="00613079">
        <w:t xml:space="preserve"> о возникновении страхового случая в письменном виде.</w:t>
      </w:r>
    </w:p>
    <w:p w14:paraId="770B76D8" w14:textId="788C459D" w:rsidR="00604B26" w:rsidRPr="00613079" w:rsidRDefault="00604B26" w:rsidP="00604B26">
      <w:pPr>
        <w:pStyle w:val="RUS11"/>
        <w:spacing w:before="120"/>
        <w:ind w:right="-142"/>
      </w:pPr>
      <w:r w:rsidRPr="00613079">
        <w:t xml:space="preserve">В случае задержки сроков выполнения Работ по Договору, Подрядчик до срока окончания Работ, указанного в пункте </w:t>
      </w:r>
      <w:r w:rsidRPr="00613079">
        <w:fldChar w:fldCharType="begin"/>
      </w:r>
      <w:r w:rsidRPr="00613079">
        <w:instrText xml:space="preserve"> REF _Ref496634419 \n \h  \* MERGEFORMAT </w:instrText>
      </w:r>
      <w:r w:rsidRPr="00613079">
        <w:fldChar w:fldCharType="separate"/>
      </w:r>
      <w:r>
        <w:t>3.2</w:t>
      </w:r>
      <w:r w:rsidRPr="00613079">
        <w:fldChar w:fldCharType="end"/>
      </w:r>
      <w:r w:rsidRPr="00613079">
        <w:t xml:space="preserve"> Договора, обязан продлить срок действия договора страхования пропорционально изменению срока выполнения Работ и предоставить </w:t>
      </w:r>
      <w:r w:rsidR="00CA45C2" w:rsidRPr="004D2AED">
        <w:rPr>
          <w:sz w:val="21"/>
          <w:szCs w:val="21"/>
          <w:lang w:eastAsia="en-US"/>
        </w:rPr>
        <w:t>Генеральному подрядчику</w:t>
      </w:r>
      <w:r w:rsidRPr="00613079">
        <w:t xml:space="preserve"> документы, подтверждающие продление договора страхования.</w:t>
      </w:r>
    </w:p>
    <w:p w14:paraId="0DDB369B" w14:textId="77777777" w:rsidR="00604B26" w:rsidRPr="00613079" w:rsidRDefault="00604B26" w:rsidP="00604B26">
      <w:pPr>
        <w:pStyle w:val="a"/>
      </w:pPr>
      <w:bookmarkStart w:id="145" w:name="_Toc502142567"/>
      <w:bookmarkStart w:id="146" w:name="_Toc499813164"/>
      <w:bookmarkStart w:id="147" w:name="_Toc41378489"/>
      <w:bookmarkStart w:id="148" w:name="_Toc94779498"/>
      <w:r>
        <w:lastRenderedPageBreak/>
        <w:t xml:space="preserve">ОТВЕТСТВЕННОСТЬ СТОРОН, </w:t>
      </w:r>
      <w:r w:rsidRPr="00613079">
        <w:t>ПРИМЕНИМОЕ ПРАВО, РАЗРЕШЕНИЕ СПОРОВ</w:t>
      </w:r>
      <w:bookmarkEnd w:id="145"/>
      <w:bookmarkEnd w:id="146"/>
      <w:bookmarkEnd w:id="147"/>
      <w:bookmarkEnd w:id="148"/>
    </w:p>
    <w:p w14:paraId="2DCA8EC8" w14:textId="77777777" w:rsidR="00604B26" w:rsidRPr="00613079" w:rsidRDefault="00604B26" w:rsidP="00604B26">
      <w:pPr>
        <w:pStyle w:val="RUS1"/>
        <w:spacing w:before="120"/>
        <w:ind w:firstLine="0"/>
      </w:pPr>
      <w:bookmarkStart w:id="149" w:name="_Ref496284723"/>
      <w:bookmarkStart w:id="150" w:name="_Ref496284743"/>
      <w:bookmarkStart w:id="151" w:name="_Toc502142568"/>
      <w:bookmarkStart w:id="152" w:name="_Toc499813165"/>
      <w:bookmarkStart w:id="153" w:name="_Toc94779499"/>
      <w:r w:rsidRPr="00613079">
        <w:t>Ответственность сторон</w:t>
      </w:r>
      <w:bookmarkEnd w:id="149"/>
      <w:bookmarkEnd w:id="150"/>
      <w:bookmarkEnd w:id="151"/>
      <w:bookmarkEnd w:id="152"/>
      <w:bookmarkEnd w:id="153"/>
    </w:p>
    <w:p w14:paraId="4ED46A85" w14:textId="6E8731E3" w:rsidR="00604B26" w:rsidRPr="00613079" w:rsidRDefault="00604B26" w:rsidP="00604B26">
      <w:pPr>
        <w:pStyle w:val="RUS11"/>
        <w:spacing w:before="120"/>
        <w:ind w:right="-142"/>
      </w:pPr>
      <w:bookmarkStart w:id="154" w:name="_Ref496696736"/>
      <w:r w:rsidRPr="00613079">
        <w:t xml:space="preserve">Подрядчик несет перед </w:t>
      </w:r>
      <w:r w:rsidR="004D2AED" w:rsidRPr="004D2AED">
        <w:t>Генеральным подрядчиком</w:t>
      </w:r>
      <w:r w:rsidRPr="00613079">
        <w:t xml:space="preserve"> ответственность за выполнение Работ в условиях, соответствующих Обязательным техническим правилам и требованиям </w:t>
      </w:r>
      <w:r w:rsidR="002F3BEA">
        <w:t>Генерального подрядчика</w:t>
      </w:r>
      <w:r w:rsidRPr="00613079">
        <w:t>,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46073E51" w14:textId="0FDB7514" w:rsidR="00604B26" w:rsidRPr="00613079" w:rsidRDefault="00604B26" w:rsidP="00604B26">
      <w:pPr>
        <w:pStyle w:val="RUS11"/>
        <w:spacing w:before="120"/>
        <w:ind w:right="-142"/>
      </w:pPr>
      <w:r w:rsidRPr="00613079">
        <w:t xml:space="preserve">Подрядчик обязан компенсировать </w:t>
      </w:r>
      <w:r w:rsidR="00CA45C2" w:rsidRPr="004D2AED">
        <w:rPr>
          <w:sz w:val="21"/>
          <w:szCs w:val="21"/>
          <w:lang w:eastAsia="en-US"/>
        </w:rPr>
        <w:t>Генеральному подрядчику</w:t>
      </w:r>
      <w:r w:rsidRPr="00613079">
        <w:t xml:space="preserve"> в полном объеме все и любые убытки, понесенные </w:t>
      </w:r>
      <w:r w:rsidR="004D2AED" w:rsidRPr="004D2AED">
        <w:t>Генеральным подрядчиком</w:t>
      </w:r>
      <w:r w:rsidRPr="00613079">
        <w:t xml:space="preserve">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EEE86A4" w14:textId="77777777" w:rsidR="00604B26" w:rsidRPr="00613079" w:rsidRDefault="00604B26" w:rsidP="00604B26">
      <w:pPr>
        <w:pStyle w:val="RUS11"/>
        <w:spacing w:before="120"/>
        <w:ind w:right="-142"/>
      </w:pPr>
      <w:r w:rsidRPr="00613079">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3FAFF38E" w14:textId="4D8B64E2" w:rsidR="00604B26" w:rsidRPr="00613079" w:rsidRDefault="00604B26" w:rsidP="00604B26">
      <w:pPr>
        <w:pStyle w:val="RUS11"/>
        <w:numPr>
          <w:ilvl w:val="0"/>
          <w:numId w:val="0"/>
        </w:numPr>
        <w:spacing w:before="120"/>
        <w:ind w:right="-142" w:firstLine="567"/>
      </w:pPr>
      <w:r w:rsidRPr="00613079">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2F3BEA">
        <w:t>Генерального подрядчика</w:t>
      </w:r>
      <w:r w:rsidRPr="00613079">
        <w:t>,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5C1F6E58" w14:textId="39E3C63E" w:rsidR="00604B26" w:rsidRPr="00613079" w:rsidRDefault="00604B26" w:rsidP="00604B26">
      <w:pPr>
        <w:pStyle w:val="RUS11"/>
        <w:numPr>
          <w:ilvl w:val="0"/>
          <w:numId w:val="0"/>
        </w:numPr>
        <w:spacing w:before="120"/>
        <w:ind w:right="-142" w:firstLine="567"/>
      </w:pPr>
      <w:r w:rsidRPr="00613079">
        <w:t xml:space="preserve">Если по обстоятельствам, зависящим от Подрядчика, нарушена сохранность предоставленных </w:t>
      </w:r>
      <w:r w:rsidR="004D2AED" w:rsidRPr="004D2AED">
        <w:t>Генеральным подрядчиком</w:t>
      </w:r>
      <w:r w:rsidRPr="00613079">
        <w:t xml:space="preserve"> Давальческих материалов</w:t>
      </w:r>
      <w:r>
        <w:t>/оборудования</w:t>
      </w:r>
      <w:r w:rsidRPr="00613079">
        <w:t xml:space="preserve"> и / или иного имущества </w:t>
      </w:r>
      <w:r w:rsidR="002F3BEA">
        <w:t>Генерального подрядчика</w:t>
      </w:r>
      <w:r w:rsidRPr="00613079">
        <w:t xml:space="preserve">,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CA45C2" w:rsidRPr="004D2AED">
        <w:rPr>
          <w:sz w:val="21"/>
          <w:szCs w:val="21"/>
          <w:lang w:eastAsia="en-US"/>
        </w:rPr>
        <w:t>Генеральному подрядчику</w:t>
      </w:r>
      <w:r w:rsidRPr="00613079">
        <w:t xml:space="preserve"> убытки.</w:t>
      </w:r>
    </w:p>
    <w:p w14:paraId="3CD9050E" w14:textId="6E22D209" w:rsidR="00604B26" w:rsidRPr="00613079" w:rsidRDefault="00604B26" w:rsidP="00604B26">
      <w:pPr>
        <w:pStyle w:val="RUS11"/>
        <w:spacing w:before="120"/>
        <w:ind w:right="-142"/>
      </w:pPr>
      <w:r w:rsidRPr="00613079">
        <w:t xml:space="preserve">В случае нарушения Подрядчиком срока начала или срока окончания выполнения Работ, в том числе Этапа Работ, </w:t>
      </w:r>
      <w:r w:rsidR="0057698C">
        <w:t>Генеральный подрядчик</w:t>
      </w:r>
      <w:r w:rsidRPr="00613079">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CA3B0D1" w14:textId="50F9F180" w:rsidR="00604B26" w:rsidRPr="00613079" w:rsidRDefault="00604B26" w:rsidP="00604B26">
      <w:pPr>
        <w:pStyle w:val="RUS11"/>
        <w:spacing w:before="120"/>
        <w:ind w:right="-142"/>
      </w:pPr>
      <w:r w:rsidRPr="00613079">
        <w:t xml:space="preserve">При неисполнении или ненадлежащем исполнении Подрядчиком обязательств по сдаче Результата Работ </w:t>
      </w:r>
      <w:r w:rsidR="00CA45C2" w:rsidRPr="004D2AED">
        <w:rPr>
          <w:sz w:val="21"/>
          <w:szCs w:val="21"/>
          <w:lang w:eastAsia="en-US"/>
        </w:rPr>
        <w:t>Генеральному подрядчику</w:t>
      </w:r>
      <w:r w:rsidRPr="00613079">
        <w:t xml:space="preserve"> к сроку завершения Работ (пункт </w:t>
      </w:r>
      <w:r w:rsidRPr="00613079">
        <w:fldChar w:fldCharType="begin"/>
      </w:r>
      <w:r w:rsidRPr="00613079">
        <w:instrText xml:space="preserve"> REF _Ref496634419 \n \h  \* MERGEFORMAT </w:instrText>
      </w:r>
      <w:r w:rsidRPr="00613079">
        <w:fldChar w:fldCharType="separate"/>
      </w:r>
      <w:r>
        <w:t>3.2</w:t>
      </w:r>
      <w:r w:rsidRPr="00613079">
        <w:fldChar w:fldCharType="end"/>
      </w:r>
      <w:r w:rsidRPr="00613079">
        <w:t xml:space="preserve"> Договора) </w:t>
      </w:r>
      <w:r w:rsidR="0057698C">
        <w:t>Генеральный подрядчик</w:t>
      </w:r>
      <w:r w:rsidRPr="00613079">
        <w:t xml:space="preserve"> вправе требовать от Подрядчика уплаты штрафа в размере 0,5 (ноля целых пяти десятых) процента от Цены Работ, указанной в пункте </w:t>
      </w:r>
      <w:r w:rsidRPr="00613079">
        <w:fldChar w:fldCharType="begin"/>
      </w:r>
      <w:r w:rsidRPr="00613079">
        <w:instrText xml:space="preserve"> REF _Ref493723668 \n \h  \* MERGEFORMAT </w:instrText>
      </w:r>
      <w:r w:rsidRPr="00613079">
        <w:fldChar w:fldCharType="separate"/>
      </w:r>
      <w:r>
        <w:t>4.1</w:t>
      </w:r>
      <w:r w:rsidRPr="00613079">
        <w:fldChar w:fldCharType="end"/>
      </w:r>
      <w:r w:rsidRPr="00613079">
        <w:t xml:space="preserve"> Договора.</w:t>
      </w:r>
    </w:p>
    <w:p w14:paraId="5EC32DBF" w14:textId="2B214833" w:rsidR="00604B26" w:rsidRPr="00613079" w:rsidRDefault="00604B26" w:rsidP="00604B26">
      <w:pPr>
        <w:pStyle w:val="RUS11"/>
        <w:spacing w:before="120"/>
        <w:ind w:right="-142"/>
      </w:pPr>
      <w:r w:rsidRPr="00613079">
        <w:t xml:space="preserve">В случае нарушения </w:t>
      </w:r>
      <w:r w:rsidR="004D2AED" w:rsidRPr="004D2AED">
        <w:t>Генеральным подрядчиком</w:t>
      </w:r>
      <w:r w:rsidRPr="00613079">
        <w:t xml:space="preserve"> срока оплаты Работ (за исключением оплаты авансовых платежей, если таковые предусмотрены Договором), произошедшего по вине </w:t>
      </w:r>
      <w:r w:rsidR="002F3BEA">
        <w:t>Генерального подрядчика</w:t>
      </w:r>
      <w:r w:rsidRPr="00613079">
        <w:t xml:space="preserve">, Подрядчик вправе взыскать с </w:t>
      </w:r>
      <w:r w:rsidR="002F3BEA">
        <w:t>Генерального подрядчика</w:t>
      </w:r>
      <w:r w:rsidRPr="00613079">
        <w:t xml:space="preserve">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00BEE0EA" w14:textId="7700B654" w:rsidR="00604B26" w:rsidRPr="00613079" w:rsidRDefault="0057698C" w:rsidP="00604B26">
      <w:pPr>
        <w:pStyle w:val="RUS11"/>
        <w:spacing w:before="120"/>
        <w:ind w:right="-142"/>
      </w:pPr>
      <w:r>
        <w:t>Генеральный подрядчик</w:t>
      </w:r>
      <w:r w:rsidR="00604B26" w:rsidRPr="00613079">
        <w:t xml:space="preserve"> вправе требовать от Подрядчика уплаты неустойки:</w:t>
      </w:r>
    </w:p>
    <w:p w14:paraId="35C73365" w14:textId="77777777" w:rsidR="00604B26" w:rsidRPr="00613079" w:rsidRDefault="00604B26" w:rsidP="00604B26">
      <w:pPr>
        <w:pStyle w:val="RUS10"/>
        <w:ind w:left="0" w:right="-142"/>
      </w:pPr>
      <w:r w:rsidRPr="00613079">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14:paraId="360B80FC" w14:textId="77777777" w:rsidR="00604B26" w:rsidRPr="00613079" w:rsidRDefault="00604B26" w:rsidP="00604B26">
      <w:pPr>
        <w:pStyle w:val="RUS10"/>
        <w:ind w:left="0" w:right="-142"/>
      </w:pPr>
      <w:r w:rsidRPr="00613079">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w:t>
      </w:r>
      <w:r w:rsidRPr="00613079">
        <w:lastRenderedPageBreak/>
        <w:t>паспортами и другими документами, удостоверяющими их качество и соответствие Рабочей документации – в размере 50 000 (пятидесяти тысяч) рублей;</w:t>
      </w:r>
    </w:p>
    <w:p w14:paraId="726019F0" w14:textId="77777777" w:rsidR="00604B26" w:rsidRPr="00613079" w:rsidRDefault="00604B26" w:rsidP="00604B26">
      <w:pPr>
        <w:pStyle w:val="RUS10"/>
        <w:ind w:left="0" w:right="-142"/>
      </w:pPr>
      <w:r w:rsidRPr="00613079">
        <w:t>за несоставление актов освидетельствования Скрытых работ – в размере 50 000 (пятидесяти тысяч) рублей;</w:t>
      </w:r>
    </w:p>
    <w:p w14:paraId="6BCFF695" w14:textId="77777777" w:rsidR="00604B26" w:rsidRPr="00613079" w:rsidRDefault="00604B26" w:rsidP="00604B26">
      <w:pPr>
        <w:pStyle w:val="RUS10"/>
        <w:ind w:left="0" w:right="-142"/>
      </w:pPr>
      <w:r w:rsidRPr="00613079">
        <w:t>за не проведение индивидуального и / или комплексного испытания смонтированного Оборудования – в размере 70 000 (семидесяти тысяч) рублей;</w:t>
      </w:r>
    </w:p>
    <w:p w14:paraId="2433AFA3" w14:textId="71DF064F" w:rsidR="00604B26" w:rsidRPr="00613079" w:rsidRDefault="00604B26" w:rsidP="00604B26">
      <w:pPr>
        <w:pStyle w:val="RUS10"/>
        <w:ind w:left="0" w:right="-142"/>
      </w:pPr>
      <w:r w:rsidRPr="00613079">
        <w:t xml:space="preserve">за нарушение обязательств (две просрочки подряд на более чем 10 (десять) рабочих дней каждая), по предоставлению </w:t>
      </w:r>
      <w:r w:rsidR="00CA45C2" w:rsidRPr="004D2AED">
        <w:rPr>
          <w:sz w:val="21"/>
          <w:szCs w:val="21"/>
          <w:lang w:eastAsia="en-US"/>
        </w:rPr>
        <w:t>Генеральному подрядчику</w:t>
      </w:r>
      <w:r w:rsidRPr="00613079">
        <w:t xml:space="preserve">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6DE5BD47" w14:textId="77777777" w:rsidR="00604B26" w:rsidRPr="00613079" w:rsidRDefault="00604B26" w:rsidP="00604B26">
      <w:pPr>
        <w:pStyle w:val="RUS10"/>
        <w:ind w:left="0" w:right="-142"/>
      </w:pPr>
      <w:r w:rsidRPr="00613079">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19B4E6C" w14:textId="77777777" w:rsidR="00604B26" w:rsidRPr="00613079" w:rsidRDefault="00604B26" w:rsidP="00604B26">
      <w:pPr>
        <w:pStyle w:val="RUS10"/>
        <w:ind w:left="0" w:right="-142"/>
      </w:pPr>
      <w:r w:rsidRPr="00613079">
        <w:t>за непредставление информации о Субподрядных организациях, предоставление которой предусмотрено Договором – в размере 300 000 (триста тысяч) рублей;</w:t>
      </w:r>
    </w:p>
    <w:p w14:paraId="5E1C4200" w14:textId="77777777" w:rsidR="00604B26" w:rsidRPr="00613079" w:rsidRDefault="00604B26" w:rsidP="00604B26">
      <w:pPr>
        <w:pStyle w:val="RUS10"/>
        <w:ind w:left="0" w:right="-142"/>
      </w:pPr>
      <w:r w:rsidRPr="00613079">
        <w:t xml:space="preserve">за несоблюдение обязанности, установленной в пункте </w:t>
      </w:r>
      <w:r w:rsidRPr="00613079">
        <w:fldChar w:fldCharType="begin"/>
      </w:r>
      <w:r w:rsidRPr="00613079">
        <w:instrText xml:space="preserve"> REF _Ref497412744 \n \h  \* MERGEFORMAT </w:instrText>
      </w:r>
      <w:r w:rsidRPr="00613079">
        <w:fldChar w:fldCharType="separate"/>
      </w:r>
      <w:r>
        <w:t>12.5</w:t>
      </w:r>
      <w:r w:rsidRPr="00613079">
        <w:fldChar w:fldCharType="end"/>
      </w:r>
      <w:r w:rsidRPr="00613079">
        <w:t>, – в размере 50 000 (пятидесяти тысяч) рублей;</w:t>
      </w:r>
    </w:p>
    <w:p w14:paraId="7D1CDFC0" w14:textId="79D8B1B2" w:rsidR="00604B26" w:rsidRPr="00613079" w:rsidRDefault="00604B26" w:rsidP="00604B26">
      <w:pPr>
        <w:pStyle w:val="RUS10"/>
        <w:ind w:left="0" w:right="-142"/>
      </w:pPr>
      <w:r w:rsidRPr="00613079">
        <w:t xml:space="preserve">за нарушение срока информирования </w:t>
      </w:r>
      <w:r w:rsidR="002F3BEA">
        <w:t>Генерального подрядчика</w:t>
      </w:r>
      <w:r w:rsidRPr="00613079">
        <w:t xml:space="preserve">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7C0BC37" w14:textId="77777777" w:rsidR="00604B26" w:rsidRPr="00613079" w:rsidRDefault="00604B26" w:rsidP="00604B26">
      <w:pPr>
        <w:pStyle w:val="RUS10"/>
        <w:ind w:left="0" w:right="-142"/>
      </w:pPr>
      <w:r w:rsidRPr="00613079">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8016060" w14:textId="3AC14B11" w:rsidR="00604B26" w:rsidRPr="00613079" w:rsidRDefault="00604B26" w:rsidP="00604B26">
      <w:pPr>
        <w:pStyle w:val="RUS10"/>
        <w:ind w:left="0" w:right="-142"/>
      </w:pPr>
      <w:r w:rsidRPr="00613079">
        <w:t xml:space="preserve">в случае замены Материалов без предварительного согласования с </w:t>
      </w:r>
      <w:r w:rsidR="004D2AED" w:rsidRPr="004D2AED">
        <w:t>Генеральным подрядчиком</w:t>
      </w:r>
      <w:r w:rsidRPr="00613079">
        <w:t xml:space="preserve"> – в размере 50 000 (пятидесяти тысяч) рублей;</w:t>
      </w:r>
    </w:p>
    <w:p w14:paraId="07DB06EA" w14:textId="77777777" w:rsidR="00604B26" w:rsidRPr="00613079" w:rsidRDefault="00604B26" w:rsidP="00604B26">
      <w:pPr>
        <w:pStyle w:val="RUS10"/>
        <w:ind w:left="0" w:right="-142"/>
      </w:pPr>
      <w:r w:rsidRPr="00613079">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78A4EFC8" w14:textId="60B7D23D" w:rsidR="00604B26" w:rsidRPr="00613079" w:rsidRDefault="00604B26" w:rsidP="00604B26">
      <w:pPr>
        <w:pStyle w:val="RUS10"/>
        <w:ind w:left="0" w:right="-142"/>
      </w:pPr>
      <w:r w:rsidRPr="00613079">
        <w:t xml:space="preserve">в случае уступки Подрядчиком права требования без предварительного согласия </w:t>
      </w:r>
      <w:r w:rsidR="002F3BEA">
        <w:t>Генерального подрядчика</w:t>
      </w:r>
      <w:r w:rsidRPr="00613079">
        <w:t xml:space="preserve"> – в размере 50 000 (пятидесяти тысяч) рублей;</w:t>
      </w:r>
    </w:p>
    <w:p w14:paraId="6A8FD55F" w14:textId="77777777" w:rsidR="00604B26" w:rsidRPr="00613079" w:rsidRDefault="00604B26" w:rsidP="00604B26">
      <w:pPr>
        <w:pStyle w:val="RUS10"/>
        <w:ind w:left="0" w:right="-142"/>
        <w:rPr>
          <w:iCs/>
        </w:rPr>
      </w:pPr>
      <w:r w:rsidRPr="00613079">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AF99852" w14:textId="77777777" w:rsidR="00604B26" w:rsidRPr="00613079" w:rsidRDefault="00604B26" w:rsidP="00604B26">
      <w:pPr>
        <w:pStyle w:val="RUS10"/>
        <w:ind w:left="0" w:right="-142"/>
        <w:rPr>
          <w:iCs/>
        </w:rPr>
      </w:pPr>
      <w:r w:rsidRPr="00613079">
        <w:t xml:space="preserve">за нарушение обязанности, установленной пунктом </w:t>
      </w:r>
      <w:r w:rsidRPr="00613079">
        <w:fldChar w:fldCharType="begin"/>
      </w:r>
      <w:r w:rsidRPr="00613079">
        <w:instrText xml:space="preserve"> REF _Ref498959983 \n \h  \* MERGEFORMAT </w:instrText>
      </w:r>
      <w:r w:rsidRPr="00613079">
        <w:fldChar w:fldCharType="separate"/>
      </w:r>
      <w:r>
        <w:t>11.1</w:t>
      </w:r>
      <w:r w:rsidRPr="00613079">
        <w:fldChar w:fldCharType="end"/>
      </w:r>
      <w:r w:rsidRPr="00613079">
        <w:t xml:space="preserve"> и / или </w:t>
      </w:r>
      <w:r w:rsidRPr="00613079">
        <w:fldChar w:fldCharType="begin"/>
      </w:r>
      <w:r w:rsidRPr="00613079">
        <w:instrText xml:space="preserve"> REF _Ref497231617 \n \h  \* MERGEFORMAT </w:instrText>
      </w:r>
      <w:r w:rsidRPr="00613079">
        <w:fldChar w:fldCharType="separate"/>
      </w:r>
      <w:r>
        <w:t>17.1.4</w:t>
      </w:r>
      <w:r w:rsidRPr="00613079">
        <w:fldChar w:fldCharType="end"/>
      </w:r>
      <w:r w:rsidRPr="00613079">
        <w:t xml:space="preserve">, </w:t>
      </w:r>
      <w:r w:rsidRPr="00613079">
        <w:rPr>
          <w:iCs/>
        </w:rPr>
        <w:t>–</w:t>
      </w:r>
      <w:r w:rsidRPr="00613079">
        <w:t xml:space="preserve"> </w:t>
      </w:r>
      <w:r w:rsidRPr="00613079">
        <w:rPr>
          <w:bCs/>
        </w:rPr>
        <w:t>в размере 10% (десяти процентов) от общей Цены Работ</w:t>
      </w:r>
      <w:r w:rsidRPr="00613079">
        <w:t>.</w:t>
      </w:r>
    </w:p>
    <w:p w14:paraId="44555077" w14:textId="4F399118" w:rsidR="00604B26" w:rsidRPr="00613079" w:rsidRDefault="00604B26" w:rsidP="00604B26">
      <w:pPr>
        <w:pStyle w:val="RUS10"/>
        <w:ind w:left="0" w:right="-142"/>
        <w:rPr>
          <w:iCs/>
        </w:rPr>
      </w:pPr>
      <w:r w:rsidRPr="00613079">
        <w:t xml:space="preserve">за выявленные </w:t>
      </w:r>
      <w:r w:rsidR="004D2AED" w:rsidRPr="004D2AED">
        <w:t>Генеральным подрядчиком</w:t>
      </w:r>
      <w:r w:rsidRPr="00613079">
        <w:t xml:space="preserve">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14:paraId="17FCB46F" w14:textId="4E182FE6" w:rsidR="00604B26" w:rsidRPr="00613079" w:rsidRDefault="00604B26" w:rsidP="00604B26">
      <w:pPr>
        <w:pStyle w:val="RUS11"/>
        <w:spacing w:before="120"/>
        <w:ind w:right="-142"/>
      </w:pPr>
      <w:r w:rsidRPr="00613079">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613079">
        <w:fldChar w:fldCharType="begin"/>
      </w:r>
      <w:r w:rsidRPr="00613079">
        <w:instrText xml:space="preserve"> REF _Ref497229329 \n \h  \* MERGEFORMAT </w:instrText>
      </w:r>
      <w:r w:rsidRPr="00613079">
        <w:fldChar w:fldCharType="separate"/>
      </w:r>
      <w:r>
        <w:t>36.10</w:t>
      </w:r>
      <w:r w:rsidRPr="00613079">
        <w:fldChar w:fldCharType="end"/>
      </w:r>
      <w:r w:rsidRPr="00613079">
        <w:t xml:space="preserve"> Договора Подрядчик обязуется оплатить </w:t>
      </w:r>
      <w:r w:rsidR="00CA45C2" w:rsidRPr="004D2AED">
        <w:rPr>
          <w:sz w:val="21"/>
          <w:szCs w:val="21"/>
          <w:lang w:eastAsia="en-US"/>
        </w:rPr>
        <w:t>Генеральному подрядчику</w:t>
      </w:r>
      <w:r w:rsidRPr="00613079">
        <w:t xml:space="preserve">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2F3BEA">
        <w:t>Генерального подрядчика</w:t>
      </w:r>
      <w:r w:rsidRPr="00613079">
        <w:t xml:space="preserve">, связанной с непринятием налоговым органом у </w:t>
      </w:r>
      <w:r w:rsidR="002F3BEA">
        <w:t>Генерального подрядчика</w:t>
      </w:r>
      <w:r w:rsidRPr="00613079">
        <w:t xml:space="preserve">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613079">
        <w:fldChar w:fldCharType="begin"/>
      </w:r>
      <w:r w:rsidRPr="00613079">
        <w:instrText xml:space="preserve"> REF _Ref497229329 \n \h  \* MERGEFORMAT </w:instrText>
      </w:r>
      <w:r w:rsidRPr="00613079">
        <w:fldChar w:fldCharType="separate"/>
      </w:r>
      <w:r>
        <w:t>36.10</w:t>
      </w:r>
      <w:r w:rsidRPr="00613079">
        <w:fldChar w:fldCharType="end"/>
      </w:r>
      <w:r w:rsidRPr="00613079">
        <w:t xml:space="preserve"> Договора.</w:t>
      </w:r>
    </w:p>
    <w:p w14:paraId="54A2B993" w14:textId="5A5F3275" w:rsidR="00604B26" w:rsidRPr="00613079" w:rsidRDefault="00604B26" w:rsidP="00604B26">
      <w:pPr>
        <w:pStyle w:val="RUS11"/>
        <w:spacing w:before="120"/>
        <w:ind w:right="-142"/>
      </w:pPr>
      <w:r w:rsidRPr="00613079">
        <w:lastRenderedPageBreak/>
        <w:t xml:space="preserve">В случае непредоставления Подрядчиком полного комплекта Исполнительной документации в момент передачи </w:t>
      </w:r>
      <w:r w:rsidR="00CA45C2" w:rsidRPr="004D2AED">
        <w:rPr>
          <w:sz w:val="21"/>
          <w:szCs w:val="21"/>
          <w:lang w:eastAsia="en-US"/>
        </w:rPr>
        <w:t>Генеральному подрядчику</w:t>
      </w:r>
      <w:r w:rsidRPr="00613079">
        <w:t xml:space="preserve"> фактически выполненных Работ </w:t>
      </w:r>
      <w:r w:rsidR="0057698C">
        <w:t>Генеральный подрядчик</w:t>
      </w:r>
      <w:r w:rsidRPr="00613079">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4D2AED" w:rsidRPr="004D2AED">
        <w:t>Генеральным подрядчиком</w:t>
      </w:r>
      <w:r w:rsidRPr="00613079">
        <w:t xml:space="preserve"> таких Работ осуществляется не ранее восстановления </w:t>
      </w:r>
      <w:r w:rsidR="004D2AED" w:rsidRPr="004D2AED">
        <w:t>Генеральным подрядчиком</w:t>
      </w:r>
      <w:r w:rsidRPr="00613079">
        <w:t xml:space="preserve"> не представленной Подрядчиком Исполнительной документации и производится путем зачета понесенных </w:t>
      </w:r>
      <w:r w:rsidR="004D2AED" w:rsidRPr="004D2AED">
        <w:t>Генеральным подрядчиком</w:t>
      </w:r>
      <w:r w:rsidRPr="00613079">
        <w:t xml:space="preserve">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01B61F89" w14:textId="77777777" w:rsidR="00604B26" w:rsidRPr="00613079" w:rsidRDefault="00604B26" w:rsidP="00604B26">
      <w:pPr>
        <w:pStyle w:val="RUS11"/>
        <w:spacing w:before="120"/>
        <w:ind w:right="-142"/>
      </w:pPr>
      <w:r w:rsidRPr="00613079">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2E48A29" w14:textId="13940472" w:rsidR="00604B26" w:rsidRPr="00613079" w:rsidRDefault="00604B26" w:rsidP="00604B26">
      <w:pPr>
        <w:pStyle w:val="RUS11"/>
        <w:spacing w:before="120"/>
        <w:ind w:right="-142"/>
      </w:pPr>
      <w:r w:rsidRPr="00613079">
        <w:t xml:space="preserve">Подрядчик обязан возместить </w:t>
      </w:r>
      <w:r w:rsidR="00CA45C2" w:rsidRPr="004D2AED">
        <w:rPr>
          <w:sz w:val="21"/>
          <w:szCs w:val="21"/>
          <w:lang w:eastAsia="en-US"/>
        </w:rPr>
        <w:t>Генеральному подрядчику</w:t>
      </w:r>
      <w:r w:rsidRPr="00613079">
        <w:t xml:space="preserve">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549513FF" w14:textId="77777777" w:rsidR="00604B26" w:rsidRPr="00613079" w:rsidRDefault="00604B26" w:rsidP="00604B26">
      <w:pPr>
        <w:pStyle w:val="RUS11"/>
        <w:spacing w:before="120"/>
        <w:ind w:right="-142"/>
      </w:pPr>
      <w:r w:rsidRPr="00613079">
        <w:t xml:space="preserve">За несоблюдение положений Требований (Приложение </w:t>
      </w:r>
      <w:fldSimple w:instr=" REF RefSCH7_No  \* MERGEFORMAT ">
        <w:r w:rsidRPr="00613079">
          <w:t>№ 6</w:t>
        </w:r>
      </w:fldSimple>
      <w:r w:rsidRPr="00613079">
        <w:t xml:space="preserve"> – </w:t>
      </w:r>
      <w:fldSimple w:instr=" REF RefSCH7_1  \* MERGEFORMAT ">
        <w:r w:rsidRPr="00613079">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613079">
        <w:t xml:space="preserve">), Подрядчик несет ответственность, предусмотренную Приложением </w:t>
      </w:r>
      <w:fldSimple w:instr=" REF RefSCH7_No  \* MERGEFORMAT ">
        <w:r w:rsidRPr="00613079">
          <w:t>№ 6</w:t>
        </w:r>
      </w:fldSimple>
      <w:r w:rsidRPr="00613079">
        <w:t xml:space="preserve"> к Договору.</w:t>
      </w:r>
    </w:p>
    <w:p w14:paraId="762D0AF4" w14:textId="77777777" w:rsidR="00604B26" w:rsidRPr="00613079" w:rsidRDefault="00604B26" w:rsidP="00604B26">
      <w:pPr>
        <w:pStyle w:val="RUS11"/>
        <w:spacing w:before="120"/>
        <w:ind w:right="-142"/>
      </w:pPr>
      <w:r w:rsidRPr="00613079">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390A335E" w14:textId="790C153F" w:rsidR="00604B26" w:rsidRPr="00613079" w:rsidRDefault="00604B26" w:rsidP="00604B26">
      <w:pPr>
        <w:pStyle w:val="RUS11"/>
        <w:spacing w:before="120"/>
        <w:ind w:right="-142"/>
      </w:pPr>
      <w:r w:rsidRPr="00613079">
        <w:t xml:space="preserve">В случае неисполнения Подрядчиком обязанностей, установленных в пунктах </w:t>
      </w:r>
      <w:r w:rsidRPr="00613079">
        <w:fldChar w:fldCharType="begin"/>
      </w:r>
      <w:r w:rsidRPr="00613079">
        <w:instrText xml:space="preserve"> REF _Ref496701248 \n \h  \* MERGEFORMAT </w:instrText>
      </w:r>
      <w:r w:rsidRPr="00613079">
        <w:fldChar w:fldCharType="separate"/>
      </w:r>
      <w:r>
        <w:t>24.1</w:t>
      </w:r>
      <w:r w:rsidRPr="00613079">
        <w:fldChar w:fldCharType="end"/>
      </w:r>
      <w:r w:rsidRPr="00613079">
        <w:t>-</w:t>
      </w:r>
      <w:r w:rsidRPr="00613079">
        <w:fldChar w:fldCharType="begin"/>
      </w:r>
      <w:r w:rsidRPr="00613079">
        <w:instrText xml:space="preserve"> REF _Ref496701249 \n \h  \* MERGEFORMAT </w:instrText>
      </w:r>
      <w:r w:rsidRPr="00613079">
        <w:fldChar w:fldCharType="separate"/>
      </w:r>
      <w:r>
        <w:t>24.5</w:t>
      </w:r>
      <w:r w:rsidRPr="00613079">
        <w:fldChar w:fldCharType="end"/>
      </w:r>
      <w:r w:rsidRPr="00613079">
        <w:t xml:space="preserve"> Договора (в </w:t>
      </w:r>
      <w:r w:rsidRPr="00613079">
        <w:rPr>
          <w:bCs/>
          <w:iCs/>
        </w:rPr>
        <w:t>том числе,</w:t>
      </w:r>
      <w:r w:rsidRPr="00613079">
        <w:t xml:space="preserve"> при досрочном прекращении Договора), </w:t>
      </w:r>
      <w:r w:rsidR="0057698C">
        <w:t>Генеральный подрядчик</w:t>
      </w:r>
      <w:r w:rsidRPr="00613079">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2F3BEA">
        <w:t>Генерального подрядчика</w:t>
      </w:r>
      <w:r w:rsidRPr="00613079">
        <w:t xml:space="preserve"> последний вправе поручить выполнение данных обязательств третьему лицу с отнесением на Подрядчика всех соответствующих расходов.</w:t>
      </w:r>
    </w:p>
    <w:p w14:paraId="57617962" w14:textId="315140FE" w:rsidR="00604B26" w:rsidRPr="00613079" w:rsidRDefault="00604B26" w:rsidP="00604B26">
      <w:pPr>
        <w:pStyle w:val="RUS11"/>
        <w:spacing w:before="120"/>
        <w:ind w:right="-142"/>
      </w:pPr>
      <w:r w:rsidRPr="00613079">
        <w:t xml:space="preserve">В случае привлечения </w:t>
      </w:r>
      <w:r w:rsidR="002F3BEA">
        <w:t>Генерального подрядчика</w:t>
      </w:r>
      <w:r w:rsidRPr="00613079">
        <w:t xml:space="preserve">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4D2AED" w:rsidRPr="004D2AED">
        <w:t>Генеральным подрядчиком</w:t>
      </w:r>
      <w:r w:rsidRPr="00613079">
        <w:t xml:space="preserve"> исполнены все необходимые встречные обязательства), повлекшего за собой наложение на </w:t>
      </w:r>
      <w:r w:rsidR="002F3BEA">
        <w:t>Генерального подрядчика</w:t>
      </w:r>
      <w:r w:rsidRPr="00613079">
        <w:t xml:space="preserve">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2F3BEA">
        <w:t>Генерального подрядчика</w:t>
      </w:r>
      <w:r w:rsidRPr="00613079">
        <w:t xml:space="preserve">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CA45C2" w:rsidRPr="004D2AED">
        <w:rPr>
          <w:sz w:val="21"/>
          <w:szCs w:val="21"/>
          <w:lang w:eastAsia="en-US"/>
        </w:rPr>
        <w:t>Генеральному подрядчику</w:t>
      </w:r>
      <w:r w:rsidRPr="00613079">
        <w:t xml:space="preserve">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517A9571" w14:textId="0E911CEF" w:rsidR="00604B26" w:rsidRPr="00613079" w:rsidRDefault="00604B26" w:rsidP="00604B26">
      <w:pPr>
        <w:pStyle w:val="RUS11"/>
        <w:spacing w:before="120"/>
        <w:ind w:right="-142"/>
      </w:pPr>
      <w:r w:rsidRPr="00613079">
        <w:t xml:space="preserve">В случае появления у </w:t>
      </w:r>
      <w:r w:rsidR="002F3BEA">
        <w:t>Генерального подрядчика</w:t>
      </w:r>
      <w:r w:rsidRPr="00613079">
        <w:t xml:space="preserve"> имущественных </w:t>
      </w:r>
      <w:r w:rsidRPr="00613079">
        <w:rPr>
          <w:bCs/>
        </w:rPr>
        <w:t>потерь</w:t>
      </w:r>
      <w:r w:rsidRPr="00613079">
        <w:rPr>
          <w:b/>
          <w:bCs/>
        </w:rPr>
        <w:t xml:space="preserve"> </w:t>
      </w:r>
      <w:r w:rsidRPr="00613079">
        <w:t xml:space="preserve">по итогам налогового контроля в виде доначисленных сумм налогов, пени, штрафов, отказов в налоговых </w:t>
      </w:r>
      <w:r w:rsidRPr="00613079">
        <w:lastRenderedPageBreak/>
        <w:t xml:space="preserve">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CA45C2" w:rsidRPr="004D2AED">
        <w:rPr>
          <w:sz w:val="21"/>
          <w:szCs w:val="21"/>
          <w:lang w:eastAsia="en-US"/>
        </w:rPr>
        <w:t>Генеральному подрядчику</w:t>
      </w:r>
      <w:r w:rsidRPr="00613079">
        <w:t xml:space="preserve"> имущественные потери в размере доначисленных налогов, пени, штрафов, в том числе, суммы отказа в налоговых вычетах НДС.</w:t>
      </w:r>
    </w:p>
    <w:p w14:paraId="66C3FF04" w14:textId="3112F0D4" w:rsidR="00604B26" w:rsidRPr="00613079" w:rsidRDefault="00604B26" w:rsidP="00604B26">
      <w:pPr>
        <w:pStyle w:val="RUS11"/>
        <w:numPr>
          <w:ilvl w:val="0"/>
          <w:numId w:val="0"/>
        </w:numPr>
        <w:spacing w:before="120"/>
        <w:ind w:right="-142" w:firstLine="567"/>
      </w:pPr>
      <w:r w:rsidRPr="00613079">
        <w:t xml:space="preserve">Подрядчик обязан возместить </w:t>
      </w:r>
      <w:r w:rsidR="00CA45C2" w:rsidRPr="004D2AED">
        <w:rPr>
          <w:sz w:val="21"/>
          <w:szCs w:val="21"/>
          <w:lang w:eastAsia="en-US"/>
        </w:rPr>
        <w:t>Генеральному подрядчику</w:t>
      </w:r>
      <w:r w:rsidRPr="00613079">
        <w:t xml:space="preserve"> указанные выше имущественные потери в течение 10 (десяти) рабочих дней с момента получения требования </w:t>
      </w:r>
      <w:r w:rsidR="002F3BEA">
        <w:t>Генерального подрядчика</w:t>
      </w:r>
      <w:r w:rsidRPr="00613079">
        <w:t xml:space="preserve"> (требование выставляется по факту получения </w:t>
      </w:r>
      <w:r w:rsidR="004D2AED" w:rsidRPr="004D2AED">
        <w:t>Генеральным подрядчиком</w:t>
      </w:r>
      <w:r w:rsidRPr="00613079">
        <w:t xml:space="preserve"> соответствующей информации от налоговых органов).</w:t>
      </w:r>
    </w:p>
    <w:p w14:paraId="081B3D09" w14:textId="10853792" w:rsidR="00604B26" w:rsidRPr="00613079" w:rsidRDefault="00604B26" w:rsidP="00604B26">
      <w:pPr>
        <w:pStyle w:val="RUS11"/>
        <w:numPr>
          <w:ilvl w:val="0"/>
          <w:numId w:val="0"/>
        </w:numPr>
        <w:spacing w:before="120"/>
        <w:ind w:right="-142" w:firstLine="567"/>
      </w:pPr>
      <w:r w:rsidRPr="00613079">
        <w:t xml:space="preserve">Получение </w:t>
      </w:r>
      <w:r w:rsidR="004D2AED" w:rsidRPr="004D2AED">
        <w:t>Генеральным подрядчиком</w:t>
      </w:r>
      <w:r w:rsidRPr="00613079">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2F3BEA">
        <w:t>Генерального подрядчика</w:t>
      </w:r>
      <w:r w:rsidRPr="00613079">
        <w:t xml:space="preserve"> в соответствии с пунктами </w:t>
      </w:r>
      <w:r w:rsidRPr="00613079">
        <w:fldChar w:fldCharType="begin"/>
      </w:r>
      <w:r w:rsidRPr="00613079">
        <w:instrText xml:space="preserve"> REF _Ref496714458 \n \h </w:instrText>
      </w:r>
      <w:r>
        <w:instrText xml:space="preserve"> \* MERGEFORMAT </w:instrText>
      </w:r>
      <w:r w:rsidRPr="00613079">
        <w:fldChar w:fldCharType="separate"/>
      </w:r>
      <w:r>
        <w:t>31.5</w:t>
      </w:r>
      <w:r w:rsidRPr="00613079">
        <w:fldChar w:fldCharType="end"/>
      </w:r>
      <w:r w:rsidRPr="00613079">
        <w:t xml:space="preserve"> - </w:t>
      </w:r>
      <w:r w:rsidRPr="00613079">
        <w:fldChar w:fldCharType="begin"/>
      </w:r>
      <w:r w:rsidRPr="00613079">
        <w:instrText xml:space="preserve"> REF _Ref502156990 \n \h </w:instrText>
      </w:r>
      <w:r>
        <w:instrText xml:space="preserve"> \* MERGEFORMAT </w:instrText>
      </w:r>
      <w:r w:rsidRPr="00613079">
        <w:fldChar w:fldCharType="separate"/>
      </w:r>
      <w:r>
        <w:t>31.6</w:t>
      </w:r>
      <w:r w:rsidRPr="00613079">
        <w:fldChar w:fldCharType="end"/>
      </w:r>
      <w:r w:rsidRPr="00613079">
        <w:t>.</w:t>
      </w:r>
    </w:p>
    <w:p w14:paraId="18012A0F" w14:textId="3B7C16EC" w:rsidR="00604B26" w:rsidRPr="00613079" w:rsidRDefault="00604B26" w:rsidP="00604B26">
      <w:pPr>
        <w:pStyle w:val="RUS11"/>
        <w:spacing w:before="120"/>
        <w:ind w:right="-142"/>
      </w:pPr>
      <w:r w:rsidRPr="00613079">
        <w:t xml:space="preserve">Подрядчик возмещает </w:t>
      </w:r>
      <w:r w:rsidR="00CA45C2" w:rsidRPr="004D2AED">
        <w:rPr>
          <w:sz w:val="21"/>
          <w:szCs w:val="21"/>
          <w:lang w:eastAsia="en-US"/>
        </w:rPr>
        <w:t>Генеральному подрядчику</w:t>
      </w:r>
      <w:r w:rsidRPr="00613079">
        <w:t xml:space="preserve">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7FB7463B" w14:textId="1D6118F4" w:rsidR="00604B26" w:rsidRPr="00613079" w:rsidRDefault="00604B26" w:rsidP="00604B26">
      <w:pPr>
        <w:pStyle w:val="RUS11"/>
        <w:spacing w:before="120"/>
        <w:ind w:right="-142"/>
      </w:pPr>
      <w:r w:rsidRPr="00613079">
        <w:t xml:space="preserve">Подрядчик возмещает </w:t>
      </w:r>
      <w:r w:rsidR="00CA45C2" w:rsidRPr="004D2AED">
        <w:rPr>
          <w:sz w:val="21"/>
          <w:szCs w:val="21"/>
          <w:lang w:eastAsia="en-US"/>
        </w:rPr>
        <w:t>Генеральному подрядчику</w:t>
      </w:r>
      <w:r w:rsidRPr="00613079">
        <w:t xml:space="preserve"> убытки, возникшие в связи с пожарами, авариями, инцидентами и / или несчастными случаями с работниками </w:t>
      </w:r>
      <w:r w:rsidR="002F3BEA">
        <w:t>Генерального подрядчика</w:t>
      </w:r>
      <w:r w:rsidRPr="00613079">
        <w:t>,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350E3BE5" w14:textId="68BB69E9" w:rsidR="00604B26" w:rsidRPr="00613079" w:rsidRDefault="00604B26" w:rsidP="00604B26">
      <w:pPr>
        <w:pStyle w:val="RUS11"/>
        <w:spacing w:before="120"/>
        <w:ind w:right="-142"/>
      </w:pPr>
      <w:r w:rsidRPr="00613079">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2F3BEA">
        <w:t>Генерального подрядчика</w:t>
      </w:r>
      <w:r w:rsidRPr="00613079">
        <w:t xml:space="preserve"> к ответственности за нарушение действующего законодательства в указанной части, допущенное Подрядчиком, Подрядчик обязан возместить </w:t>
      </w:r>
      <w:r w:rsidR="00CA45C2" w:rsidRPr="004D2AED">
        <w:rPr>
          <w:sz w:val="21"/>
          <w:szCs w:val="21"/>
          <w:lang w:eastAsia="en-US"/>
        </w:rPr>
        <w:t>Генеральному подрядчику</w:t>
      </w:r>
      <w:r w:rsidRPr="00613079">
        <w:t xml:space="preserve"> все понесенные в связи с этим расходы.</w:t>
      </w:r>
    </w:p>
    <w:p w14:paraId="7E1CA0C5" w14:textId="4B01A119" w:rsidR="00604B26" w:rsidRPr="00613079" w:rsidRDefault="00604B26" w:rsidP="00604B26">
      <w:pPr>
        <w:pStyle w:val="RUS11"/>
        <w:spacing w:before="120"/>
        <w:ind w:right="-142"/>
      </w:pPr>
      <w:r w:rsidRPr="00613079">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w:t>
      </w:r>
      <w:r w:rsidR="004D2AED" w:rsidRPr="004D2AED">
        <w:t>Генеральным подрядчиком</w:t>
      </w:r>
      <w:r w:rsidRPr="00613079">
        <w:t xml:space="preserve"> следующую ответственность на основании подраздела </w:t>
      </w:r>
      <w:r w:rsidRPr="00613079">
        <w:fldChar w:fldCharType="begin"/>
      </w:r>
      <w:r w:rsidRPr="00613079">
        <w:instrText xml:space="preserve"> REF _Ref496212597 \n \h  \* MERGEFORMAT </w:instrText>
      </w:r>
      <w:r w:rsidRPr="00613079">
        <w:fldChar w:fldCharType="separate"/>
      </w:r>
      <w:r>
        <w:t>20</w:t>
      </w:r>
      <w:r w:rsidRPr="00613079">
        <w:fldChar w:fldCharType="end"/>
      </w:r>
      <w:r w:rsidRPr="00613079">
        <w:t xml:space="preserve"> Договора:</w:t>
      </w:r>
    </w:p>
    <w:p w14:paraId="2B50AAF1" w14:textId="62946391" w:rsidR="00604B26" w:rsidRPr="00613079" w:rsidRDefault="00604B26" w:rsidP="00604B26">
      <w:pPr>
        <w:pStyle w:val="RUS10"/>
        <w:ind w:left="0" w:right="-142"/>
      </w:pPr>
      <w:r w:rsidRPr="00613079">
        <w:t xml:space="preserve">по выбору </w:t>
      </w:r>
      <w:r w:rsidR="002F3BEA">
        <w:t>Генерального подрядчика</w:t>
      </w:r>
      <w:r w:rsidRPr="00613079">
        <w:t>: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50BA9F50" w14:textId="0B77F997" w:rsidR="00604B26" w:rsidRPr="00613079" w:rsidRDefault="00604B26" w:rsidP="00604B26">
      <w:pPr>
        <w:pStyle w:val="RUS10"/>
        <w:ind w:left="0" w:right="-142"/>
      </w:pPr>
      <w:r w:rsidRPr="00613079">
        <w:t xml:space="preserve">в виде обязанности полного возмещения (сверх сумм любых неустоек и штрафов по Договору) убытков </w:t>
      </w:r>
      <w:r w:rsidR="002F3BEA">
        <w:t>Генерального подрядчика</w:t>
      </w:r>
      <w:r w:rsidRPr="00613079">
        <w:t xml:space="preserve">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2F3BEA">
        <w:t>Генерального подрядчика</w:t>
      </w:r>
      <w:r w:rsidRPr="00613079">
        <w:t xml:space="preserve"> на устранение недостатков в предоставленных документах собственными силами и / или силами третьих лиц.</w:t>
      </w:r>
    </w:p>
    <w:p w14:paraId="227EB002" w14:textId="3492ADC8" w:rsidR="00604B26" w:rsidRPr="00613079" w:rsidRDefault="00604B26" w:rsidP="00604B26">
      <w:pPr>
        <w:pStyle w:val="RUS11"/>
        <w:spacing w:before="120"/>
        <w:ind w:right="-142"/>
      </w:pPr>
      <w:r w:rsidRPr="00613079">
        <w:t xml:space="preserve">Подрядчик гарантирует освобождение </w:t>
      </w:r>
      <w:r w:rsidR="002F3BEA">
        <w:t>Генерального подрядчика</w:t>
      </w:r>
      <w:r w:rsidRPr="00613079">
        <w:t xml:space="preserve">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7132FE70" w14:textId="0489FDA8" w:rsidR="00604B26" w:rsidRPr="00613079" w:rsidRDefault="00604B26" w:rsidP="00604B26">
      <w:pPr>
        <w:pStyle w:val="RUS11"/>
        <w:spacing w:before="120"/>
        <w:ind w:right="-142"/>
      </w:pPr>
      <w:r w:rsidRPr="00613079">
        <w:lastRenderedPageBreak/>
        <w:t xml:space="preserve">В случае возникновения каких-либо претензий к персоналу Подрядчика, независимо от их характера, со стороны третьих лиц, </w:t>
      </w:r>
      <w:r w:rsidR="0057698C">
        <w:t>Генеральный подрядчик</w:t>
      </w:r>
      <w:r w:rsidRPr="00613079">
        <w:t xml:space="preserve"> не несет по ним никакой материальной, финансовой или юридической ответственности.</w:t>
      </w:r>
    </w:p>
    <w:p w14:paraId="4C57F3FD" w14:textId="5B5BFB7B" w:rsidR="00604B26" w:rsidRPr="00613079" w:rsidRDefault="00604B26" w:rsidP="00604B26">
      <w:pPr>
        <w:pStyle w:val="RUS11"/>
        <w:spacing w:before="120"/>
        <w:ind w:right="-142"/>
      </w:pPr>
      <w:r w:rsidRPr="00613079">
        <w:t xml:space="preserve">Если Подрядчику и / или </w:t>
      </w:r>
      <w:r w:rsidR="00CA45C2" w:rsidRPr="004D2AED">
        <w:rPr>
          <w:sz w:val="21"/>
          <w:szCs w:val="21"/>
          <w:lang w:eastAsia="en-US"/>
        </w:rPr>
        <w:t>Генеральному подрядчику</w:t>
      </w:r>
      <w:r w:rsidRPr="00613079">
        <w:t xml:space="preserve">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CA45C2" w:rsidRPr="004D2AED">
        <w:rPr>
          <w:sz w:val="21"/>
          <w:szCs w:val="21"/>
          <w:lang w:eastAsia="en-US"/>
        </w:rPr>
        <w:t>Генеральному подрядчику</w:t>
      </w:r>
      <w:r w:rsidRPr="00613079">
        <w:t xml:space="preserve">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4D2AED" w:rsidRPr="004D2AED">
        <w:t>Генеральным подрядчиком</w:t>
      </w:r>
      <w:r w:rsidRPr="00613079">
        <w:t>.</w:t>
      </w:r>
    </w:p>
    <w:p w14:paraId="653820ED" w14:textId="1BDEB792" w:rsidR="00604B26" w:rsidRPr="00613079" w:rsidRDefault="00604B26" w:rsidP="00604B26">
      <w:pPr>
        <w:pStyle w:val="RUS11"/>
        <w:spacing w:before="120"/>
        <w:ind w:right="-142"/>
      </w:pPr>
      <w:r w:rsidRPr="00613079">
        <w:t xml:space="preserve">Подрядчик обеспечивает защиту </w:t>
      </w:r>
      <w:r w:rsidR="002F3BEA">
        <w:t>Генерального подрядчика</w:t>
      </w:r>
      <w:r w:rsidRPr="00613079">
        <w:t xml:space="preserve">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w:t>
      </w:r>
      <w:r w:rsidR="002F3BEA">
        <w:t>Генерального подрядчика</w:t>
      </w:r>
      <w:r w:rsidRPr="00613079">
        <w:t xml:space="preserve">. Защита от исков включает в себя участие Подрядчика в судебном процессе на стороне </w:t>
      </w:r>
      <w:r w:rsidR="002F3BEA">
        <w:t>Генерального подрядчика</w:t>
      </w:r>
      <w:r w:rsidRPr="00613079">
        <w:t xml:space="preserve">, а также безусловное обязательство компенсировать </w:t>
      </w:r>
      <w:r w:rsidR="00CA45C2" w:rsidRPr="004D2AED">
        <w:rPr>
          <w:sz w:val="21"/>
          <w:szCs w:val="21"/>
          <w:lang w:eastAsia="en-US"/>
        </w:rPr>
        <w:t>Генеральному подрядчику</w:t>
      </w:r>
      <w:r w:rsidRPr="00613079">
        <w:t xml:space="preserve"> все суммы, взыскиваемые с </w:t>
      </w:r>
      <w:r w:rsidR="002F3BEA">
        <w:t>Генерального подрядчика</w:t>
      </w:r>
      <w:r w:rsidRPr="00613079">
        <w:t xml:space="preserve"> в связи с вышеуказанными исками. Защита от претензий означает участие Подрядчика в урегулировании претензий на стороне </w:t>
      </w:r>
      <w:r w:rsidR="002F3BEA">
        <w:t>Генерального подрядчика</w:t>
      </w:r>
      <w:r w:rsidRPr="00613079">
        <w:t xml:space="preserve"> и безусловную компенсацию Подрядчиком </w:t>
      </w:r>
      <w:r w:rsidR="00CA45C2" w:rsidRPr="004D2AED">
        <w:rPr>
          <w:sz w:val="21"/>
          <w:szCs w:val="21"/>
          <w:lang w:eastAsia="en-US"/>
        </w:rPr>
        <w:t>Генеральному подрядчику</w:t>
      </w:r>
      <w:r w:rsidRPr="00613079">
        <w:t xml:space="preserve"> любых сумм, выплаченных </w:t>
      </w:r>
      <w:r w:rsidR="004D2AED" w:rsidRPr="004D2AED">
        <w:t>Генеральным подрядчиком</w:t>
      </w:r>
      <w:r w:rsidRPr="00613079">
        <w:t xml:space="preserve"> при урегулировании претензий.</w:t>
      </w:r>
    </w:p>
    <w:p w14:paraId="35541324" w14:textId="77777777" w:rsidR="00604B26" w:rsidRPr="00613079" w:rsidRDefault="00604B26" w:rsidP="00604B26">
      <w:pPr>
        <w:pStyle w:val="RUS11"/>
        <w:spacing w:before="120"/>
        <w:ind w:right="-142"/>
      </w:pPr>
      <w:r w:rsidRPr="00613079">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756F2D42" w14:textId="6138960E" w:rsidR="00604B26" w:rsidRPr="00613079" w:rsidRDefault="00604B26" w:rsidP="00604B26">
      <w:pPr>
        <w:pStyle w:val="RUS11"/>
        <w:spacing w:before="120"/>
        <w:ind w:right="-142"/>
      </w:pPr>
      <w:bookmarkStart w:id="155" w:name="_Ref506223787"/>
      <w:bookmarkStart w:id="156" w:name="_Ref496644133"/>
      <w:r w:rsidRPr="00613079">
        <w:t xml:space="preserve">В случае нарушения Подрядчиком обязательств, предусмотренных подразделом </w:t>
      </w:r>
      <w:r w:rsidRPr="00613079">
        <w:fldChar w:fldCharType="begin"/>
      </w:r>
      <w:r w:rsidRPr="00613079">
        <w:instrText xml:space="preserve"> REF _Ref502157185 \n \h </w:instrText>
      </w:r>
      <w:r>
        <w:instrText xml:space="preserve"> \* MERGEFORMAT </w:instrText>
      </w:r>
      <w:r w:rsidRPr="00613079">
        <w:fldChar w:fldCharType="separate"/>
      </w:r>
      <w:r>
        <w:t>34</w:t>
      </w:r>
      <w:r w:rsidRPr="00613079">
        <w:fldChar w:fldCharType="end"/>
      </w:r>
      <w:r w:rsidRPr="00613079">
        <w:t xml:space="preserve">, Подрядчик обязуется возместить </w:t>
      </w:r>
      <w:r w:rsidR="00CA45C2" w:rsidRPr="004D2AED">
        <w:rPr>
          <w:sz w:val="21"/>
          <w:szCs w:val="21"/>
          <w:lang w:eastAsia="en-US"/>
        </w:rPr>
        <w:t>Генеральному подрядчику</w:t>
      </w:r>
      <w:r w:rsidRPr="00613079">
        <w:t xml:space="preserve"> все понесенные убытки, а также уплатить штраф в размере 10% (десяти процентов) от Цены Работ.</w:t>
      </w:r>
      <w:bookmarkEnd w:id="155"/>
    </w:p>
    <w:p w14:paraId="45282D5E" w14:textId="45E3B264" w:rsidR="00604B26" w:rsidRPr="00613079" w:rsidRDefault="00604B26" w:rsidP="00604B26">
      <w:pPr>
        <w:pStyle w:val="RUS11"/>
        <w:spacing w:before="120"/>
        <w:ind w:right="-142"/>
      </w:pPr>
      <w:bookmarkStart w:id="157" w:name="_Ref506223789"/>
      <w:r w:rsidRPr="00613079">
        <w:rPr>
          <w:lang w:eastAsia="en-US"/>
        </w:rPr>
        <w:t xml:space="preserve">В случае заключения настоящего Договора в соответствии с </w:t>
      </w:r>
      <w:r w:rsidRPr="00613079">
        <w:t>Федеральным законом от 18.07.2011 № 223-ФЗ «О закупках товаров, работ, услуг отдельными видами юридических лиц»</w:t>
      </w:r>
      <w:r w:rsidRPr="00613079">
        <w:rPr>
          <w:lang w:eastAsia="en-US"/>
        </w:rPr>
        <w:t xml:space="preserve"> и последующего </w:t>
      </w:r>
      <w:r w:rsidRPr="00613079">
        <w:t xml:space="preserve">нарушения Подрядчиком существенных условий настоящего Договора, включая Приложение </w:t>
      </w:r>
      <w:r w:rsidRPr="00613079">
        <w:fldChar w:fldCharType="begin"/>
      </w:r>
      <w:r w:rsidRPr="00613079">
        <w:instrText xml:space="preserve"> REF RefSCH6_No \h </w:instrText>
      </w:r>
      <w:r>
        <w:instrText xml:space="preserve"> \* MERGEFORMAT </w:instrText>
      </w:r>
      <w:r w:rsidRPr="00613079">
        <w:fldChar w:fldCharType="separate"/>
      </w:r>
      <w:r w:rsidRPr="00613079">
        <w:t>№ 5</w:t>
      </w:r>
      <w:r w:rsidRPr="00613079">
        <w:fldChar w:fldCharType="end"/>
      </w:r>
      <w:r w:rsidRPr="00613079">
        <w:t xml:space="preserve"> (</w:t>
      </w:r>
      <w:r w:rsidRPr="00613079">
        <w:fldChar w:fldCharType="begin"/>
      </w:r>
      <w:r w:rsidRPr="00613079">
        <w:instrText xml:space="preserve"> REF RefSCH6_1 \h  \* MERGEFORMAT </w:instrText>
      </w:r>
      <w:r w:rsidRPr="00613079">
        <w:fldChar w:fldCharType="separate"/>
      </w:r>
      <w:r w:rsidRPr="00613079">
        <w:t xml:space="preserve"> Гарантии и </w:t>
      </w:r>
      <w:r w:rsidRPr="00FD5B2C">
        <w:rPr>
          <w:i/>
        </w:rPr>
        <w:t>заверения</w:t>
      </w:r>
      <w:r w:rsidRPr="00613079">
        <w:fldChar w:fldCharType="end"/>
      </w:r>
      <w:r w:rsidRPr="00613079">
        <w:t xml:space="preserve">), в связи с чем настоящий Договор расторгнут по решению суда, </w:t>
      </w:r>
      <w:r w:rsidR="0057698C">
        <w:t>Генеральный подрядчик</w:t>
      </w:r>
      <w:r w:rsidRPr="00613079">
        <w:rPr>
          <w:iCs/>
        </w:rPr>
        <w:t xml:space="preserve"> имеет право направить</w:t>
      </w:r>
      <w:r w:rsidRPr="00613079">
        <w:rPr>
          <w:i/>
          <w:iCs/>
        </w:rPr>
        <w:t xml:space="preserve"> </w:t>
      </w:r>
      <w:r w:rsidRPr="00613079">
        <w:t>сведения о Подрядчике в федеральный орган исполнительной власти, уполномоченный на ведение реестра недобросовестных поставщиков.</w:t>
      </w:r>
    </w:p>
    <w:p w14:paraId="31615AAC" w14:textId="618F020E" w:rsidR="00604B26" w:rsidRPr="00613079" w:rsidRDefault="0057698C" w:rsidP="00604B26">
      <w:pPr>
        <w:pStyle w:val="RUS11"/>
        <w:spacing w:before="120"/>
        <w:ind w:right="-142"/>
      </w:pPr>
      <w:r>
        <w:t>Генеральный подрядчик</w:t>
      </w:r>
      <w:r w:rsidR="00604B26" w:rsidRPr="00613079">
        <w:t xml:space="preserve">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w:t>
      </w:r>
      <w:r w:rsidR="004D2AED" w:rsidRPr="004D2AED">
        <w:t>Генеральным подрядчиком</w:t>
      </w:r>
      <w:r w:rsidR="00604B26" w:rsidRPr="00613079">
        <w:t xml:space="preserve"> Работы, или (по усмотрению </w:t>
      </w:r>
      <w:r w:rsidR="002F3BEA">
        <w:t>Генерального подрядчика</w:t>
      </w:r>
      <w:r w:rsidR="00604B26" w:rsidRPr="00613079">
        <w:t>) потребовать выплаты сумм штрафов и / или убытков в течение 7 (семи) рабочих дней с даты их предъявления к оплате.</w:t>
      </w:r>
      <w:bookmarkEnd w:id="156"/>
      <w:bookmarkEnd w:id="157"/>
    </w:p>
    <w:p w14:paraId="7EE0450F" w14:textId="2B7D4D92" w:rsidR="00604B26" w:rsidRPr="00613079" w:rsidRDefault="00604B26" w:rsidP="00604B26">
      <w:pPr>
        <w:pStyle w:val="RUS11"/>
        <w:spacing w:before="120"/>
        <w:ind w:right="-142"/>
      </w:pPr>
      <w:r w:rsidRPr="00613079">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4D2AED" w:rsidRPr="004D2AED">
        <w:t>Генеральным подрядчиком</w:t>
      </w:r>
      <w:r w:rsidRPr="00613079">
        <w:t xml:space="preserve"> убытки в полном объеме (сверх неустойки и штрафов, предусмотренных Договором).</w:t>
      </w:r>
    </w:p>
    <w:p w14:paraId="7CC642B6" w14:textId="736C38A0" w:rsidR="00604B26" w:rsidRPr="00613079" w:rsidRDefault="00604B26" w:rsidP="00604B26">
      <w:pPr>
        <w:pStyle w:val="RUS11"/>
        <w:spacing w:before="120"/>
        <w:ind w:right="-142"/>
      </w:pPr>
      <w:r w:rsidRPr="00613079">
        <w:t xml:space="preserve">Любые убытки Подрядчика, возникшие в связи с заключением, исполнением и / или прекращением Договора, возмещаются </w:t>
      </w:r>
      <w:r w:rsidR="004D2AED" w:rsidRPr="004D2AED">
        <w:t>Генеральным подрядчиком</w:t>
      </w:r>
      <w:r w:rsidRPr="00613079">
        <w:t xml:space="preserve">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w:t>
      </w:r>
      <w:r w:rsidRPr="00613079">
        <w:lastRenderedPageBreak/>
        <w:t>восстановления утраченного или поврежденного имущества в пределах его фактической стоимости на момент утраты / повреждения.</w:t>
      </w:r>
    </w:p>
    <w:p w14:paraId="5CFA4078" w14:textId="4D9B799B" w:rsidR="00604B26" w:rsidRPr="00613079" w:rsidRDefault="00604B26" w:rsidP="00604B26">
      <w:pPr>
        <w:pStyle w:val="RUS11"/>
        <w:spacing w:before="120"/>
        <w:ind w:right="-142"/>
      </w:pPr>
      <w:r w:rsidRPr="00613079">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7" w:history="1">
        <w:r w:rsidRPr="00613079">
          <w:rPr>
            <w:color w:val="0000FF"/>
            <w:spacing w:val="-2"/>
            <w:u w:val="single"/>
            <w:lang w:val="en-US"/>
          </w:rPr>
          <w:t>www</w:t>
        </w:r>
        <w:r w:rsidRPr="00613079">
          <w:rPr>
            <w:color w:val="0000FF"/>
            <w:spacing w:val="-2"/>
            <w:u w:val="single"/>
          </w:rPr>
          <w:t>.</w:t>
        </w:r>
        <w:r w:rsidRPr="00613079">
          <w:rPr>
            <w:color w:val="0000FF"/>
            <w:spacing w:val="-2"/>
            <w:u w:val="single"/>
            <w:lang w:val="en-US"/>
          </w:rPr>
          <w:t>zakupki</w:t>
        </w:r>
        <w:r w:rsidRPr="00613079">
          <w:rPr>
            <w:color w:val="0000FF"/>
            <w:spacing w:val="-2"/>
            <w:u w:val="single"/>
          </w:rPr>
          <w:t>.</w:t>
        </w:r>
        <w:r w:rsidRPr="00613079">
          <w:rPr>
            <w:color w:val="0000FF"/>
            <w:spacing w:val="-2"/>
            <w:u w:val="single"/>
            <w:lang w:val="en-US"/>
          </w:rPr>
          <w:t>gov</w:t>
        </w:r>
        <w:r w:rsidRPr="00613079">
          <w:rPr>
            <w:color w:val="0000FF"/>
            <w:spacing w:val="-2"/>
            <w:u w:val="single"/>
          </w:rPr>
          <w:t>.</w:t>
        </w:r>
        <w:r w:rsidRPr="00613079">
          <w:rPr>
            <w:color w:val="0000FF"/>
            <w:spacing w:val="-2"/>
            <w:u w:val="single"/>
            <w:lang w:val="en-US"/>
          </w:rPr>
          <w:t>ru</w:t>
        </w:r>
      </w:hyperlink>
      <w:r w:rsidRPr="00613079">
        <w:rPr>
          <w:color w:val="000000"/>
          <w:spacing w:val="-2"/>
        </w:rPr>
        <w:t>., «</w:t>
      </w:r>
      <w:r w:rsidR="0057698C">
        <w:t>Генеральный подрядчик</w:t>
      </w:r>
      <w:r w:rsidRPr="00613079">
        <w:rPr>
          <w:color w:val="000000"/>
          <w:spacing w:val="-2"/>
        </w:rPr>
        <w:t>» вправе взыскать с Подрядчика штраф в размере 300 000 руб.</w:t>
      </w:r>
    </w:p>
    <w:p w14:paraId="07881B48" w14:textId="77777777" w:rsidR="00604B26" w:rsidRPr="00613079" w:rsidRDefault="00604B26" w:rsidP="00604B26">
      <w:pPr>
        <w:pStyle w:val="RUS1"/>
        <w:spacing w:before="120"/>
        <w:ind w:firstLine="0"/>
      </w:pPr>
      <w:bookmarkStart w:id="158" w:name="_Toc502142569"/>
      <w:bookmarkStart w:id="159" w:name="_Toc499813166"/>
      <w:bookmarkStart w:id="160" w:name="_Toc94779500"/>
      <w:r w:rsidRPr="00613079">
        <w:t>Разрешение споров</w:t>
      </w:r>
      <w:bookmarkEnd w:id="158"/>
      <w:bookmarkEnd w:id="159"/>
      <w:bookmarkEnd w:id="160"/>
    </w:p>
    <w:p w14:paraId="0B8B4AEA" w14:textId="77777777" w:rsidR="00604B26" w:rsidRPr="00613079" w:rsidRDefault="00604B26" w:rsidP="00604B26">
      <w:pPr>
        <w:pStyle w:val="RUS11"/>
        <w:spacing w:before="120"/>
        <w:ind w:right="-142"/>
      </w:pPr>
      <w:bookmarkStart w:id="161" w:name="_Ref496707086"/>
      <w:r w:rsidRPr="00613079">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14:paraId="79C5977F" w14:textId="1D010AFD" w:rsidR="00604B26" w:rsidRPr="00613079" w:rsidRDefault="00604B26" w:rsidP="00604B26">
      <w:pPr>
        <w:pStyle w:val="RUS11"/>
        <w:spacing w:before="120"/>
        <w:ind w:right="-142"/>
      </w:pPr>
      <w:r w:rsidRPr="00613079">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2F3BEA">
        <w:t>Генерального подрядчика</w:t>
      </w:r>
      <w:r w:rsidRPr="00613079">
        <w:t>.</w:t>
      </w:r>
    </w:p>
    <w:p w14:paraId="2C51CE96" w14:textId="77777777" w:rsidR="00604B26" w:rsidRPr="00613079" w:rsidRDefault="00604B26" w:rsidP="00604B26">
      <w:pPr>
        <w:pStyle w:val="RUS11"/>
        <w:spacing w:before="120"/>
        <w:ind w:right="-142"/>
      </w:pPr>
      <w:r w:rsidRPr="00613079">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596F1640" w14:textId="22198D7D" w:rsidR="00604B26" w:rsidRPr="00613079" w:rsidRDefault="00604B26" w:rsidP="00604B26">
      <w:pPr>
        <w:pStyle w:val="RUS11"/>
        <w:spacing w:before="120"/>
        <w:ind w:right="-142"/>
      </w:pPr>
      <w:r w:rsidRPr="00613079">
        <w:t xml:space="preserve">При возникновении между </w:t>
      </w:r>
      <w:r w:rsidR="004D2AED" w:rsidRPr="004D2AED">
        <w:t>Генеральным подрядчиком</w:t>
      </w:r>
      <w:r w:rsidRPr="00613079">
        <w:t xml:space="preserve">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w:t>
      </w:r>
      <w:r w:rsidR="002F3BEA">
        <w:t>Генерального подрядчика</w:t>
      </w:r>
      <w:r w:rsidRPr="00613079">
        <w:t xml:space="preserve"> может быть назначена экспертиза, расходы на проведение которой несет Подрядчик; в случае, если выяснится вина </w:t>
      </w:r>
      <w:r w:rsidR="002F3BEA">
        <w:t>Генерального подрядчика</w:t>
      </w:r>
      <w:r w:rsidRPr="00613079">
        <w:t>, последний компенсирует Подрядчику понесенные затраты на экспертизу.</w:t>
      </w:r>
    </w:p>
    <w:p w14:paraId="15B57337" w14:textId="77777777" w:rsidR="00604B26" w:rsidRPr="00613079" w:rsidRDefault="00604B26" w:rsidP="00604B26">
      <w:pPr>
        <w:pStyle w:val="RUS1"/>
        <w:spacing w:before="120"/>
        <w:ind w:firstLine="0"/>
      </w:pPr>
      <w:bookmarkStart w:id="162" w:name="_Toc502142570"/>
      <w:bookmarkStart w:id="163" w:name="_Toc499813167"/>
      <w:bookmarkStart w:id="164" w:name="_Toc94779501"/>
      <w:r w:rsidRPr="00613079">
        <w:t>Применимое право</w:t>
      </w:r>
      <w:bookmarkEnd w:id="162"/>
      <w:bookmarkEnd w:id="163"/>
      <w:bookmarkEnd w:id="164"/>
    </w:p>
    <w:p w14:paraId="6D11AFE9" w14:textId="77777777" w:rsidR="00604B26" w:rsidRPr="00613079" w:rsidRDefault="00604B26" w:rsidP="00604B26">
      <w:pPr>
        <w:pStyle w:val="RUS11"/>
        <w:spacing w:before="120"/>
        <w:ind w:right="-142"/>
      </w:pPr>
      <w:r w:rsidRPr="00613079">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A9680EB" w14:textId="77777777" w:rsidR="00604B26" w:rsidRPr="00613079" w:rsidRDefault="00604B26" w:rsidP="00604B26">
      <w:pPr>
        <w:pStyle w:val="a"/>
      </w:pPr>
      <w:bookmarkStart w:id="165" w:name="_Toc502142571"/>
      <w:bookmarkStart w:id="166" w:name="_Toc499813168"/>
      <w:bookmarkStart w:id="167" w:name="_Toc94779502"/>
      <w:r w:rsidRPr="00613079">
        <w:t>ОСОБЫЕ УСЛОВИЯ</w:t>
      </w:r>
      <w:bookmarkEnd w:id="165"/>
      <w:bookmarkEnd w:id="166"/>
      <w:bookmarkEnd w:id="167"/>
    </w:p>
    <w:p w14:paraId="5ADC9A33" w14:textId="77777777" w:rsidR="00604B26" w:rsidRPr="00613079" w:rsidRDefault="00604B26" w:rsidP="00604B26">
      <w:pPr>
        <w:pStyle w:val="RUS1"/>
        <w:spacing w:before="120"/>
        <w:ind w:firstLine="0"/>
      </w:pPr>
      <w:bookmarkStart w:id="168" w:name="_Toc502142572"/>
      <w:bookmarkStart w:id="169" w:name="_Toc499813169"/>
      <w:bookmarkStart w:id="170" w:name="_Toc94779503"/>
      <w:r w:rsidRPr="00613079">
        <w:t>Изменение, прекращение и расторжение Договора</w:t>
      </w:r>
      <w:bookmarkEnd w:id="168"/>
      <w:bookmarkEnd w:id="169"/>
      <w:bookmarkEnd w:id="170"/>
    </w:p>
    <w:p w14:paraId="5C1486C5" w14:textId="55D697D9" w:rsidR="00604B26" w:rsidRPr="00613079" w:rsidRDefault="00604B26" w:rsidP="00604B26">
      <w:pPr>
        <w:pStyle w:val="RUS11"/>
        <w:spacing w:before="120"/>
        <w:ind w:right="-142"/>
      </w:pPr>
      <w:r w:rsidRPr="00613079">
        <w:t xml:space="preserve">В случае получения письменного предложения </w:t>
      </w:r>
      <w:r w:rsidR="002F3BEA">
        <w:t>Генерального подрядчика</w:t>
      </w:r>
      <w:r w:rsidRPr="00613079">
        <w:t xml:space="preserve"> о внесении дополнений, изменений в Договор, Подрядчик в семидневный срок рассматривает и подписывает проект направленного </w:t>
      </w:r>
      <w:r w:rsidR="004D2AED" w:rsidRPr="004D2AED">
        <w:t>Генеральным подрядчиком</w:t>
      </w:r>
      <w:r w:rsidRPr="00613079">
        <w:t xml:space="preserve"> дополнительного соглашения либо дает мотивированный отказ в указанный срок.</w:t>
      </w:r>
    </w:p>
    <w:p w14:paraId="1A831128" w14:textId="48DF9261" w:rsidR="00604B26" w:rsidRPr="00613079" w:rsidRDefault="00604B26" w:rsidP="00604B26">
      <w:pPr>
        <w:pStyle w:val="RUS11"/>
        <w:spacing w:before="120"/>
        <w:ind w:right="-142"/>
      </w:pPr>
      <w:r w:rsidRPr="00613079">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F3BEA">
        <w:t>Генерального подрядчика</w:t>
      </w:r>
      <w:r w:rsidRPr="00613079">
        <w:t>.</w:t>
      </w:r>
    </w:p>
    <w:p w14:paraId="3135D9FD" w14:textId="2085CB1B" w:rsidR="00604B26" w:rsidRPr="00613079" w:rsidRDefault="00604B26" w:rsidP="00604B26">
      <w:pPr>
        <w:pStyle w:val="RUS11"/>
        <w:spacing w:before="120"/>
        <w:ind w:right="-142"/>
      </w:pPr>
      <w:bookmarkStart w:id="171" w:name="_Ref496713263"/>
      <w:r w:rsidRPr="00613079">
        <w:rPr>
          <w:lang w:eastAsia="en-US"/>
        </w:rPr>
        <w:t xml:space="preserve">Без ущерба для положений пунктов </w:t>
      </w:r>
      <w:r w:rsidRPr="00613079">
        <w:rPr>
          <w:lang w:eastAsia="en-US"/>
        </w:rPr>
        <w:fldChar w:fldCharType="begin"/>
      </w:r>
      <w:r w:rsidRPr="00613079">
        <w:rPr>
          <w:lang w:eastAsia="en-US"/>
        </w:rPr>
        <w:instrText xml:space="preserve"> REF _Ref496714458 \n \h </w:instrText>
      </w:r>
      <w:r>
        <w:rPr>
          <w:lang w:eastAsia="en-US"/>
        </w:rPr>
        <w:instrText xml:space="preserve"> \* MERGEFORMAT </w:instrText>
      </w:r>
      <w:r w:rsidRPr="00613079">
        <w:rPr>
          <w:lang w:eastAsia="en-US"/>
        </w:rPr>
      </w:r>
      <w:r w:rsidRPr="00613079">
        <w:rPr>
          <w:lang w:eastAsia="en-US"/>
        </w:rPr>
        <w:fldChar w:fldCharType="separate"/>
      </w:r>
      <w:r>
        <w:rPr>
          <w:lang w:eastAsia="en-US"/>
        </w:rPr>
        <w:t>31.5</w:t>
      </w:r>
      <w:r w:rsidRPr="00613079">
        <w:rPr>
          <w:lang w:eastAsia="en-US"/>
        </w:rPr>
        <w:fldChar w:fldCharType="end"/>
      </w:r>
      <w:r w:rsidRPr="00613079">
        <w:rPr>
          <w:lang w:eastAsia="en-US"/>
        </w:rPr>
        <w:t>-</w:t>
      </w:r>
      <w:r w:rsidRPr="00613079">
        <w:rPr>
          <w:lang w:eastAsia="en-US"/>
        </w:rPr>
        <w:fldChar w:fldCharType="begin"/>
      </w:r>
      <w:r w:rsidRPr="00613079">
        <w:rPr>
          <w:lang w:eastAsia="en-US"/>
        </w:rPr>
        <w:instrText xml:space="preserve"> REF _Ref502156990 \n \h </w:instrText>
      </w:r>
      <w:r>
        <w:rPr>
          <w:lang w:eastAsia="en-US"/>
        </w:rPr>
        <w:instrText xml:space="preserve"> \* MERGEFORMAT </w:instrText>
      </w:r>
      <w:r w:rsidRPr="00613079">
        <w:rPr>
          <w:lang w:eastAsia="en-US"/>
        </w:rPr>
      </w:r>
      <w:r w:rsidRPr="00613079">
        <w:rPr>
          <w:lang w:eastAsia="en-US"/>
        </w:rPr>
        <w:fldChar w:fldCharType="separate"/>
      </w:r>
      <w:r>
        <w:rPr>
          <w:lang w:eastAsia="en-US"/>
        </w:rPr>
        <w:t>31.6</w:t>
      </w:r>
      <w:r w:rsidRPr="00613079">
        <w:rPr>
          <w:lang w:eastAsia="en-US"/>
        </w:rPr>
        <w:fldChar w:fldCharType="end"/>
      </w:r>
      <w:r w:rsidRPr="00613079">
        <w:rPr>
          <w:lang w:eastAsia="en-US"/>
        </w:rPr>
        <w:t xml:space="preserve">, </w:t>
      </w:r>
      <w:r w:rsidR="0057698C">
        <w:t>Генеральный подрядчик</w:t>
      </w:r>
      <w:r w:rsidRPr="00613079">
        <w:rPr>
          <w:lang w:eastAsia="en-US"/>
        </w:rPr>
        <w:t xml:space="preserve"> имеет право в любое время досрочно расторгнуть </w:t>
      </w:r>
      <w:r w:rsidRPr="00613079">
        <w:t xml:space="preserve">Договор в одностороннем внесудебном порядке по </w:t>
      </w:r>
      <w:r w:rsidRPr="00613079">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4D2AED" w:rsidRPr="004D2AED">
        <w:t>Генеральным подрядчиком</w:t>
      </w:r>
      <w:r w:rsidRPr="00613079">
        <w:rPr>
          <w:lang w:eastAsia="en-US"/>
        </w:rPr>
        <w:t xml:space="preserve"> Подрядчику указанного письменного уведомления о своем намерении за 15 (пятнадцать) дней до даты предполагаемого расторжения.</w:t>
      </w:r>
      <w:bookmarkEnd w:id="171"/>
      <w:r w:rsidRPr="00613079">
        <w:t xml:space="preserve"> </w:t>
      </w:r>
    </w:p>
    <w:p w14:paraId="79F88A0F" w14:textId="40A6A771" w:rsidR="00604B26" w:rsidRPr="00613079" w:rsidRDefault="00604B26" w:rsidP="00604B26">
      <w:pPr>
        <w:pStyle w:val="RUS11"/>
        <w:spacing w:before="120"/>
        <w:ind w:right="-142"/>
      </w:pPr>
      <w:r w:rsidRPr="00613079">
        <w:t xml:space="preserve">В случае досрочного прекращения Договора по инициативе </w:t>
      </w:r>
      <w:r w:rsidR="002F3BEA">
        <w:t>Генерального подрядчика</w:t>
      </w:r>
      <w:r w:rsidRPr="00613079">
        <w:t xml:space="preserve"> согласно пункту </w:t>
      </w:r>
      <w:r w:rsidRPr="00613079">
        <w:fldChar w:fldCharType="begin"/>
      </w:r>
      <w:r w:rsidRPr="00613079">
        <w:instrText xml:space="preserve"> REF _Ref496713263 \r \h  \* MERGEFORMAT </w:instrText>
      </w:r>
      <w:r w:rsidRPr="00613079">
        <w:fldChar w:fldCharType="separate"/>
      </w:r>
      <w:r>
        <w:t>31.3</w:t>
      </w:r>
      <w:r w:rsidRPr="00613079">
        <w:fldChar w:fldCharType="end"/>
      </w:r>
      <w:r w:rsidRPr="00613079">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57698C">
        <w:t>Генеральный подрядчик</w:t>
      </w:r>
      <w:r w:rsidRPr="00613079">
        <w:t xml:space="preserve"> </w:t>
      </w:r>
      <w:r w:rsidRPr="00613079">
        <w:lastRenderedPageBreak/>
        <w:t xml:space="preserve">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2F3BEA">
        <w:t>Генерального подрядчика</w:t>
      </w:r>
      <w:r w:rsidRPr="00613079">
        <w:t xml:space="preserve"> и страховой организации до даты прекращения Договора, иных платежей и взаиморасчетов между Сторонами по Договору. Причитающаяся </w:t>
      </w:r>
      <w:r w:rsidR="00CA45C2" w:rsidRPr="004D2AED">
        <w:rPr>
          <w:sz w:val="21"/>
          <w:szCs w:val="21"/>
          <w:lang w:eastAsia="en-US"/>
        </w:rPr>
        <w:t>Генеральному подрядчику</w:t>
      </w:r>
      <w:r w:rsidRPr="00613079">
        <w:t xml:space="preserve">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ED568C5" w14:textId="77777777" w:rsidR="00604B26" w:rsidRPr="00613079" w:rsidRDefault="00604B26" w:rsidP="00604B26">
      <w:pPr>
        <w:pStyle w:val="RUS11"/>
        <w:spacing w:before="120"/>
        <w:ind w:right="-142"/>
      </w:pPr>
      <w:bookmarkStart w:id="172" w:name="_Ref496714458"/>
      <w:r w:rsidRPr="00613079">
        <w:t>В случае:</w:t>
      </w:r>
      <w:bookmarkEnd w:id="172"/>
    </w:p>
    <w:p w14:paraId="6C212934" w14:textId="77777777" w:rsidR="00604B26" w:rsidRPr="00613079" w:rsidRDefault="00604B26" w:rsidP="00604B26">
      <w:pPr>
        <w:pStyle w:val="RUS10"/>
        <w:ind w:left="0" w:right="-142"/>
      </w:pPr>
      <w:r w:rsidRPr="00613079">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F368F59" w14:textId="77777777" w:rsidR="00604B26" w:rsidRPr="00613079" w:rsidRDefault="00604B26" w:rsidP="00604B26">
      <w:pPr>
        <w:pStyle w:val="RUS10"/>
        <w:ind w:left="0" w:right="-142"/>
      </w:pPr>
      <w:r w:rsidRPr="00613079">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B26330D" w14:textId="63FAC34B" w:rsidR="00604B26" w:rsidRPr="00613079" w:rsidRDefault="00604B26" w:rsidP="00604B26">
      <w:pPr>
        <w:pStyle w:val="RUS10"/>
        <w:ind w:left="0" w:right="-142"/>
      </w:pPr>
      <w:r w:rsidRPr="00613079">
        <w:t xml:space="preserve">непередачи Подрядчиком </w:t>
      </w:r>
      <w:r w:rsidR="00CA45C2" w:rsidRPr="004D2AED">
        <w:rPr>
          <w:sz w:val="21"/>
          <w:szCs w:val="21"/>
          <w:lang w:eastAsia="en-US"/>
        </w:rPr>
        <w:t>Генеральному подрядчику</w:t>
      </w:r>
      <w:r w:rsidRPr="00613079">
        <w:t xml:space="preserve"> доказательств заключения договора страхования в соответствии с Договором;</w:t>
      </w:r>
    </w:p>
    <w:p w14:paraId="0381853E" w14:textId="77777777" w:rsidR="00604B26" w:rsidRPr="00613079" w:rsidRDefault="00604B26" w:rsidP="00604B26">
      <w:pPr>
        <w:pStyle w:val="RUS10"/>
        <w:ind w:left="0" w:right="-142"/>
      </w:pPr>
      <w:r w:rsidRPr="00613079">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1AE15765" w14:textId="77777777" w:rsidR="00604B26" w:rsidRPr="00613079" w:rsidRDefault="00604B26" w:rsidP="00604B26">
      <w:pPr>
        <w:pStyle w:val="RUS10"/>
        <w:ind w:left="0" w:right="-142"/>
      </w:pPr>
      <w:r w:rsidRPr="00613079">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1E27630" w14:textId="77777777" w:rsidR="00604B26" w:rsidRPr="00613079" w:rsidRDefault="00604B26" w:rsidP="00604B26">
      <w:pPr>
        <w:pStyle w:val="RUS10"/>
        <w:ind w:left="0" w:right="-142"/>
      </w:pPr>
      <w:r w:rsidRPr="00613079">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7DCE7A0" w14:textId="77777777" w:rsidR="00604B26" w:rsidRPr="00613079" w:rsidRDefault="00604B26" w:rsidP="00604B26">
      <w:pPr>
        <w:pStyle w:val="RUS10"/>
        <w:ind w:left="0" w:right="-142"/>
      </w:pPr>
      <w:r w:rsidRPr="00613079">
        <w:t>если Подрядчик полностью или частично не предоставляет документы, необходимые для оплаты Работ свыше 15 (пятнадцати) календарных дней;</w:t>
      </w:r>
    </w:p>
    <w:p w14:paraId="70AEDD4F" w14:textId="77777777" w:rsidR="00604B26" w:rsidRPr="00613079" w:rsidRDefault="00604B26" w:rsidP="00604B26">
      <w:pPr>
        <w:pStyle w:val="RUS10"/>
        <w:ind w:left="0" w:right="-142"/>
      </w:pPr>
      <w:r w:rsidRPr="00613079">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в том числе, в случае нарушения сроков выполнения Работ (Этапа Работ) по Графику выполнения Работ более чем на 15 (пятнадцать) календарных дней;</w:t>
      </w:r>
    </w:p>
    <w:p w14:paraId="7F6D0706" w14:textId="77777777" w:rsidR="00604B26" w:rsidRPr="00613079" w:rsidRDefault="00604B26" w:rsidP="00604B26">
      <w:pPr>
        <w:pStyle w:val="RUS10"/>
        <w:ind w:left="0" w:right="-142"/>
      </w:pPr>
      <w:r w:rsidRPr="00613079">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свыше 45 (сорока пяти) календарных дней;</w:t>
      </w:r>
    </w:p>
    <w:p w14:paraId="14B35D9B" w14:textId="77777777" w:rsidR="00604B26" w:rsidRPr="00613079" w:rsidRDefault="00604B26" w:rsidP="00604B26">
      <w:pPr>
        <w:pStyle w:val="RUS10"/>
        <w:ind w:left="0" w:right="-142"/>
      </w:pPr>
      <w:r w:rsidRPr="00613079">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t>21.2</w:t>
      </w:r>
      <w:r w:rsidRPr="00613079">
        <w:fldChar w:fldCharType="end"/>
      </w:r>
      <w:r w:rsidRPr="00613079">
        <w:t>) Работах;</w:t>
      </w:r>
    </w:p>
    <w:p w14:paraId="401AB07E" w14:textId="77777777" w:rsidR="00604B26" w:rsidRPr="00613079" w:rsidRDefault="00604B26" w:rsidP="00604B26">
      <w:pPr>
        <w:pStyle w:val="RUS10"/>
        <w:ind w:left="0" w:right="-142"/>
      </w:pPr>
      <w:r w:rsidRPr="00613079">
        <w:t>привлечения Подрядчиком иностранных рабочих в нарушение требований миграционного законодательства;</w:t>
      </w:r>
    </w:p>
    <w:p w14:paraId="5AF1998E" w14:textId="77777777" w:rsidR="00604B26" w:rsidRPr="00613079" w:rsidRDefault="00604B26" w:rsidP="00604B26">
      <w:pPr>
        <w:pStyle w:val="RUS10"/>
        <w:ind w:left="0" w:right="-142"/>
      </w:pPr>
      <w:r w:rsidRPr="00613079">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19CB6E1" w14:textId="3F1F1475" w:rsidR="00604B26" w:rsidRPr="00613079" w:rsidRDefault="00604B26" w:rsidP="00604B26">
      <w:pPr>
        <w:pStyle w:val="RUS10"/>
        <w:ind w:left="0" w:right="-142"/>
      </w:pPr>
      <w:r w:rsidRPr="00613079">
        <w:t xml:space="preserve">если Подрядчик отказывается соблюдать или не соблюдает письменные предписания или инструкции, полученные от </w:t>
      </w:r>
      <w:r w:rsidR="002F3BEA">
        <w:t>Генерального подрядчика</w:t>
      </w:r>
      <w:r w:rsidRPr="00613079">
        <w:t>, не противоречащие условиям Договора и действующего законодательства, в течение свыше 10 (десяти) календарных дней;</w:t>
      </w:r>
    </w:p>
    <w:p w14:paraId="7420847E" w14:textId="77777777" w:rsidR="00604B26" w:rsidRPr="00613079" w:rsidRDefault="00604B26" w:rsidP="00604B26">
      <w:pPr>
        <w:pStyle w:val="RUS10"/>
        <w:ind w:left="0" w:right="-142"/>
      </w:pPr>
      <w:r w:rsidRPr="00613079">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1E87BCCE" w14:textId="466EEF2D" w:rsidR="00604B26" w:rsidRPr="00613079" w:rsidRDefault="00604B26" w:rsidP="00604B26">
      <w:pPr>
        <w:pStyle w:val="RUS10"/>
        <w:ind w:left="0" w:right="-142"/>
      </w:pPr>
      <w:r w:rsidRPr="00613079">
        <w:t xml:space="preserve">уступки прав по Договору без письменного согласия </w:t>
      </w:r>
      <w:r w:rsidR="002F3BEA">
        <w:t>Генерального подрядчика</w:t>
      </w:r>
      <w:r w:rsidRPr="00613079">
        <w:t>;</w:t>
      </w:r>
    </w:p>
    <w:p w14:paraId="5862E08F" w14:textId="77777777" w:rsidR="00604B26" w:rsidRPr="00613079" w:rsidRDefault="00604B26" w:rsidP="00604B26">
      <w:pPr>
        <w:pStyle w:val="RUS10"/>
        <w:ind w:left="0" w:right="-142"/>
      </w:pPr>
      <w:r w:rsidRPr="00613079">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44DB0DA" w14:textId="77777777" w:rsidR="00604B26" w:rsidRPr="00613079" w:rsidRDefault="00604B26" w:rsidP="00604B26">
      <w:pPr>
        <w:pStyle w:val="RUS10"/>
        <w:ind w:left="0" w:right="-142"/>
      </w:pPr>
      <w:r w:rsidRPr="00613079">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13869269" w14:textId="238015D0" w:rsidR="00604B26" w:rsidRPr="00613079" w:rsidRDefault="00872B13" w:rsidP="00604B26">
      <w:pPr>
        <w:pStyle w:val="RUS10"/>
        <w:numPr>
          <w:ilvl w:val="0"/>
          <w:numId w:val="0"/>
        </w:numPr>
        <w:ind w:right="-142"/>
      </w:pPr>
      <w:r>
        <w:t>Генеральный подрядчик</w:t>
      </w:r>
      <w:r w:rsidR="00604B26" w:rsidRPr="00613079">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rsidR="002F3BEA">
        <w:t>Генерального подрядчика</w:t>
      </w:r>
      <w:r w:rsidR="00604B26" w:rsidRPr="00613079">
        <w:t xml:space="preserve">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2CAB793F" w14:textId="2C84A779" w:rsidR="00604B26" w:rsidRPr="00613079" w:rsidRDefault="00604B26" w:rsidP="00604B26">
      <w:pPr>
        <w:pStyle w:val="RUS10"/>
        <w:numPr>
          <w:ilvl w:val="0"/>
          <w:numId w:val="0"/>
        </w:numPr>
        <w:ind w:right="-142" w:firstLine="567"/>
      </w:pPr>
      <w:r w:rsidRPr="00613079">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4D2AED" w:rsidRPr="004D2AED">
        <w:t>Генеральным подрядчиком</w:t>
      </w:r>
      <w:r w:rsidRPr="00613079">
        <w:t xml:space="preserve"> Работ, а также переданных </w:t>
      </w:r>
      <w:r w:rsidR="00CA45C2" w:rsidRPr="004D2AED">
        <w:rPr>
          <w:sz w:val="21"/>
          <w:szCs w:val="21"/>
          <w:lang w:eastAsia="en-US"/>
        </w:rPr>
        <w:t>Генеральному подрядчику</w:t>
      </w:r>
      <w:r w:rsidRPr="00613079">
        <w:t xml:space="preserve"> Материалов Подрядчика.</w:t>
      </w:r>
    </w:p>
    <w:p w14:paraId="49573B14" w14:textId="599EE6D9" w:rsidR="00604B26" w:rsidRPr="00613079" w:rsidRDefault="00604B26" w:rsidP="00604B26">
      <w:pPr>
        <w:pStyle w:val="RUS11"/>
        <w:spacing w:before="120"/>
        <w:ind w:right="-142"/>
      </w:pPr>
      <w:bookmarkStart w:id="173" w:name="_Ref502156990"/>
      <w:r w:rsidRPr="00613079">
        <w:t xml:space="preserve">Об отказе от исполнения Договора в порядке пункта </w:t>
      </w:r>
      <w:r w:rsidRPr="00613079">
        <w:fldChar w:fldCharType="begin"/>
      </w:r>
      <w:r w:rsidRPr="00613079">
        <w:instrText xml:space="preserve"> REF _Ref496714458 \r \h  \* MERGEFORMAT </w:instrText>
      </w:r>
      <w:r w:rsidRPr="00613079">
        <w:fldChar w:fldCharType="separate"/>
      </w:r>
      <w:r>
        <w:t>31.5</w:t>
      </w:r>
      <w:r w:rsidRPr="00613079">
        <w:fldChar w:fldCharType="end"/>
      </w:r>
      <w:r w:rsidRPr="00613079">
        <w:t xml:space="preserve"> </w:t>
      </w:r>
      <w:r w:rsidR="00872B13">
        <w:t>Генеральный подрядчик</w:t>
      </w:r>
      <w:r w:rsidRPr="00613079">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613079">
        <w:t xml:space="preserve"> </w:t>
      </w:r>
    </w:p>
    <w:p w14:paraId="32825C43" w14:textId="2F3459C6" w:rsidR="00604B26" w:rsidRPr="00613079" w:rsidRDefault="00604B26" w:rsidP="00604B26">
      <w:pPr>
        <w:pStyle w:val="RUS11"/>
        <w:spacing w:before="120"/>
        <w:ind w:right="-142"/>
      </w:pPr>
      <w:r w:rsidRPr="00613079">
        <w:t xml:space="preserve">В течение 10 (десяти) рабочих дней с даты получения уведомления Подрядчик представляет на утверждение </w:t>
      </w:r>
      <w:r w:rsidR="00CA45C2" w:rsidRPr="004D2AED">
        <w:rPr>
          <w:sz w:val="21"/>
          <w:szCs w:val="21"/>
          <w:lang w:eastAsia="en-US"/>
        </w:rPr>
        <w:t>Генеральному подрядчику</w:t>
      </w:r>
      <w:r w:rsidRPr="00613079">
        <w:t xml:space="preserve"> перечень Работ и Материалов, фактически выполненных и закупленных им до получения уведомления </w:t>
      </w:r>
      <w:r w:rsidR="002F3BEA">
        <w:t>Генерального подрядчика</w:t>
      </w:r>
      <w:r w:rsidRPr="00613079">
        <w:t xml:space="preserve">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4D2AED" w:rsidRPr="004D2AED">
        <w:t>Генеральным подрядчиком</w:t>
      </w:r>
      <w:r w:rsidRPr="00613079">
        <w:t>, Стороны составляют соответствующие акты.</w:t>
      </w:r>
    </w:p>
    <w:p w14:paraId="4E1A42B1" w14:textId="42AEE8D7" w:rsidR="00604B26" w:rsidRPr="00613079" w:rsidRDefault="00604B26" w:rsidP="00604B26">
      <w:pPr>
        <w:pStyle w:val="RUS11"/>
        <w:spacing w:before="120"/>
        <w:ind w:right="-142"/>
      </w:pPr>
      <w:r w:rsidRPr="00613079">
        <w:t xml:space="preserve">В случаях, предусмотренных пунктами </w:t>
      </w:r>
      <w:r w:rsidRPr="00613079">
        <w:fldChar w:fldCharType="begin"/>
      </w:r>
      <w:r w:rsidRPr="00613079">
        <w:instrText xml:space="preserve"> REF _Ref496713263 \r \h  \* MERGEFORMAT </w:instrText>
      </w:r>
      <w:r w:rsidRPr="00613079">
        <w:fldChar w:fldCharType="separate"/>
      </w:r>
      <w:r>
        <w:t>31.3</w:t>
      </w:r>
      <w:r w:rsidRPr="00613079">
        <w:fldChar w:fldCharType="end"/>
      </w:r>
      <w:r w:rsidRPr="00613079">
        <w:t xml:space="preserve"> и </w:t>
      </w:r>
      <w:r w:rsidRPr="00613079">
        <w:fldChar w:fldCharType="begin"/>
      </w:r>
      <w:r w:rsidRPr="00613079">
        <w:instrText xml:space="preserve"> REF _Ref496714458 \r \h  \* MERGEFORMAT </w:instrText>
      </w:r>
      <w:r w:rsidRPr="00613079">
        <w:fldChar w:fldCharType="separate"/>
      </w:r>
      <w:r>
        <w:t>31.5</w:t>
      </w:r>
      <w:r w:rsidRPr="00613079">
        <w:fldChar w:fldCharType="end"/>
      </w:r>
      <w:r w:rsidRPr="00613079">
        <w:t xml:space="preserve"> Договора, </w:t>
      </w:r>
      <w:r w:rsidR="00872B13">
        <w:t>Генеральный подрядчик</w:t>
      </w:r>
      <w:r w:rsidRPr="00613079">
        <w:t xml:space="preserve"> имеет право завершить Работы своими силами, либо привлечь другого подрядчика для завершения Работ. С даты письменного уведомления </w:t>
      </w:r>
      <w:r w:rsidR="004D2AED" w:rsidRPr="004D2AED">
        <w:t>Генеральным подрядчиком</w:t>
      </w:r>
      <w:r w:rsidRPr="00613079">
        <w:t xml:space="preserve"> Подрядчика об отказе </w:t>
      </w:r>
      <w:r w:rsidR="002F3BEA">
        <w:t>Генерального подрядчика</w:t>
      </w:r>
      <w:r w:rsidRPr="00613079">
        <w:t xml:space="preserve"> от Договора прекращается выплата причитающихся Подрядчику платежей за выполненные Работы (за исключением Работ, в отношении которых </w:t>
      </w:r>
      <w:r w:rsidR="004D2AED" w:rsidRPr="004D2AED">
        <w:t>Генеральным подрядчиком</w:t>
      </w:r>
      <w:r w:rsidRPr="00613079">
        <w:t xml:space="preserve">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4D2AED" w:rsidRPr="004D2AED">
        <w:t>Генеральным подрядчиком</w:t>
      </w:r>
      <w:r w:rsidRPr="00613079">
        <w:t xml:space="preserve"> на день досрочного прекращения Договора, а также будет выплачена стоимость всех Материалов Подрядчика, принятых </w:t>
      </w:r>
      <w:r w:rsidR="004D2AED" w:rsidRPr="004D2AED">
        <w:t>Генеральным подрядчиком</w:t>
      </w:r>
      <w:r w:rsidRPr="00613079">
        <w:t xml:space="preserve">, за вычетом всех убытков, понесенных </w:t>
      </w:r>
      <w:r w:rsidR="004D2AED" w:rsidRPr="004D2AED">
        <w:t>Генеральным подрядчиком</w:t>
      </w:r>
      <w:r w:rsidRPr="00613079">
        <w:t xml:space="preserve"> в связи с прекращением действия Договора.</w:t>
      </w:r>
    </w:p>
    <w:p w14:paraId="607D5DA9" w14:textId="1AE79D25" w:rsidR="00604B26" w:rsidRPr="00613079" w:rsidRDefault="00604B26" w:rsidP="00604B26">
      <w:pPr>
        <w:pStyle w:val="RUS11"/>
        <w:numPr>
          <w:ilvl w:val="0"/>
          <w:numId w:val="0"/>
        </w:numPr>
        <w:spacing w:before="120"/>
        <w:ind w:right="-142" w:firstLine="567"/>
      </w:pPr>
      <w:r w:rsidRPr="00613079">
        <w:t xml:space="preserve">В случае обнаружения недостатков выполненных Работ, </w:t>
      </w:r>
      <w:r w:rsidR="00872B13">
        <w:t>Генеральный подрядчик</w:t>
      </w:r>
      <w:r w:rsidRPr="00613079">
        <w:t xml:space="preserve"> вправе привлечь третьих лиц для исправления указанных недостатков с отнесением затрат на Подрядчика или, по усмотрению </w:t>
      </w:r>
      <w:r w:rsidR="002F3BEA">
        <w:t>Генерального подрядчика</w:t>
      </w:r>
      <w:r w:rsidRPr="00613079">
        <w:t>, с зачетом указанных затрат в счет причитающихся Подрядчику платежей.</w:t>
      </w:r>
    </w:p>
    <w:p w14:paraId="447F02AC" w14:textId="495B073A" w:rsidR="00604B26" w:rsidRPr="00613079" w:rsidRDefault="00604B26" w:rsidP="00604B26">
      <w:pPr>
        <w:pStyle w:val="RUS11"/>
        <w:spacing w:before="120"/>
        <w:ind w:right="-142"/>
      </w:pPr>
      <w:bookmarkStart w:id="174" w:name="_Ref496716586"/>
      <w:r w:rsidRPr="00613079">
        <w:t xml:space="preserve">Если сумма расходов и убытков </w:t>
      </w:r>
      <w:r w:rsidR="002F3BEA">
        <w:t>Генерального подрядчика</w:t>
      </w:r>
      <w:r w:rsidRPr="00613079">
        <w:t xml:space="preserve">,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2F3BEA">
        <w:t>Генерального подрядчика</w:t>
      </w:r>
      <w:r w:rsidRPr="00613079">
        <w:t xml:space="preserve"> уплатить </w:t>
      </w:r>
      <w:r w:rsidR="00CA45C2" w:rsidRPr="004D2AED">
        <w:rPr>
          <w:sz w:val="21"/>
          <w:szCs w:val="21"/>
          <w:lang w:eastAsia="en-US"/>
        </w:rPr>
        <w:t>Генеральному подрядчику</w:t>
      </w:r>
      <w:r w:rsidRPr="00613079">
        <w:t xml:space="preserve"> сумму такого превышения. Указанная сумма </w:t>
      </w:r>
      <w:r w:rsidRPr="00613079">
        <w:lastRenderedPageBreak/>
        <w:t xml:space="preserve">превышения рассматривается как долг Подрядчика перед </w:t>
      </w:r>
      <w:r w:rsidR="004D2AED" w:rsidRPr="004D2AED">
        <w:t>Генеральным подрядчиком</w:t>
      </w:r>
      <w:r w:rsidRPr="00613079">
        <w:t xml:space="preserve"> и, в случае ее неуплаты, подлежит взысканию в установленном законом порядке.</w:t>
      </w:r>
      <w:bookmarkEnd w:id="174"/>
    </w:p>
    <w:p w14:paraId="57965800" w14:textId="77777777" w:rsidR="00604B26" w:rsidRPr="00613079" w:rsidRDefault="00604B26" w:rsidP="00604B26">
      <w:pPr>
        <w:pStyle w:val="RUS11"/>
        <w:spacing w:before="120"/>
        <w:ind w:right="-142"/>
      </w:pPr>
      <w:r w:rsidRPr="00613079">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DBAD7D5" w14:textId="4BB35114" w:rsidR="00604B26" w:rsidRPr="00613079" w:rsidRDefault="00604B26" w:rsidP="00604B26">
      <w:pPr>
        <w:pStyle w:val="RUS11"/>
        <w:spacing w:before="120"/>
        <w:ind w:right="-142"/>
      </w:pPr>
      <w:r w:rsidRPr="00613079">
        <w:t xml:space="preserve">В случае расторжения Договора по инициативе </w:t>
      </w:r>
      <w:r w:rsidR="002F3BEA">
        <w:t>Генерального подрядчика</w:t>
      </w:r>
      <w:r w:rsidRPr="00613079">
        <w:t xml:space="preserve"> либо по взаимному согласию сторон Подрядчик обязан возвратить </w:t>
      </w:r>
      <w:r w:rsidR="00CA45C2" w:rsidRPr="004D2AED">
        <w:rPr>
          <w:sz w:val="21"/>
          <w:szCs w:val="21"/>
          <w:lang w:eastAsia="en-US"/>
        </w:rPr>
        <w:t>Генеральному подрядчику</w:t>
      </w:r>
      <w:r w:rsidRPr="00613079">
        <w:t xml:space="preserve"> предоставленные ему </w:t>
      </w:r>
      <w:r w:rsidR="004D2AED" w:rsidRPr="004D2AED">
        <w:t>Генеральным подрядчиком</w:t>
      </w:r>
      <w:r w:rsidRPr="00613079">
        <w:t xml:space="preserve"> для выполнения Работ Давальческие материалы и иное имущество в срок, указанный в уведомлении </w:t>
      </w:r>
      <w:r w:rsidR="002F3BEA">
        <w:t>Генерального подрядчика</w:t>
      </w:r>
      <w:r w:rsidRPr="00613079">
        <w:t>, либо в срок, указанный в соглашении о расторжении Договора.</w:t>
      </w:r>
    </w:p>
    <w:p w14:paraId="43F6EC6E" w14:textId="1C9A1258" w:rsidR="00604B26" w:rsidRPr="00613079" w:rsidRDefault="00604B26" w:rsidP="00604B26">
      <w:pPr>
        <w:pStyle w:val="RUS11"/>
        <w:spacing w:before="120"/>
        <w:ind w:right="-142"/>
      </w:pPr>
      <w:r w:rsidRPr="00613079">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2F3BEA">
        <w:t>Генерального подрядчика</w:t>
      </w:r>
      <w:r w:rsidRPr="00613079">
        <w:t xml:space="preserve"> о своем решении отказаться от договора за 30 (тридцать) дней до предполагаемой даты прекращения Договора.</w:t>
      </w:r>
    </w:p>
    <w:p w14:paraId="72D920EF" w14:textId="77777777" w:rsidR="00604B26" w:rsidRPr="00613079" w:rsidRDefault="00604B26" w:rsidP="00604B26">
      <w:pPr>
        <w:pStyle w:val="RUS11"/>
        <w:spacing w:before="120"/>
        <w:ind w:right="-142"/>
      </w:pPr>
      <w:r w:rsidRPr="00613079">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0ED15D06" w14:textId="77777777" w:rsidR="00604B26" w:rsidRPr="00613079" w:rsidRDefault="00604B26" w:rsidP="00604B26">
      <w:pPr>
        <w:pStyle w:val="RUS11"/>
        <w:spacing w:before="120"/>
        <w:ind w:right="-142"/>
      </w:pPr>
      <w:r w:rsidRPr="00613079">
        <w:t>Обстоятельства, вызванные угрозой распространения короновирусной инфекции (</w:t>
      </w:r>
      <w:r w:rsidRPr="00613079">
        <w:rPr>
          <w:lang w:val="en-US"/>
        </w:rPr>
        <w:t>COVID</w:t>
      </w:r>
      <w:r w:rsidRPr="00613079">
        <w:t xml:space="preserve">019),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0EA6DBF" w14:textId="77777777" w:rsidR="00604B26" w:rsidRPr="00613079" w:rsidRDefault="00604B26" w:rsidP="00604B26">
      <w:pPr>
        <w:pStyle w:val="RUS11"/>
        <w:numPr>
          <w:ilvl w:val="0"/>
          <w:numId w:val="0"/>
        </w:numPr>
        <w:spacing w:before="120"/>
        <w:ind w:right="-142" w:firstLine="288"/>
      </w:pPr>
      <w:r w:rsidRPr="00613079">
        <w:t xml:space="preserve">Каждая из Сторон самостоятельно несет все риски, которые возникнут в связи с указаниями обстоятельствами при исполнении Договора. </w:t>
      </w:r>
    </w:p>
    <w:p w14:paraId="0C810591" w14:textId="77777777" w:rsidR="00604B26" w:rsidRPr="00613079" w:rsidRDefault="00604B26" w:rsidP="00604B26">
      <w:pPr>
        <w:pStyle w:val="RUS11"/>
        <w:numPr>
          <w:ilvl w:val="0"/>
          <w:numId w:val="0"/>
        </w:numPr>
        <w:spacing w:before="120"/>
        <w:ind w:right="-142" w:firstLine="288"/>
      </w:pPr>
      <w:r w:rsidRPr="00613079">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CBF4299" w14:textId="77777777" w:rsidR="00604B26" w:rsidRPr="00613079" w:rsidRDefault="00604B26" w:rsidP="00604B26">
      <w:pPr>
        <w:pStyle w:val="RUS1"/>
        <w:spacing w:before="120"/>
        <w:ind w:firstLine="0"/>
      </w:pPr>
      <w:bookmarkStart w:id="175" w:name="_Toc502142574"/>
      <w:bookmarkStart w:id="176" w:name="_Toc499813171"/>
      <w:bookmarkStart w:id="177" w:name="_Toc94779504"/>
      <w:r w:rsidRPr="00613079">
        <w:t>Обстоятельства непреодолимой силы</w:t>
      </w:r>
      <w:bookmarkEnd w:id="175"/>
      <w:bookmarkEnd w:id="176"/>
      <w:bookmarkEnd w:id="177"/>
    </w:p>
    <w:p w14:paraId="606AC6E4" w14:textId="77777777" w:rsidR="00604B26" w:rsidRPr="00613079" w:rsidRDefault="00604B26" w:rsidP="00604B26">
      <w:pPr>
        <w:pStyle w:val="RUS11"/>
        <w:spacing w:before="120"/>
        <w:ind w:right="-142"/>
      </w:pPr>
      <w:r w:rsidRPr="0061307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B5CF476" w14:textId="77777777" w:rsidR="00604B26" w:rsidRPr="00613079" w:rsidRDefault="00604B26" w:rsidP="00604B26">
      <w:pPr>
        <w:pStyle w:val="RUS11"/>
        <w:spacing w:before="120"/>
        <w:ind w:right="-142"/>
      </w:pPr>
      <w:bookmarkStart w:id="178" w:name="_Ref493723566"/>
      <w:r w:rsidRPr="00613079">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381B58B1" w14:textId="77777777" w:rsidR="00604B26" w:rsidRPr="00613079" w:rsidRDefault="00604B26" w:rsidP="00604B26">
      <w:pPr>
        <w:pStyle w:val="RUS11"/>
        <w:spacing w:before="120"/>
        <w:ind w:right="-142"/>
      </w:pPr>
      <w:bookmarkStart w:id="179" w:name="_Ref493723585"/>
      <w:r w:rsidRPr="00613079">
        <w:t xml:space="preserve">При наступлении обстоятельств, указанных в пункте </w:t>
      </w:r>
      <w:fldSimple w:instr=" REF _Ref493723566 \r  \* MERGEFORMAT ">
        <w:r>
          <w:t>32.2</w:t>
        </w:r>
      </w:fldSimple>
      <w:r w:rsidRPr="00613079">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613079">
        <w:t xml:space="preserve"> </w:t>
      </w:r>
    </w:p>
    <w:p w14:paraId="0C2641AA" w14:textId="77777777" w:rsidR="00604B26" w:rsidRPr="00613079" w:rsidRDefault="00604B26" w:rsidP="00604B26">
      <w:pPr>
        <w:pStyle w:val="RUS11"/>
        <w:numPr>
          <w:ilvl w:val="0"/>
          <w:numId w:val="0"/>
        </w:numPr>
        <w:spacing w:before="120"/>
        <w:ind w:right="-142" w:firstLine="567"/>
      </w:pPr>
      <w:r w:rsidRPr="00613079">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2B1D58D" w14:textId="77777777" w:rsidR="00604B26" w:rsidRPr="00613079" w:rsidRDefault="00604B26" w:rsidP="00604B26">
      <w:pPr>
        <w:pStyle w:val="RUS11"/>
        <w:spacing w:before="120"/>
        <w:ind w:right="-142"/>
      </w:pPr>
      <w:r w:rsidRPr="00613079">
        <w:t>Не</w:t>
      </w:r>
      <w:r>
        <w:t xml:space="preserve"> </w:t>
      </w:r>
      <w:r w:rsidRPr="00613079">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B5A3DF0" w14:textId="77777777" w:rsidR="00604B26" w:rsidRPr="00613079" w:rsidRDefault="00604B26" w:rsidP="00604B26">
      <w:pPr>
        <w:pStyle w:val="RUS11"/>
        <w:spacing w:before="120"/>
        <w:ind w:right="-142"/>
      </w:pPr>
      <w:r w:rsidRPr="00613079">
        <w:t xml:space="preserve">После получения сообщения, указанного в пункте </w:t>
      </w:r>
      <w:fldSimple w:instr=" REF _Ref493723585 \r  \* MERGEFORMAT ">
        <w:r>
          <w:t>32.3</w:t>
        </w:r>
      </w:fldSimple>
      <w:r w:rsidRPr="0061307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007177A" w14:textId="77777777" w:rsidR="00604B26" w:rsidRPr="00613079" w:rsidRDefault="00604B26" w:rsidP="00604B26">
      <w:pPr>
        <w:pStyle w:val="RUS11"/>
        <w:spacing w:before="120"/>
        <w:ind w:right="-142"/>
      </w:pPr>
      <w:r w:rsidRPr="00613079">
        <w:t xml:space="preserve">При отсутствии своевременного извещения, предусмотренного в пункте </w:t>
      </w:r>
      <w:fldSimple w:instr=" REF _Ref493723585 \r  \* MERGEFORMAT ">
        <w:r>
          <w:t>32.3</w:t>
        </w:r>
      </w:fldSimple>
      <w:r w:rsidRPr="00613079">
        <w:t xml:space="preserve"> Договора, виновная Сторона обязана возместить другой Стороне убытки, причинённые не извещением или несвоевременным извещением.</w:t>
      </w:r>
    </w:p>
    <w:p w14:paraId="2B1C5D64" w14:textId="77777777" w:rsidR="00604B26" w:rsidRPr="00613079" w:rsidRDefault="00604B26" w:rsidP="00604B26">
      <w:pPr>
        <w:pStyle w:val="RUS11"/>
        <w:spacing w:before="120"/>
        <w:ind w:right="-142"/>
      </w:pPr>
      <w:r w:rsidRPr="00613079">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7A379666" w14:textId="77777777" w:rsidR="00604B26" w:rsidRPr="00613079" w:rsidRDefault="00604B26" w:rsidP="00604B26">
      <w:pPr>
        <w:pStyle w:val="RUS11"/>
        <w:spacing w:before="120"/>
        <w:ind w:right="-142"/>
      </w:pPr>
      <w:r w:rsidRPr="00613079">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191C310" w14:textId="77777777" w:rsidR="00604B26" w:rsidRPr="00613079" w:rsidRDefault="00604B26" w:rsidP="00604B26">
      <w:pPr>
        <w:pStyle w:val="RUS11"/>
        <w:spacing w:before="120"/>
        <w:ind w:right="-142"/>
      </w:pPr>
      <w:r w:rsidRPr="00613079">
        <w:t>На момент заключения настоящего договора стороны осведомлены о наличии обстоятельств, вызванных угрозой распространения короновирусной инфекции (</w:t>
      </w:r>
      <w:r w:rsidRPr="00613079">
        <w:rPr>
          <w:lang w:val="en-US"/>
        </w:rPr>
        <w:t>COVID</w:t>
      </w:r>
      <w:r w:rsidRPr="00613079">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0FF507F8" w14:textId="77777777" w:rsidR="00604B26" w:rsidRPr="00613079" w:rsidRDefault="00604B26" w:rsidP="00604B26">
      <w:pPr>
        <w:pStyle w:val="RUS1"/>
        <w:spacing w:before="120"/>
        <w:ind w:firstLine="0"/>
      </w:pPr>
      <w:bookmarkStart w:id="180" w:name="_Toc94779505"/>
      <w:r w:rsidRPr="00613079">
        <w:t>Способы обеспечения исполнения обязательств Подрядчика</w:t>
      </w:r>
      <w:bookmarkEnd w:id="180"/>
      <w:r w:rsidRPr="00613079">
        <w:tab/>
      </w:r>
    </w:p>
    <w:p w14:paraId="463F6FB0" w14:textId="5CD1B225" w:rsidR="00604B26" w:rsidRPr="00613079" w:rsidRDefault="00604B26" w:rsidP="00604B26">
      <w:pPr>
        <w:spacing w:before="120" w:after="120"/>
        <w:ind w:right="-142" w:firstLine="567"/>
        <w:rPr>
          <w:sz w:val="22"/>
          <w:szCs w:val="22"/>
        </w:rPr>
      </w:pPr>
      <w:bookmarkStart w:id="181" w:name="_Ref496716973"/>
      <w:r w:rsidRPr="00613079">
        <w:t>33.1.</w:t>
      </w:r>
      <w:r w:rsidRPr="00613079">
        <w:tab/>
      </w:r>
      <w:r w:rsidRPr="00613079">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81"/>
      <w:r w:rsidR="00872B13">
        <w:t>Генеральный подрядчик</w:t>
      </w:r>
      <w:r w:rsidRPr="00613079">
        <w:rPr>
          <w:sz w:val="22"/>
          <w:szCs w:val="22"/>
        </w:rPr>
        <w:t xml:space="preserve"> формирует Гарантийный фонд путем удержания 10% (десяти процентов), в том числе НДС (20%), от суммы каждого счета-фактуры (Акта о приемке выполненных работ). </w:t>
      </w:r>
    </w:p>
    <w:p w14:paraId="0AAC8E6E" w14:textId="5402F3E1" w:rsidR="00604B26" w:rsidRPr="00613079" w:rsidRDefault="00604B26" w:rsidP="00604B26">
      <w:pPr>
        <w:spacing w:before="120" w:after="120"/>
        <w:ind w:right="-142" w:firstLine="567"/>
        <w:rPr>
          <w:sz w:val="22"/>
          <w:szCs w:val="22"/>
        </w:rPr>
      </w:pPr>
      <w:r w:rsidRPr="00613079">
        <w:rPr>
          <w:sz w:val="22"/>
          <w:szCs w:val="22"/>
        </w:rPr>
        <w:t xml:space="preserve">Формирование </w:t>
      </w:r>
      <w:r w:rsidR="004D2AED" w:rsidRPr="004D2AED">
        <w:rPr>
          <w:sz w:val="22"/>
          <w:szCs w:val="22"/>
        </w:rPr>
        <w:t>Генеральным подрядчиком</w:t>
      </w:r>
      <w:r w:rsidRPr="00613079">
        <w:rPr>
          <w:sz w:val="22"/>
          <w:szCs w:val="22"/>
        </w:rPr>
        <w:t xml:space="preserve"> Гарантийного фонда является обеспечением надлежащего исполнения обязательств Подрядчика по Договору. Стороны признают, что формирование </w:t>
      </w:r>
      <w:r w:rsidR="004D2AED" w:rsidRPr="004D2AED">
        <w:rPr>
          <w:sz w:val="22"/>
          <w:szCs w:val="22"/>
        </w:rPr>
        <w:t>Генеральным подрядчиком</w:t>
      </w:r>
      <w:r w:rsidRPr="00613079">
        <w:rPr>
          <w:sz w:val="22"/>
          <w:szCs w:val="22"/>
        </w:rPr>
        <w:t xml:space="preserve"> Гарантийного фонда представляет собой согласованный способ обеспечения выполнения Подрядчиком своих обязательств.</w:t>
      </w:r>
    </w:p>
    <w:p w14:paraId="18E0BD1F" w14:textId="5D89F032" w:rsidR="00604B26" w:rsidRPr="00613079" w:rsidRDefault="00604B26" w:rsidP="00604B26">
      <w:pPr>
        <w:spacing w:before="120" w:after="120"/>
        <w:ind w:right="-142" w:firstLine="567"/>
        <w:rPr>
          <w:sz w:val="22"/>
          <w:szCs w:val="22"/>
        </w:rPr>
      </w:pPr>
      <w:r w:rsidRPr="00613079">
        <w:rPr>
          <w:sz w:val="22"/>
          <w:szCs w:val="22"/>
        </w:rPr>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w:t>
      </w:r>
      <w:r w:rsidR="002F3BEA">
        <w:rPr>
          <w:sz w:val="22"/>
          <w:szCs w:val="22"/>
        </w:rPr>
        <w:t>Генерального подрядчика</w:t>
      </w:r>
      <w:r w:rsidRPr="00613079">
        <w:rPr>
          <w:sz w:val="22"/>
          <w:szCs w:val="22"/>
        </w:rPr>
        <w:t xml:space="preserve"> к </w:t>
      </w:r>
      <w:r w:rsidRPr="00613079">
        <w:rPr>
          <w:sz w:val="22"/>
          <w:szCs w:val="22"/>
        </w:rPr>
        <w:lastRenderedPageBreak/>
        <w:t>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00C419B8" w14:textId="77777777" w:rsidR="00604B26" w:rsidRPr="00613079" w:rsidRDefault="00604B26" w:rsidP="00604B26">
      <w:pPr>
        <w:spacing w:before="120" w:after="120"/>
        <w:ind w:right="-142" w:firstLine="567"/>
        <w:rPr>
          <w:sz w:val="22"/>
          <w:szCs w:val="22"/>
        </w:rPr>
      </w:pPr>
      <w:r w:rsidRPr="00613079">
        <w:rPr>
          <w:sz w:val="22"/>
          <w:szCs w:val="22"/>
        </w:rPr>
        <w:t>33.2.</w:t>
      </w:r>
      <w:r w:rsidRPr="00613079">
        <w:rPr>
          <w:sz w:val="22"/>
          <w:szCs w:val="22"/>
        </w:rPr>
        <w:tab/>
      </w:r>
      <w:bookmarkStart w:id="182" w:name="_Ref496717085"/>
      <w:r w:rsidRPr="00613079">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2"/>
    </w:p>
    <w:p w14:paraId="7E1B57F2" w14:textId="77777777" w:rsidR="00604B26" w:rsidRPr="00613079" w:rsidRDefault="00604B26" w:rsidP="00604B26">
      <w:pPr>
        <w:spacing w:before="120" w:after="120"/>
        <w:ind w:right="-142" w:firstLine="567"/>
        <w:rPr>
          <w:iCs/>
          <w:sz w:val="22"/>
          <w:szCs w:val="22"/>
        </w:rPr>
      </w:pPr>
      <w:r w:rsidRPr="00613079">
        <w:rPr>
          <w:iCs/>
          <w:sz w:val="22"/>
          <w:szCs w:val="22"/>
        </w:rPr>
        <w:t>-</w:t>
      </w:r>
      <w:r w:rsidRPr="00613079">
        <w:rPr>
          <w:sz w:val="22"/>
          <w:szCs w:val="22"/>
        </w:rPr>
        <w:t xml:space="preserve"> подписания итоговой справки стоимости выполненных работ КС-3 и акта выполненных работ КС-2 по объекту</w:t>
      </w:r>
      <w:r w:rsidRPr="00613079">
        <w:rPr>
          <w:iCs/>
          <w:sz w:val="22"/>
          <w:szCs w:val="22"/>
        </w:rPr>
        <w:t>;</w:t>
      </w:r>
    </w:p>
    <w:p w14:paraId="7A09D047" w14:textId="1116E073" w:rsidR="00604B26" w:rsidRPr="00613079" w:rsidRDefault="00604B26" w:rsidP="00604B26">
      <w:pPr>
        <w:spacing w:before="120" w:after="120"/>
        <w:ind w:right="-142" w:firstLine="567"/>
        <w:rPr>
          <w:iCs/>
          <w:sz w:val="22"/>
          <w:szCs w:val="22"/>
        </w:rPr>
      </w:pPr>
      <w:r w:rsidRPr="00613079">
        <w:rPr>
          <w:iCs/>
          <w:sz w:val="22"/>
          <w:szCs w:val="22"/>
        </w:rPr>
        <w:t xml:space="preserve">- передачи </w:t>
      </w:r>
      <w:r w:rsidR="00CA45C2" w:rsidRPr="004D2AED">
        <w:rPr>
          <w:sz w:val="21"/>
          <w:szCs w:val="21"/>
          <w:lang w:eastAsia="en-US"/>
        </w:rPr>
        <w:t>Генеральному подрядчику</w:t>
      </w:r>
      <w:r w:rsidRPr="00613079">
        <w:rPr>
          <w:iCs/>
          <w:sz w:val="22"/>
          <w:szCs w:val="22"/>
        </w:rPr>
        <w:t xml:space="preserve"> полного комплекта Исполнительной документации; </w:t>
      </w:r>
    </w:p>
    <w:p w14:paraId="658838CA" w14:textId="77777777" w:rsidR="00604B26" w:rsidRPr="00613079" w:rsidRDefault="00604B26" w:rsidP="00604B26">
      <w:pPr>
        <w:spacing w:before="120" w:after="120"/>
        <w:ind w:right="-142" w:firstLine="567"/>
        <w:rPr>
          <w:iCs/>
          <w:sz w:val="22"/>
          <w:szCs w:val="22"/>
        </w:rPr>
      </w:pPr>
      <w:r w:rsidRPr="00613079">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35F7871C" w14:textId="4714ECB5" w:rsidR="00604B26" w:rsidRPr="00613079" w:rsidRDefault="00604B26" w:rsidP="00604B26">
      <w:pPr>
        <w:spacing w:before="120" w:after="120"/>
        <w:ind w:right="-142" w:firstLine="567"/>
        <w:rPr>
          <w:iCs/>
          <w:sz w:val="22"/>
          <w:szCs w:val="22"/>
        </w:rPr>
      </w:pPr>
      <w:r w:rsidRPr="00613079">
        <w:rPr>
          <w:iCs/>
          <w:sz w:val="22"/>
          <w:szCs w:val="22"/>
        </w:rPr>
        <w:t xml:space="preserve">- получения </w:t>
      </w:r>
      <w:r w:rsidR="004D2AED" w:rsidRPr="004D2AED">
        <w:rPr>
          <w:sz w:val="22"/>
          <w:szCs w:val="22"/>
        </w:rPr>
        <w:t>Генеральным подрядчиком</w:t>
      </w:r>
      <w:r w:rsidRPr="00613079">
        <w:rPr>
          <w:iCs/>
          <w:sz w:val="22"/>
          <w:szCs w:val="22"/>
        </w:rPr>
        <w:t xml:space="preserve"> при содействии Подрядчика (или, если это предусмотрено условиями Договора, получения Подрядчиком от своего имени или от имени </w:t>
      </w:r>
      <w:r w:rsidR="002F3BEA">
        <w:rPr>
          <w:sz w:val="22"/>
          <w:szCs w:val="22"/>
        </w:rPr>
        <w:t>Генерального подрядчика</w:t>
      </w:r>
      <w:r w:rsidRPr="00613079">
        <w:rPr>
          <w:iCs/>
          <w:sz w:val="22"/>
          <w:szCs w:val="22"/>
        </w:rPr>
        <w:t>)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406FBF5" w14:textId="633512D3" w:rsidR="00604B26" w:rsidRPr="00613079" w:rsidRDefault="00604B26" w:rsidP="00604B26">
      <w:pPr>
        <w:spacing w:before="120" w:after="120"/>
        <w:ind w:right="-142" w:firstLine="567"/>
        <w:rPr>
          <w:iCs/>
          <w:sz w:val="22"/>
          <w:szCs w:val="22"/>
        </w:rPr>
      </w:pPr>
      <w:r w:rsidRPr="00613079">
        <w:rPr>
          <w:iCs/>
          <w:sz w:val="22"/>
          <w:szCs w:val="22"/>
        </w:rPr>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w:t>
      </w:r>
      <w:r w:rsidR="002F3BEA">
        <w:rPr>
          <w:sz w:val="22"/>
          <w:szCs w:val="22"/>
        </w:rPr>
        <w:t>Генерального подрядчика</w:t>
      </w:r>
      <w:r w:rsidRPr="00613079">
        <w:rPr>
          <w:iCs/>
          <w:sz w:val="22"/>
          <w:szCs w:val="22"/>
        </w:rPr>
        <w:t>;</w:t>
      </w:r>
    </w:p>
    <w:p w14:paraId="4AFCEE73" w14:textId="5F1279FF" w:rsidR="00604B26" w:rsidRPr="00613079" w:rsidRDefault="00604B26" w:rsidP="00604B26">
      <w:pPr>
        <w:spacing w:before="120" w:after="120"/>
        <w:ind w:right="-142" w:firstLine="567"/>
        <w:rPr>
          <w:iCs/>
          <w:sz w:val="22"/>
          <w:szCs w:val="22"/>
        </w:rPr>
      </w:pPr>
      <w:r w:rsidRPr="00613079">
        <w:rPr>
          <w:iCs/>
          <w:sz w:val="22"/>
          <w:szCs w:val="22"/>
        </w:rPr>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w:t>
      </w:r>
      <w:r w:rsidR="004D2AED" w:rsidRPr="004D2AED">
        <w:rPr>
          <w:sz w:val="22"/>
          <w:szCs w:val="22"/>
        </w:rPr>
        <w:t>Генеральным подрядчиком</w:t>
      </w:r>
      <w:r w:rsidRPr="00613079">
        <w:rPr>
          <w:iCs/>
          <w:sz w:val="22"/>
          <w:szCs w:val="22"/>
        </w:rPr>
        <w:t xml:space="preserve"> Подрядчику в рамках Договора.</w:t>
      </w:r>
    </w:p>
    <w:p w14:paraId="645482C6" w14:textId="73EAC776" w:rsidR="00604B26" w:rsidRPr="00613079" w:rsidRDefault="00604B26" w:rsidP="00604B26">
      <w:pPr>
        <w:pStyle w:val="RUS11"/>
        <w:numPr>
          <w:ilvl w:val="2"/>
          <w:numId w:val="21"/>
        </w:numPr>
      </w:pPr>
      <w:r w:rsidRPr="00613079">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21.2. При этом </w:t>
      </w:r>
      <w:r w:rsidR="00872B13">
        <w:t>Генеральный подрядчик</w:t>
      </w:r>
      <w:r w:rsidRPr="00613079">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4D2AED" w:rsidRPr="004D2AED">
        <w:t>Генеральным подрядчиком</w:t>
      </w:r>
      <w:r w:rsidRPr="00613079">
        <w:t xml:space="preserve"> соответствующих гарантийных обязательств со стороны Подрядчика.</w:t>
      </w:r>
    </w:p>
    <w:p w14:paraId="1929CD55" w14:textId="77777777" w:rsidR="00604B26" w:rsidRPr="00613079" w:rsidRDefault="00604B26" w:rsidP="00604B26">
      <w:pPr>
        <w:pStyle w:val="a"/>
      </w:pPr>
      <w:bookmarkStart w:id="183" w:name="_Toc502142575"/>
      <w:bookmarkStart w:id="184" w:name="_Toc499813172"/>
      <w:bookmarkStart w:id="185" w:name="_Toc94779506"/>
      <w:r w:rsidRPr="00613079">
        <w:t>ПРОЧИЕ УСЛОВИЯ</w:t>
      </w:r>
      <w:bookmarkEnd w:id="183"/>
      <w:bookmarkEnd w:id="184"/>
      <w:bookmarkEnd w:id="185"/>
    </w:p>
    <w:p w14:paraId="73B702D4" w14:textId="77777777" w:rsidR="00604B26" w:rsidRPr="00613079" w:rsidRDefault="00604B26" w:rsidP="00604B26">
      <w:pPr>
        <w:pStyle w:val="RUS1"/>
        <w:spacing w:before="120"/>
        <w:ind w:firstLine="0"/>
        <w:rPr>
          <w:bCs/>
        </w:rPr>
      </w:pPr>
      <w:bookmarkStart w:id="186" w:name="_Toc502142576"/>
      <w:bookmarkStart w:id="187" w:name="_Ref502157185"/>
      <w:bookmarkStart w:id="188" w:name="_Toc499813173"/>
      <w:bookmarkStart w:id="189" w:name="_Toc94779507"/>
      <w:bookmarkStart w:id="190" w:name="_Ref493722501"/>
      <w:r w:rsidRPr="00613079">
        <w:t>Конфиденциальность</w:t>
      </w:r>
      <w:bookmarkEnd w:id="186"/>
      <w:bookmarkEnd w:id="187"/>
      <w:bookmarkEnd w:id="188"/>
      <w:bookmarkEnd w:id="189"/>
    </w:p>
    <w:p w14:paraId="4EF46DC2" w14:textId="220E22F7" w:rsidR="00604B26" w:rsidRPr="00613079" w:rsidRDefault="00604B26" w:rsidP="00604B26">
      <w:pPr>
        <w:pStyle w:val="RUS11"/>
        <w:spacing w:before="120"/>
        <w:ind w:right="-142"/>
      </w:pPr>
      <w:r w:rsidRPr="00613079">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4D2AED" w:rsidRPr="004D2AED">
        <w:t>Генеральным подрядчиком</w:t>
      </w:r>
      <w:r w:rsidRPr="00613079">
        <w:t xml:space="preserve"> или от его имени Подрядчику в связи с Договором, и обозначенная </w:t>
      </w:r>
      <w:r w:rsidR="004D2AED" w:rsidRPr="004D2AED">
        <w:t>Генеральным подрядчиком</w:t>
      </w:r>
      <w:r w:rsidRPr="00613079">
        <w:t xml:space="preserve"> грифом «Конфиденциально» или «Коммерческая тайна», признается конфиденциальной информацией </w:t>
      </w:r>
      <w:r w:rsidR="002F3BEA">
        <w:t>Генерального подрядчика</w:t>
      </w:r>
      <w:r w:rsidRPr="00613079">
        <w:t xml:space="preserve"> и не подлежит разглашению без предварительного письменного согласия </w:t>
      </w:r>
      <w:r w:rsidR="002F3BEA">
        <w:t>Генерального подрядчика</w:t>
      </w:r>
      <w:r w:rsidRPr="00613079">
        <w:t xml:space="preserve"> (далее «</w:t>
      </w:r>
      <w:r w:rsidRPr="00613079">
        <w:rPr>
          <w:b/>
        </w:rPr>
        <w:t>Конфиденциальная информация</w:t>
      </w:r>
      <w:r w:rsidRPr="00613079">
        <w:t xml:space="preserve">»). </w:t>
      </w:r>
    </w:p>
    <w:p w14:paraId="1223974D" w14:textId="77777777" w:rsidR="00604B26" w:rsidRPr="00613079" w:rsidRDefault="00604B26" w:rsidP="00604B26">
      <w:pPr>
        <w:pStyle w:val="RUS11"/>
        <w:spacing w:before="120"/>
        <w:ind w:right="-142"/>
        <w:rPr>
          <w:bCs/>
        </w:rPr>
      </w:pPr>
      <w:r w:rsidRPr="00613079">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613079">
        <w:rPr>
          <w:bCs/>
        </w:rPr>
        <w:t xml:space="preserve">: </w:t>
      </w:r>
    </w:p>
    <w:p w14:paraId="7A70270E" w14:textId="77777777" w:rsidR="00604B26" w:rsidRPr="00613079" w:rsidRDefault="00604B26" w:rsidP="00604B26">
      <w:pPr>
        <w:pStyle w:val="RUS10"/>
        <w:spacing w:before="0" w:after="0"/>
        <w:ind w:left="0" w:right="-142"/>
      </w:pPr>
      <w:r w:rsidRPr="00613079">
        <w:lastRenderedPageBreak/>
        <w:t>являются или стали общедоступными по причинам, не связанным с действиями Стороны;</w:t>
      </w:r>
    </w:p>
    <w:p w14:paraId="3B974C3B" w14:textId="77777777" w:rsidR="00604B26" w:rsidRPr="00613079" w:rsidRDefault="00604B26" w:rsidP="00604B26">
      <w:pPr>
        <w:pStyle w:val="RUS10"/>
        <w:spacing w:before="0" w:after="0"/>
        <w:ind w:left="0" w:right="-142"/>
      </w:pPr>
      <w:r w:rsidRPr="00613079">
        <w:t>являются общедоступными и (или) были раскрыты Сторонами публично на дату заключения Договора;</w:t>
      </w:r>
    </w:p>
    <w:p w14:paraId="36544EEC" w14:textId="77777777" w:rsidR="00604B26" w:rsidRPr="00613079" w:rsidRDefault="00604B26" w:rsidP="00604B26">
      <w:pPr>
        <w:pStyle w:val="RUS10"/>
        <w:spacing w:before="0" w:after="0"/>
        <w:ind w:left="0" w:right="-142"/>
      </w:pPr>
      <w:r w:rsidRPr="00613079">
        <w:t>стали общедоступными после заключения Договора иначе, чем в результате нарушения настоящего Договора получающей Стороной;</w:t>
      </w:r>
    </w:p>
    <w:p w14:paraId="5B648541" w14:textId="77777777" w:rsidR="00604B26" w:rsidRPr="00613079" w:rsidRDefault="00604B26" w:rsidP="00604B26">
      <w:pPr>
        <w:pStyle w:val="RUS10"/>
        <w:spacing w:before="0" w:after="0"/>
        <w:ind w:left="0" w:right="-142"/>
      </w:pPr>
      <w:r w:rsidRPr="00613079">
        <w:t>получены Стороной независимо и на законных основаниях иначе, чем в результате нарушения Договора;</w:t>
      </w:r>
    </w:p>
    <w:p w14:paraId="3A59006E" w14:textId="77777777" w:rsidR="00604B26" w:rsidRPr="00613079" w:rsidRDefault="00604B26" w:rsidP="00604B26">
      <w:pPr>
        <w:pStyle w:val="RUS10"/>
        <w:spacing w:before="0" w:after="0"/>
        <w:ind w:left="0" w:right="-142"/>
      </w:pPr>
      <w:r w:rsidRPr="00613079">
        <w:t>разрешены к раскрытию по письменному согласию другой Стороны на снятие режима конфиденциальности;</w:t>
      </w:r>
    </w:p>
    <w:p w14:paraId="0372526F" w14:textId="77777777" w:rsidR="00604B26" w:rsidRPr="00613079" w:rsidRDefault="00604B26" w:rsidP="00604B26">
      <w:pPr>
        <w:pStyle w:val="RUS10"/>
        <w:spacing w:before="0" w:after="0"/>
        <w:ind w:left="0" w:right="-142"/>
      </w:pPr>
      <w:r w:rsidRPr="00613079">
        <w:t>не могут являться конфиденциальными в силу прямого указания действующего законодательства.</w:t>
      </w:r>
    </w:p>
    <w:p w14:paraId="53D110F7" w14:textId="77777777" w:rsidR="00604B26" w:rsidRPr="00613079" w:rsidRDefault="00604B26" w:rsidP="00604B26">
      <w:pPr>
        <w:pStyle w:val="RUS11"/>
        <w:spacing w:before="120"/>
        <w:ind w:right="-142"/>
      </w:pPr>
      <w:r w:rsidRPr="00613079">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84A6C1" w14:textId="77777777" w:rsidR="00604B26" w:rsidRPr="00613079" w:rsidRDefault="00604B26" w:rsidP="00604B26">
      <w:pPr>
        <w:pStyle w:val="RUS11"/>
        <w:spacing w:before="120"/>
        <w:ind w:right="-142"/>
      </w:pPr>
      <w:r w:rsidRPr="00613079">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9FDF77A" w14:textId="234A92B6" w:rsidR="00604B26" w:rsidRPr="00613079" w:rsidRDefault="00604B26" w:rsidP="00604B26">
      <w:pPr>
        <w:pStyle w:val="RUS11"/>
        <w:spacing w:before="120"/>
        <w:ind w:right="-142"/>
      </w:pPr>
      <w:r w:rsidRPr="00613079">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00CA45C2" w:rsidRPr="004D2AED">
        <w:rPr>
          <w:sz w:val="21"/>
          <w:szCs w:val="21"/>
          <w:lang w:eastAsia="en-US"/>
        </w:rPr>
        <w:t>Генеральному подрядчику</w:t>
      </w:r>
      <w:r w:rsidRPr="00613079">
        <w:t xml:space="preserve"> проекты таких документов для ознакомления. </w:t>
      </w:r>
    </w:p>
    <w:p w14:paraId="1F0BFA75" w14:textId="77777777" w:rsidR="00604B26" w:rsidRPr="00613079" w:rsidRDefault="00604B26" w:rsidP="00604B26">
      <w:pPr>
        <w:pStyle w:val="RUS11"/>
        <w:spacing w:before="120"/>
        <w:ind w:right="-142"/>
      </w:pPr>
      <w:r w:rsidRPr="00613079">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9942D27" w14:textId="77777777" w:rsidR="00604B26" w:rsidRPr="00613079" w:rsidRDefault="00604B26" w:rsidP="00604B26">
      <w:pPr>
        <w:pStyle w:val="RUS1"/>
        <w:spacing w:before="120"/>
        <w:ind w:firstLine="0"/>
      </w:pPr>
      <w:bookmarkStart w:id="191" w:name="_Toc502142577"/>
      <w:bookmarkStart w:id="192" w:name="_Toc499813174"/>
      <w:bookmarkStart w:id="193" w:name="_Toc94779508"/>
      <w:bookmarkEnd w:id="190"/>
      <w:r w:rsidRPr="00613079">
        <w:t>Толкование</w:t>
      </w:r>
      <w:bookmarkEnd w:id="191"/>
      <w:bookmarkEnd w:id="192"/>
      <w:bookmarkEnd w:id="193"/>
    </w:p>
    <w:p w14:paraId="3494F20F" w14:textId="77777777" w:rsidR="00604B26" w:rsidRPr="00613079" w:rsidRDefault="00604B26" w:rsidP="00604B26">
      <w:pPr>
        <w:pStyle w:val="RUS11"/>
        <w:spacing w:before="120"/>
        <w:ind w:right="-142"/>
      </w:pPr>
      <w:bookmarkStart w:id="194" w:name="_Ref493705022"/>
      <w:r w:rsidRPr="00613079">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116E877" w14:textId="4BC1E477" w:rsidR="00604B26" w:rsidRPr="00613079" w:rsidRDefault="00604B26" w:rsidP="00604B26">
      <w:pPr>
        <w:pStyle w:val="RUS11"/>
        <w:spacing w:before="120"/>
        <w:ind w:right="-142"/>
      </w:pPr>
      <w:r w:rsidRPr="00613079">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872B13">
        <w:t>Генеральный подрядчик</w:t>
      </w:r>
      <w:r w:rsidRPr="00613079">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76E0EDDA" w14:textId="77777777" w:rsidR="00604B26" w:rsidRPr="00613079" w:rsidRDefault="00604B26" w:rsidP="00604B26">
      <w:pPr>
        <w:pStyle w:val="RUS11"/>
        <w:spacing w:before="120"/>
        <w:ind w:right="-142"/>
      </w:pPr>
      <w:bookmarkStart w:id="195" w:name="_Ref496197101"/>
      <w:r w:rsidRPr="00613079">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14:paraId="2E11AF1F" w14:textId="77777777" w:rsidR="00604B26" w:rsidRPr="00613079" w:rsidRDefault="00604B26" w:rsidP="00604B26">
      <w:pPr>
        <w:pStyle w:val="RUS11"/>
        <w:spacing w:before="120"/>
        <w:ind w:right="-142"/>
      </w:pPr>
      <w:r w:rsidRPr="00613079">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w:t>
      </w:r>
      <w:r w:rsidRPr="00613079">
        <w:lastRenderedPageBreak/>
        <w:t>приложении содержится прямое указание на то, что текст данного приложения пользуется приоритетом.</w:t>
      </w:r>
    </w:p>
    <w:p w14:paraId="7777F387" w14:textId="77777777" w:rsidR="00604B26" w:rsidRPr="00613079" w:rsidRDefault="00604B26" w:rsidP="00604B26">
      <w:pPr>
        <w:pStyle w:val="RUS11"/>
        <w:spacing w:before="120"/>
        <w:ind w:right="-142"/>
      </w:pPr>
      <w:r w:rsidRPr="00613079">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FC675E2" w14:textId="77777777" w:rsidR="00604B26" w:rsidRPr="00613079" w:rsidRDefault="00604B26" w:rsidP="00604B26">
      <w:pPr>
        <w:pStyle w:val="RUS1"/>
        <w:spacing w:before="120"/>
        <w:ind w:firstLine="0"/>
      </w:pPr>
      <w:bookmarkStart w:id="196" w:name="_Ref499579127"/>
      <w:bookmarkStart w:id="197" w:name="_Toc502142578"/>
      <w:bookmarkStart w:id="198" w:name="_Toc499813175"/>
      <w:bookmarkStart w:id="199" w:name="_Toc94779509"/>
      <w:r w:rsidRPr="00613079">
        <w:t>Уведомления</w:t>
      </w:r>
      <w:bookmarkEnd w:id="194"/>
      <w:bookmarkEnd w:id="196"/>
      <w:bookmarkEnd w:id="197"/>
      <w:bookmarkEnd w:id="198"/>
      <w:bookmarkEnd w:id="199"/>
    </w:p>
    <w:p w14:paraId="0BA5320D" w14:textId="77777777" w:rsidR="00604B26" w:rsidRPr="00613079" w:rsidRDefault="00604B26" w:rsidP="00604B26">
      <w:pPr>
        <w:pStyle w:val="RUS11"/>
        <w:spacing w:before="120"/>
        <w:ind w:right="-142"/>
      </w:pPr>
      <w:bookmarkStart w:id="200" w:name="_Ref496197080"/>
      <w:r w:rsidRPr="00613079">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0"/>
    </w:p>
    <w:p w14:paraId="5B7DD31F" w14:textId="77777777" w:rsidR="00604B26" w:rsidRPr="00613079" w:rsidRDefault="00604B26" w:rsidP="00604B26">
      <w:pPr>
        <w:pStyle w:val="RUS"/>
        <w:ind w:left="0" w:right="-142"/>
      </w:pPr>
      <w:r w:rsidRPr="00613079">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5192129" w14:textId="77777777" w:rsidR="00604B26" w:rsidRPr="00613079" w:rsidRDefault="00604B26" w:rsidP="00604B26">
      <w:pPr>
        <w:pStyle w:val="RUS"/>
        <w:ind w:left="0" w:right="-142"/>
      </w:pPr>
      <w:r w:rsidRPr="00613079">
        <w:t>путем передачи предоплаченным почтовым отправлением с описью вложения и уведомлением о вручении, по адресу Стороны, указанному в Договоре.</w:t>
      </w:r>
    </w:p>
    <w:p w14:paraId="3019CDA7" w14:textId="77777777" w:rsidR="00604B26" w:rsidRPr="00613079" w:rsidRDefault="00604B26" w:rsidP="00604B26">
      <w:pPr>
        <w:pStyle w:val="RUS11"/>
        <w:spacing w:before="120"/>
        <w:ind w:right="-142"/>
      </w:pPr>
      <w:r w:rsidRPr="00613079">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8F35C80" w14:textId="77777777" w:rsidR="00604B26" w:rsidRPr="00613079" w:rsidRDefault="00604B26" w:rsidP="00604B26">
      <w:pPr>
        <w:pStyle w:val="RUS11"/>
        <w:spacing w:before="120"/>
        <w:ind w:right="-142"/>
      </w:pPr>
      <w:bookmarkStart w:id="201" w:name="_Ref496197109"/>
      <w:r w:rsidRPr="00613079">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1"/>
    </w:p>
    <w:tbl>
      <w:tblPr>
        <w:tblW w:w="9356" w:type="dxa"/>
        <w:tblInd w:w="-142" w:type="dxa"/>
        <w:tblLook w:val="04A0" w:firstRow="1" w:lastRow="0" w:firstColumn="1" w:lastColumn="0" w:noHBand="0" w:noVBand="1"/>
      </w:tblPr>
      <w:tblGrid>
        <w:gridCol w:w="4678"/>
        <w:gridCol w:w="4678"/>
      </w:tblGrid>
      <w:tr w:rsidR="00604B26" w:rsidRPr="00815290" w14:paraId="62EE1340" w14:textId="77777777" w:rsidTr="00474385">
        <w:tc>
          <w:tcPr>
            <w:tcW w:w="4678" w:type="dxa"/>
          </w:tcPr>
          <w:p w14:paraId="5B309CB9" w14:textId="644D5A3A" w:rsidR="00604B26" w:rsidRPr="00815290" w:rsidRDefault="00604B26" w:rsidP="000A186C">
            <w:pPr>
              <w:pStyle w:val="afc"/>
              <w:spacing w:after="0"/>
              <w:rPr>
                <w:i w:val="0"/>
                <w:color w:val="auto"/>
                <w:lang w:eastAsia="en-US"/>
              </w:rPr>
            </w:pPr>
            <w:r w:rsidRPr="00815290">
              <w:rPr>
                <w:i w:val="0"/>
                <w:color w:val="auto"/>
                <w:lang w:val="en-US" w:eastAsia="en-US"/>
              </w:rPr>
              <w:t xml:space="preserve">Для </w:t>
            </w:r>
            <w:r w:rsidR="000A186C">
              <w:rPr>
                <w:i w:val="0"/>
                <w:color w:val="auto"/>
                <w:lang w:eastAsia="en-US"/>
              </w:rPr>
              <w:t>Генерального подрядчика</w:t>
            </w:r>
            <w:r w:rsidRPr="00815290">
              <w:rPr>
                <w:i w:val="0"/>
                <w:color w:val="auto"/>
                <w:lang w:val="en-US" w:eastAsia="en-US"/>
              </w:rPr>
              <w:t>:</w:t>
            </w:r>
          </w:p>
        </w:tc>
        <w:tc>
          <w:tcPr>
            <w:tcW w:w="4678" w:type="dxa"/>
          </w:tcPr>
          <w:p w14:paraId="72F95991" w14:textId="77777777" w:rsidR="00604B26" w:rsidRPr="00815290" w:rsidRDefault="00604B26" w:rsidP="00474385">
            <w:pPr>
              <w:pStyle w:val="afc"/>
              <w:spacing w:after="0"/>
              <w:rPr>
                <w:i w:val="0"/>
                <w:color w:val="auto"/>
                <w:lang w:val="en-US" w:eastAsia="en-US"/>
              </w:rPr>
            </w:pPr>
            <w:r w:rsidRPr="00815290">
              <w:rPr>
                <w:i w:val="0"/>
                <w:color w:val="auto"/>
                <w:lang w:val="en-US" w:eastAsia="en-US"/>
              </w:rPr>
              <w:t>Для Подрядчика:</w:t>
            </w:r>
          </w:p>
        </w:tc>
      </w:tr>
      <w:tr w:rsidR="00604B26" w:rsidRPr="00815290" w14:paraId="0318C71A" w14:textId="77777777" w:rsidTr="00474385">
        <w:tc>
          <w:tcPr>
            <w:tcW w:w="4678" w:type="dxa"/>
          </w:tcPr>
          <w:p w14:paraId="7C2BA8D8" w14:textId="77777777" w:rsidR="002517A7" w:rsidRPr="002517A7" w:rsidRDefault="00604B26" w:rsidP="002517A7">
            <w:pPr>
              <w:pStyle w:val="afc"/>
              <w:spacing w:after="0"/>
              <w:rPr>
                <w:b w:val="0"/>
                <w:i w:val="0"/>
                <w:color w:val="auto"/>
                <w:sz w:val="24"/>
                <w:szCs w:val="24"/>
                <w:lang w:eastAsia="en-US"/>
              </w:rPr>
            </w:pPr>
            <w:r w:rsidRPr="00815290">
              <w:rPr>
                <w:i w:val="0"/>
                <w:color w:val="auto"/>
                <w:u w:val="single"/>
                <w:lang w:eastAsia="en-US"/>
              </w:rPr>
              <w:t>Уведомления</w:t>
            </w:r>
            <w:r w:rsidRPr="00815290">
              <w:rPr>
                <w:b w:val="0"/>
                <w:i w:val="0"/>
                <w:color w:val="auto"/>
                <w:lang w:eastAsia="en-US"/>
              </w:rPr>
              <w:br/>
            </w:r>
            <w:r w:rsidR="002517A7" w:rsidRPr="002517A7">
              <w:rPr>
                <w:b w:val="0"/>
                <w:i w:val="0"/>
                <w:color w:val="auto"/>
                <w:sz w:val="24"/>
                <w:szCs w:val="24"/>
                <w:lang w:eastAsia="en-US"/>
              </w:rPr>
              <w:t>Уведомления</w:t>
            </w:r>
          </w:p>
          <w:p w14:paraId="31F96001"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 xml:space="preserve">Вниманию: Генерального директора </w:t>
            </w:r>
          </w:p>
          <w:p w14:paraId="46E4D1D1"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ООО «ЕвроСибЭнерго-инжиниринг»</w:t>
            </w:r>
          </w:p>
          <w:p w14:paraId="53521564"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 xml:space="preserve">ФИО Борисычев Андрей Владимирович </w:t>
            </w:r>
          </w:p>
          <w:p w14:paraId="0F0B8EB3" w14:textId="77777777" w:rsidR="002517A7" w:rsidRPr="002517A7" w:rsidRDefault="002517A7" w:rsidP="002517A7">
            <w:pPr>
              <w:widowControl w:val="0"/>
              <w:autoSpaceDE w:val="0"/>
              <w:autoSpaceDN w:val="0"/>
              <w:adjustRightInd w:val="0"/>
              <w:rPr>
                <w:sz w:val="24"/>
                <w:szCs w:val="24"/>
                <w:lang w:eastAsia="en-US"/>
              </w:rPr>
            </w:pPr>
            <w:r w:rsidRPr="002517A7">
              <w:rPr>
                <w:b/>
                <w:sz w:val="24"/>
                <w:szCs w:val="24"/>
                <w:lang w:eastAsia="en-US"/>
              </w:rPr>
              <w:t>Адрес:</w:t>
            </w:r>
            <w:r w:rsidRPr="002517A7">
              <w:rPr>
                <w:sz w:val="24"/>
                <w:szCs w:val="24"/>
                <w:lang w:eastAsia="en-US"/>
              </w:rPr>
              <w:t xml:space="preserve"> Иркутская область, г. Иркутск, ул. Байкальская 259</w:t>
            </w:r>
          </w:p>
          <w:p w14:paraId="496E15AF" w14:textId="23B67063" w:rsidR="002517A7" w:rsidRDefault="002517A7" w:rsidP="002517A7">
            <w:pPr>
              <w:widowControl w:val="0"/>
              <w:autoSpaceDE w:val="0"/>
              <w:autoSpaceDN w:val="0"/>
              <w:adjustRightInd w:val="0"/>
              <w:rPr>
                <w:sz w:val="24"/>
                <w:szCs w:val="24"/>
                <w:lang w:eastAsia="en-US"/>
              </w:rPr>
            </w:pPr>
            <w:r w:rsidRPr="002517A7">
              <w:rPr>
                <w:b/>
                <w:sz w:val="24"/>
                <w:szCs w:val="24"/>
                <w:lang w:eastAsia="en-US"/>
              </w:rPr>
              <w:t>Факс:</w:t>
            </w:r>
            <w:r w:rsidRPr="002517A7">
              <w:rPr>
                <w:sz w:val="24"/>
                <w:szCs w:val="24"/>
                <w:lang w:eastAsia="en-US"/>
              </w:rPr>
              <w:t xml:space="preserve"> (3952) 794-546</w:t>
            </w:r>
          </w:p>
          <w:p w14:paraId="29024428" w14:textId="2F28B2CC" w:rsidR="0021203D" w:rsidRPr="002517A7" w:rsidRDefault="0021203D" w:rsidP="002517A7">
            <w:pPr>
              <w:widowControl w:val="0"/>
              <w:autoSpaceDE w:val="0"/>
              <w:autoSpaceDN w:val="0"/>
              <w:adjustRightInd w:val="0"/>
              <w:rPr>
                <w:sz w:val="24"/>
                <w:szCs w:val="24"/>
                <w:lang w:eastAsia="en-US"/>
              </w:rPr>
            </w:pPr>
            <w:r w:rsidRPr="0021203D">
              <w:rPr>
                <w:b/>
                <w:sz w:val="24"/>
                <w:szCs w:val="24"/>
                <w:lang w:eastAsia="en-US"/>
              </w:rPr>
              <w:t>Эл. адрес:</w:t>
            </w:r>
            <w:r w:rsidRPr="0021203D">
              <w:rPr>
                <w:sz w:val="24"/>
                <w:szCs w:val="24"/>
                <w:lang w:eastAsia="en-US"/>
              </w:rPr>
              <w:t xml:space="preserve"> secretar@eurosib-eng.ru</w:t>
            </w:r>
          </w:p>
          <w:p w14:paraId="1F42BE4E"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Контактное лицо</w:t>
            </w:r>
          </w:p>
          <w:p w14:paraId="5E8B871B"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 xml:space="preserve">Руководитель проектов </w:t>
            </w:r>
          </w:p>
          <w:p w14:paraId="70842C2B" w14:textId="73025A02" w:rsidR="00604B26" w:rsidRDefault="002517A7" w:rsidP="002517A7">
            <w:pPr>
              <w:pStyle w:val="afc"/>
              <w:spacing w:after="0"/>
              <w:rPr>
                <w:b w:val="0"/>
                <w:i w:val="0"/>
                <w:color w:val="auto"/>
                <w:sz w:val="24"/>
                <w:szCs w:val="24"/>
                <w:lang w:eastAsia="en-US"/>
              </w:rPr>
            </w:pPr>
            <w:r w:rsidRPr="002517A7">
              <w:rPr>
                <w:b w:val="0"/>
                <w:i w:val="0"/>
                <w:color w:val="auto"/>
                <w:sz w:val="24"/>
                <w:szCs w:val="24"/>
                <w:lang w:eastAsia="en-US"/>
              </w:rPr>
              <w:t>Рыков Владимир Владимирович</w:t>
            </w:r>
          </w:p>
          <w:p w14:paraId="3C440287" w14:textId="509521C9" w:rsidR="0021203D" w:rsidRPr="00815290" w:rsidRDefault="0021203D" w:rsidP="002517A7">
            <w:pPr>
              <w:pStyle w:val="afc"/>
              <w:spacing w:after="0"/>
              <w:rPr>
                <w:b w:val="0"/>
                <w:i w:val="0"/>
                <w:color w:val="auto"/>
                <w:lang w:eastAsia="en-US"/>
              </w:rPr>
            </w:pPr>
            <w:r>
              <w:rPr>
                <w:b w:val="0"/>
                <w:i w:val="0"/>
                <w:color w:val="auto"/>
                <w:sz w:val="24"/>
                <w:szCs w:val="24"/>
                <w:lang w:eastAsia="en-US"/>
              </w:rPr>
              <w:t>Конт. Тел. 8 914 8 957 787</w:t>
            </w:r>
          </w:p>
          <w:p w14:paraId="199F4F8E" w14:textId="77777777" w:rsidR="00604B26" w:rsidRPr="00815290" w:rsidRDefault="00604B26" w:rsidP="00474385">
            <w:pPr>
              <w:pStyle w:val="afc"/>
              <w:spacing w:after="0"/>
              <w:rPr>
                <w:i w:val="0"/>
                <w:color w:val="auto"/>
                <w:u w:val="single"/>
                <w:lang w:eastAsia="en-US"/>
              </w:rPr>
            </w:pPr>
            <w:r w:rsidRPr="00815290">
              <w:rPr>
                <w:i w:val="0"/>
                <w:color w:val="auto"/>
                <w:u w:val="single"/>
                <w:lang w:eastAsia="en-US"/>
              </w:rPr>
              <w:t>Счета и иные платежные документы</w:t>
            </w:r>
          </w:p>
          <w:p w14:paraId="6906D032" w14:textId="77777777" w:rsidR="002517A7" w:rsidRPr="002517A7" w:rsidRDefault="00604B26" w:rsidP="002517A7">
            <w:pPr>
              <w:widowControl w:val="0"/>
              <w:autoSpaceDE w:val="0"/>
              <w:autoSpaceDN w:val="0"/>
              <w:adjustRightInd w:val="0"/>
              <w:rPr>
                <w:sz w:val="24"/>
                <w:szCs w:val="24"/>
                <w:lang w:eastAsia="en-US"/>
              </w:rPr>
            </w:pPr>
            <w:r w:rsidRPr="002517A7">
              <w:rPr>
                <w:sz w:val="24"/>
                <w:szCs w:val="24"/>
                <w:lang w:eastAsia="en-US"/>
              </w:rPr>
              <w:t>Вниманию:</w:t>
            </w:r>
            <w:r w:rsidRPr="00815290">
              <w:rPr>
                <w:b/>
                <w:i/>
                <w:lang w:eastAsia="en-US"/>
              </w:rPr>
              <w:t xml:space="preserve"> </w:t>
            </w:r>
            <w:r w:rsidR="002517A7" w:rsidRPr="002517A7">
              <w:rPr>
                <w:sz w:val="24"/>
                <w:szCs w:val="24"/>
                <w:lang w:eastAsia="en-US"/>
              </w:rPr>
              <w:t xml:space="preserve">Генерального директора </w:t>
            </w:r>
          </w:p>
          <w:p w14:paraId="456E0FB7"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ООО «ЕвроСибЭнерго-инжиниринг»</w:t>
            </w:r>
          </w:p>
          <w:p w14:paraId="2A5DBB7E" w14:textId="77777777" w:rsidR="002517A7" w:rsidRPr="002517A7" w:rsidRDefault="002517A7" w:rsidP="002517A7">
            <w:pPr>
              <w:widowControl w:val="0"/>
              <w:autoSpaceDE w:val="0"/>
              <w:autoSpaceDN w:val="0"/>
              <w:adjustRightInd w:val="0"/>
              <w:rPr>
                <w:sz w:val="24"/>
                <w:szCs w:val="24"/>
                <w:lang w:eastAsia="en-US"/>
              </w:rPr>
            </w:pPr>
            <w:r w:rsidRPr="002517A7">
              <w:rPr>
                <w:sz w:val="24"/>
                <w:szCs w:val="24"/>
                <w:lang w:eastAsia="en-US"/>
              </w:rPr>
              <w:t xml:space="preserve">ФИО Борисычев Андрей Владимирович </w:t>
            </w:r>
          </w:p>
          <w:p w14:paraId="68EEACB5" w14:textId="77777777" w:rsidR="002517A7" w:rsidRPr="002517A7" w:rsidRDefault="002517A7" w:rsidP="002517A7">
            <w:pPr>
              <w:widowControl w:val="0"/>
              <w:autoSpaceDE w:val="0"/>
              <w:autoSpaceDN w:val="0"/>
              <w:adjustRightInd w:val="0"/>
              <w:rPr>
                <w:sz w:val="24"/>
                <w:szCs w:val="24"/>
                <w:lang w:eastAsia="en-US"/>
              </w:rPr>
            </w:pPr>
            <w:r w:rsidRPr="002517A7">
              <w:rPr>
                <w:b/>
                <w:sz w:val="24"/>
                <w:szCs w:val="24"/>
                <w:lang w:eastAsia="en-US"/>
              </w:rPr>
              <w:t>Адрес:</w:t>
            </w:r>
            <w:r w:rsidRPr="002517A7">
              <w:rPr>
                <w:sz w:val="24"/>
                <w:szCs w:val="24"/>
                <w:lang w:eastAsia="en-US"/>
              </w:rPr>
              <w:t xml:space="preserve"> Иркутская область, г. Иркутск, ул. Байкальская 259</w:t>
            </w:r>
          </w:p>
          <w:p w14:paraId="27649716" w14:textId="77777777" w:rsidR="002517A7" w:rsidRPr="002517A7" w:rsidRDefault="002517A7" w:rsidP="002517A7">
            <w:pPr>
              <w:widowControl w:val="0"/>
              <w:autoSpaceDE w:val="0"/>
              <w:autoSpaceDN w:val="0"/>
              <w:adjustRightInd w:val="0"/>
              <w:rPr>
                <w:sz w:val="24"/>
                <w:szCs w:val="24"/>
                <w:lang w:eastAsia="en-US"/>
              </w:rPr>
            </w:pPr>
            <w:r w:rsidRPr="002517A7">
              <w:rPr>
                <w:b/>
                <w:sz w:val="24"/>
                <w:szCs w:val="24"/>
                <w:lang w:eastAsia="en-US"/>
              </w:rPr>
              <w:t>Факс:</w:t>
            </w:r>
            <w:r w:rsidRPr="002517A7">
              <w:rPr>
                <w:sz w:val="24"/>
                <w:szCs w:val="24"/>
                <w:lang w:eastAsia="en-US"/>
              </w:rPr>
              <w:t xml:space="preserve"> (3952) 794-546</w:t>
            </w:r>
          </w:p>
          <w:p w14:paraId="73E6365B" w14:textId="3BB7A75C" w:rsidR="00604B26" w:rsidRPr="00815290" w:rsidRDefault="00604B26" w:rsidP="002517A7">
            <w:pPr>
              <w:pStyle w:val="afc"/>
              <w:spacing w:after="0"/>
              <w:rPr>
                <w:b w:val="0"/>
                <w:i w:val="0"/>
                <w:color w:val="auto"/>
                <w:lang w:eastAsia="en-US"/>
              </w:rPr>
            </w:pPr>
            <w:r w:rsidRPr="00815290">
              <w:rPr>
                <w:i w:val="0"/>
                <w:color w:val="auto"/>
                <w:lang w:eastAsia="en-US"/>
              </w:rPr>
              <w:t>Эл. адрес:</w:t>
            </w:r>
            <w:r w:rsidRPr="00815290">
              <w:rPr>
                <w:b w:val="0"/>
                <w:i w:val="0"/>
                <w:color w:val="auto"/>
                <w:lang w:eastAsia="en-US"/>
              </w:rPr>
              <w:t xml:space="preserve"> </w:t>
            </w:r>
            <w:r w:rsidR="0021203D">
              <w:rPr>
                <w:b w:val="0"/>
                <w:i w:val="0"/>
                <w:color w:val="auto"/>
                <w:lang w:eastAsia="en-US"/>
              </w:rPr>
              <w:t>secretar@eurosib-eng.ru</w:t>
            </w:r>
          </w:p>
        </w:tc>
        <w:tc>
          <w:tcPr>
            <w:tcW w:w="4678" w:type="dxa"/>
          </w:tcPr>
          <w:p w14:paraId="61C027EF" w14:textId="77777777" w:rsidR="00604B26" w:rsidRPr="00815290" w:rsidRDefault="00604B26" w:rsidP="00474385">
            <w:pPr>
              <w:pStyle w:val="afc"/>
              <w:spacing w:after="0"/>
              <w:rPr>
                <w:i w:val="0"/>
                <w:color w:val="auto"/>
                <w:u w:val="single"/>
                <w:lang w:eastAsia="en-US"/>
              </w:rPr>
            </w:pPr>
            <w:r w:rsidRPr="00815290">
              <w:rPr>
                <w:i w:val="0"/>
                <w:color w:val="auto"/>
                <w:u w:val="single"/>
                <w:lang w:eastAsia="en-US"/>
              </w:rPr>
              <w:t>Уведомления</w:t>
            </w:r>
          </w:p>
          <w:p w14:paraId="23C8E4CD" w14:textId="77777777" w:rsidR="00604B26" w:rsidRDefault="00604B26" w:rsidP="00474385">
            <w:pPr>
              <w:pStyle w:val="afc"/>
              <w:tabs>
                <w:tab w:val="left" w:pos="3636"/>
                <w:tab w:val="left" w:pos="3804"/>
              </w:tabs>
              <w:spacing w:after="0"/>
              <w:rPr>
                <w:b w:val="0"/>
                <w:i w:val="0"/>
                <w:color w:val="auto"/>
                <w:lang w:eastAsia="en-US"/>
              </w:rPr>
            </w:pPr>
            <w:r w:rsidRPr="00815290">
              <w:rPr>
                <w:b w:val="0"/>
                <w:i w:val="0"/>
                <w:color w:val="auto"/>
                <w:lang w:eastAsia="en-US"/>
              </w:rPr>
              <w:t xml:space="preserve">Вниманию: </w:t>
            </w:r>
            <w:r>
              <w:rPr>
                <w:b w:val="0"/>
                <w:i w:val="0"/>
                <w:color w:val="auto"/>
                <w:lang w:eastAsia="en-US"/>
              </w:rPr>
              <w:t xml:space="preserve"> </w:t>
            </w:r>
            <w:r w:rsidRPr="00815290">
              <w:rPr>
                <w:b w:val="0"/>
                <w:i w:val="0"/>
                <w:color w:val="auto"/>
                <w:lang w:eastAsia="en-US"/>
              </w:rPr>
              <w:t xml:space="preserve"> </w:t>
            </w:r>
          </w:p>
          <w:p w14:paraId="6CFE524E" w14:textId="77777777" w:rsidR="00604B26" w:rsidRPr="00815290" w:rsidRDefault="00604B26" w:rsidP="00474385">
            <w:pPr>
              <w:pStyle w:val="afc"/>
              <w:tabs>
                <w:tab w:val="left" w:pos="3636"/>
                <w:tab w:val="left" w:pos="3804"/>
              </w:tabs>
              <w:spacing w:after="0"/>
              <w:rPr>
                <w:b w:val="0"/>
                <w:i w:val="0"/>
                <w:color w:val="auto"/>
                <w:lang w:eastAsia="en-US"/>
              </w:rPr>
            </w:pPr>
            <w:r>
              <w:rPr>
                <w:b w:val="0"/>
                <w:i w:val="0"/>
                <w:color w:val="auto"/>
                <w:lang w:eastAsia="en-US"/>
              </w:rPr>
              <w:t xml:space="preserve"> </w:t>
            </w:r>
          </w:p>
          <w:p w14:paraId="73A85F43" w14:textId="77777777" w:rsidR="00604B26" w:rsidRPr="00815290" w:rsidRDefault="00604B26" w:rsidP="00474385">
            <w:pPr>
              <w:pStyle w:val="afc"/>
              <w:tabs>
                <w:tab w:val="left" w:pos="3636"/>
                <w:tab w:val="left" w:pos="3804"/>
              </w:tabs>
              <w:spacing w:after="0"/>
              <w:rPr>
                <w:b w:val="0"/>
                <w:i w:val="0"/>
                <w:color w:val="auto"/>
                <w:lang w:eastAsia="en-US"/>
              </w:rPr>
            </w:pPr>
            <w:r w:rsidRPr="00815290">
              <w:rPr>
                <w:b w:val="0"/>
                <w:i w:val="0"/>
                <w:color w:val="auto"/>
                <w:lang w:eastAsia="en-US"/>
              </w:rPr>
              <w:t xml:space="preserve">ФИО </w:t>
            </w:r>
            <w:r>
              <w:rPr>
                <w:b w:val="0"/>
                <w:i w:val="0"/>
                <w:color w:val="auto"/>
                <w:lang w:eastAsia="en-US"/>
              </w:rPr>
              <w:t xml:space="preserve"> </w:t>
            </w:r>
          </w:p>
          <w:p w14:paraId="1D5B80F5" w14:textId="77777777" w:rsidR="00604B26" w:rsidRPr="00815290" w:rsidRDefault="00604B26" w:rsidP="00474385">
            <w:pPr>
              <w:pStyle w:val="afc"/>
              <w:tabs>
                <w:tab w:val="left" w:pos="3636"/>
                <w:tab w:val="left" w:pos="3804"/>
              </w:tabs>
              <w:spacing w:after="0"/>
              <w:rPr>
                <w:b w:val="0"/>
                <w:i w:val="0"/>
                <w:color w:val="auto"/>
                <w:lang w:eastAsia="en-US"/>
              </w:rPr>
            </w:pPr>
            <w:r w:rsidRPr="00815290">
              <w:rPr>
                <w:i w:val="0"/>
                <w:color w:val="auto"/>
                <w:lang w:eastAsia="en-US"/>
              </w:rPr>
              <w:t>Адрес:</w:t>
            </w:r>
            <w:r w:rsidRPr="00815290">
              <w:rPr>
                <w:b w:val="0"/>
                <w:i w:val="0"/>
                <w:color w:val="auto"/>
                <w:lang w:eastAsia="en-US"/>
              </w:rPr>
              <w:t xml:space="preserve"> </w:t>
            </w:r>
            <w:r>
              <w:rPr>
                <w:b w:val="0"/>
                <w:i w:val="0"/>
                <w:color w:val="auto"/>
                <w:lang w:eastAsia="en-US"/>
              </w:rPr>
              <w:t xml:space="preserve"> </w:t>
            </w:r>
            <w:r w:rsidRPr="00815290">
              <w:rPr>
                <w:b w:val="0"/>
                <w:i w:val="0"/>
                <w:color w:val="auto"/>
                <w:lang w:eastAsia="en-US"/>
              </w:rPr>
              <w:t xml:space="preserve"> </w:t>
            </w:r>
            <w:r>
              <w:rPr>
                <w:b w:val="0"/>
                <w:i w:val="0"/>
                <w:color w:val="auto"/>
                <w:lang w:eastAsia="en-US"/>
              </w:rPr>
              <w:t xml:space="preserve"> </w:t>
            </w:r>
          </w:p>
          <w:p w14:paraId="5A6EF4F8" w14:textId="77777777" w:rsidR="00604B26" w:rsidRPr="00815290" w:rsidRDefault="00604B26" w:rsidP="00474385">
            <w:pPr>
              <w:pStyle w:val="afc"/>
              <w:tabs>
                <w:tab w:val="left" w:pos="3636"/>
                <w:tab w:val="left" w:pos="3804"/>
              </w:tabs>
              <w:spacing w:after="0"/>
              <w:rPr>
                <w:b w:val="0"/>
                <w:i w:val="0"/>
                <w:color w:val="auto"/>
                <w:lang w:eastAsia="en-US"/>
              </w:rPr>
            </w:pPr>
            <w:r w:rsidRPr="00815290">
              <w:rPr>
                <w:i w:val="0"/>
                <w:color w:val="auto"/>
                <w:lang w:eastAsia="en-US"/>
              </w:rPr>
              <w:t>Тел:</w:t>
            </w:r>
            <w:r w:rsidRPr="00815290">
              <w:rPr>
                <w:b w:val="0"/>
                <w:i w:val="0"/>
                <w:color w:val="auto"/>
                <w:lang w:eastAsia="en-US"/>
              </w:rPr>
              <w:t xml:space="preserve"> </w:t>
            </w:r>
            <w:r>
              <w:rPr>
                <w:b w:val="0"/>
                <w:i w:val="0"/>
                <w:color w:val="auto"/>
                <w:lang w:eastAsia="en-US"/>
              </w:rPr>
              <w:t xml:space="preserve"> </w:t>
            </w:r>
          </w:p>
          <w:p w14:paraId="6DB8B03F" w14:textId="77777777" w:rsidR="00604B26" w:rsidRPr="00815290" w:rsidRDefault="00604B26" w:rsidP="00474385">
            <w:pPr>
              <w:pStyle w:val="afc"/>
              <w:tabs>
                <w:tab w:val="left" w:pos="3636"/>
                <w:tab w:val="left" w:pos="3804"/>
              </w:tabs>
              <w:spacing w:after="0"/>
              <w:rPr>
                <w:b w:val="0"/>
                <w:i w:val="0"/>
                <w:color w:val="auto"/>
                <w:lang w:eastAsia="en-US"/>
              </w:rPr>
            </w:pPr>
            <w:r w:rsidRPr="00815290">
              <w:rPr>
                <w:i w:val="0"/>
                <w:color w:val="auto"/>
                <w:lang w:eastAsia="en-US"/>
              </w:rPr>
              <w:t>Эл. адрес:</w:t>
            </w:r>
            <w:r w:rsidRPr="00815290">
              <w:rPr>
                <w:color w:val="003366"/>
              </w:rPr>
              <w:t xml:space="preserve"> </w:t>
            </w:r>
            <w:hyperlink r:id="rId18" w:history="1"/>
            <w:r>
              <w:rPr>
                <w:rStyle w:val="ad"/>
                <w:b w:val="0"/>
                <w:i w:val="0"/>
              </w:rPr>
              <w:t xml:space="preserve"> </w:t>
            </w:r>
            <w:r w:rsidRPr="00815290">
              <w:rPr>
                <w:b w:val="0"/>
                <w:i w:val="0"/>
                <w:color w:val="auto"/>
              </w:rPr>
              <w:t xml:space="preserve"> </w:t>
            </w:r>
          </w:p>
          <w:p w14:paraId="614E5F24" w14:textId="77777777" w:rsidR="00604B26" w:rsidRPr="00815290" w:rsidRDefault="00604B26" w:rsidP="00474385">
            <w:pPr>
              <w:pStyle w:val="afc"/>
              <w:tabs>
                <w:tab w:val="left" w:pos="3636"/>
                <w:tab w:val="left" w:pos="3804"/>
              </w:tabs>
              <w:spacing w:after="0"/>
              <w:rPr>
                <w:i w:val="0"/>
                <w:color w:val="auto"/>
                <w:u w:val="single"/>
                <w:lang w:eastAsia="en-US"/>
              </w:rPr>
            </w:pPr>
            <w:r w:rsidRPr="00815290">
              <w:rPr>
                <w:i w:val="0"/>
                <w:color w:val="auto"/>
                <w:u w:val="single"/>
                <w:lang w:eastAsia="en-US"/>
              </w:rPr>
              <w:t>Счета и иные платежные документы</w:t>
            </w:r>
          </w:p>
          <w:p w14:paraId="16A4C478" w14:textId="77777777" w:rsidR="00604B26" w:rsidRPr="00815290" w:rsidRDefault="00604B26" w:rsidP="00474385">
            <w:pPr>
              <w:pStyle w:val="afc"/>
              <w:tabs>
                <w:tab w:val="left" w:pos="3636"/>
                <w:tab w:val="left" w:pos="3804"/>
              </w:tabs>
              <w:spacing w:after="0"/>
              <w:rPr>
                <w:b w:val="0"/>
                <w:i w:val="0"/>
                <w:color w:val="auto"/>
                <w:lang w:eastAsia="en-US"/>
              </w:rPr>
            </w:pPr>
            <w:r w:rsidRPr="00815290">
              <w:rPr>
                <w:i w:val="0"/>
                <w:color w:val="auto"/>
                <w:lang w:eastAsia="en-US"/>
              </w:rPr>
              <w:t>Вниманию:</w:t>
            </w:r>
            <w:r w:rsidRPr="00815290">
              <w:rPr>
                <w:b w:val="0"/>
                <w:i w:val="0"/>
                <w:color w:val="auto"/>
                <w:lang w:eastAsia="en-US"/>
              </w:rPr>
              <w:t xml:space="preserve"> </w:t>
            </w:r>
            <w:r>
              <w:rPr>
                <w:b w:val="0"/>
                <w:i w:val="0"/>
                <w:color w:val="auto"/>
                <w:lang w:eastAsia="en-US"/>
              </w:rPr>
              <w:t xml:space="preserve"> </w:t>
            </w:r>
          </w:p>
          <w:p w14:paraId="4A11E1A5" w14:textId="77777777" w:rsidR="00604B26" w:rsidRPr="00815290" w:rsidRDefault="00604B26" w:rsidP="00474385">
            <w:pPr>
              <w:pStyle w:val="afc"/>
              <w:tabs>
                <w:tab w:val="left" w:pos="3636"/>
                <w:tab w:val="left" w:pos="3804"/>
              </w:tabs>
              <w:spacing w:after="0"/>
              <w:rPr>
                <w:b w:val="0"/>
                <w:i w:val="0"/>
                <w:color w:val="auto"/>
                <w:lang w:eastAsia="en-US"/>
              </w:rPr>
            </w:pPr>
            <w:r w:rsidRPr="00815290">
              <w:rPr>
                <w:i w:val="0"/>
                <w:color w:val="auto"/>
                <w:lang w:eastAsia="en-US"/>
              </w:rPr>
              <w:t>Адрес:</w:t>
            </w:r>
            <w:r w:rsidRPr="00815290">
              <w:rPr>
                <w:b w:val="0"/>
                <w:i w:val="0"/>
                <w:color w:val="auto"/>
                <w:lang w:eastAsia="en-US"/>
              </w:rPr>
              <w:t xml:space="preserve"> </w:t>
            </w:r>
            <w:r>
              <w:rPr>
                <w:b w:val="0"/>
                <w:i w:val="0"/>
                <w:color w:val="auto"/>
                <w:lang w:eastAsia="en-US"/>
              </w:rPr>
              <w:t xml:space="preserve"> </w:t>
            </w:r>
          </w:p>
          <w:p w14:paraId="2B0A5DAB" w14:textId="77777777" w:rsidR="00604B26" w:rsidRPr="00815290" w:rsidRDefault="00604B26" w:rsidP="00474385">
            <w:pPr>
              <w:pStyle w:val="afc"/>
              <w:tabs>
                <w:tab w:val="left" w:pos="3636"/>
                <w:tab w:val="left" w:pos="3804"/>
              </w:tabs>
              <w:spacing w:after="0"/>
              <w:rPr>
                <w:b w:val="0"/>
                <w:i w:val="0"/>
                <w:color w:val="auto"/>
                <w:lang w:eastAsia="en-US"/>
              </w:rPr>
            </w:pPr>
            <w:r w:rsidRPr="00815290">
              <w:rPr>
                <w:i w:val="0"/>
                <w:color w:val="auto"/>
                <w:lang w:eastAsia="en-US"/>
              </w:rPr>
              <w:t>Тел:</w:t>
            </w:r>
            <w:r w:rsidRPr="00815290">
              <w:rPr>
                <w:b w:val="0"/>
                <w:i w:val="0"/>
                <w:color w:val="auto"/>
                <w:lang w:eastAsia="en-US"/>
              </w:rPr>
              <w:t xml:space="preserve"> </w:t>
            </w:r>
            <w:r>
              <w:rPr>
                <w:b w:val="0"/>
                <w:i w:val="0"/>
                <w:color w:val="auto"/>
                <w:lang w:eastAsia="en-US"/>
              </w:rPr>
              <w:t xml:space="preserve"> </w:t>
            </w:r>
          </w:p>
          <w:p w14:paraId="47B84415" w14:textId="77777777" w:rsidR="00604B26" w:rsidRPr="008C48AB" w:rsidRDefault="00604B26" w:rsidP="00474385">
            <w:pPr>
              <w:pStyle w:val="afc"/>
              <w:spacing w:after="0"/>
              <w:rPr>
                <w:b w:val="0"/>
                <w:i w:val="0"/>
                <w:color w:val="auto"/>
                <w:lang w:eastAsia="en-US"/>
              </w:rPr>
            </w:pPr>
            <w:r w:rsidRPr="00815290">
              <w:rPr>
                <w:i w:val="0"/>
                <w:color w:val="auto"/>
                <w:lang w:eastAsia="en-US"/>
              </w:rPr>
              <w:t>Эл. адрес:</w:t>
            </w:r>
            <w:r w:rsidRPr="00815290">
              <w:rPr>
                <w:b w:val="0"/>
                <w:i w:val="0"/>
                <w:color w:val="auto"/>
                <w:lang w:eastAsia="en-US"/>
              </w:rPr>
              <w:t xml:space="preserve"> </w:t>
            </w:r>
            <w:r>
              <w:t xml:space="preserve"> </w:t>
            </w:r>
          </w:p>
        </w:tc>
      </w:tr>
    </w:tbl>
    <w:p w14:paraId="689AF261" w14:textId="77777777" w:rsidR="00604B26" w:rsidRPr="00613079" w:rsidRDefault="00604B26" w:rsidP="00604B26">
      <w:pPr>
        <w:pStyle w:val="RUS11"/>
        <w:spacing w:before="120"/>
        <w:ind w:right="-142"/>
      </w:pPr>
      <w:r w:rsidRPr="00613079">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B516D74" w14:textId="77777777" w:rsidR="00604B26" w:rsidRPr="00613079" w:rsidRDefault="00604B26" w:rsidP="00604B26">
      <w:pPr>
        <w:pStyle w:val="RUS11"/>
        <w:spacing w:before="120"/>
        <w:ind w:right="-142"/>
      </w:pPr>
      <w:r w:rsidRPr="00613079">
        <w:lastRenderedPageBreak/>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DE0A913" w14:textId="77777777" w:rsidR="00604B26" w:rsidRPr="00613079" w:rsidRDefault="00604B26" w:rsidP="00604B26">
      <w:pPr>
        <w:pStyle w:val="RUS11"/>
        <w:spacing w:before="120"/>
        <w:ind w:right="-142"/>
      </w:pPr>
      <w:r w:rsidRPr="00613079">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EC2FEA4" w14:textId="77777777" w:rsidR="00604B26" w:rsidRPr="00613079" w:rsidRDefault="00604B26" w:rsidP="00604B26">
      <w:pPr>
        <w:pStyle w:val="RUS11"/>
        <w:spacing w:before="120"/>
        <w:ind w:right="-142"/>
      </w:pPr>
      <w:r w:rsidRPr="00613079">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29AFB105" w14:textId="77777777" w:rsidR="00604B26" w:rsidRPr="00613079" w:rsidRDefault="00604B26" w:rsidP="00604B26">
      <w:pPr>
        <w:pStyle w:val="RUS11"/>
        <w:spacing w:before="120"/>
        <w:ind w:right="-142"/>
      </w:pPr>
      <w:r w:rsidRPr="00613079">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426E5AE" w14:textId="77777777" w:rsidR="00604B26" w:rsidRPr="00613079" w:rsidRDefault="00604B26" w:rsidP="00604B26">
      <w:pPr>
        <w:pStyle w:val="RUS11"/>
        <w:spacing w:before="120"/>
        <w:ind w:right="-142"/>
      </w:pPr>
      <w:bookmarkStart w:id="202" w:name="_Ref497228398"/>
      <w:r w:rsidRPr="00613079">
        <w:t xml:space="preserve">В случае изменения реквизитов, указанных в п. </w:t>
      </w:r>
      <w:r w:rsidRPr="00613079">
        <w:fldChar w:fldCharType="begin"/>
      </w:r>
      <w:r w:rsidRPr="00613079">
        <w:instrText xml:space="preserve"> REF _Ref496197109 \r \h  \* MERGEFORMAT </w:instrText>
      </w:r>
      <w:r w:rsidRPr="00613079">
        <w:fldChar w:fldCharType="separate"/>
      </w:r>
      <w:r>
        <w:t>36.3</w:t>
      </w:r>
      <w:r w:rsidRPr="00613079">
        <w:fldChar w:fldCharType="end"/>
      </w:r>
      <w:r w:rsidRPr="00613079">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14:paraId="73462E62" w14:textId="2EC104F6" w:rsidR="00604B26" w:rsidRPr="00613079" w:rsidRDefault="00604B26" w:rsidP="00604B26">
      <w:pPr>
        <w:pStyle w:val="RUS11"/>
        <w:spacing w:before="120"/>
        <w:ind w:right="-142"/>
      </w:pPr>
      <w:bookmarkStart w:id="203" w:name="_Ref497229329"/>
      <w:r w:rsidRPr="00613079">
        <w:t xml:space="preserve">Помимо случаев, установленных пунктом </w:t>
      </w:r>
      <w:r w:rsidRPr="00613079">
        <w:fldChar w:fldCharType="begin"/>
      </w:r>
      <w:r w:rsidRPr="00613079">
        <w:instrText xml:space="preserve"> REF _Ref497228398 \r \h  \* MERGEFORMAT </w:instrText>
      </w:r>
      <w:r w:rsidRPr="00613079">
        <w:fldChar w:fldCharType="separate"/>
      </w:r>
      <w:r>
        <w:t>36.9</w:t>
      </w:r>
      <w:r w:rsidRPr="00613079">
        <w:fldChar w:fldCharType="end"/>
      </w:r>
      <w:r w:rsidRPr="00613079">
        <w:t xml:space="preserve">, Подрядчик в течение всего срока действия Договора направляет </w:t>
      </w:r>
      <w:r w:rsidR="00CA45C2" w:rsidRPr="004D2AED">
        <w:rPr>
          <w:sz w:val="21"/>
          <w:szCs w:val="21"/>
          <w:lang w:eastAsia="en-US"/>
        </w:rPr>
        <w:t>Генеральному подрядчику</w:t>
      </w:r>
      <w:r w:rsidRPr="00613079">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14:paraId="666E4E33" w14:textId="77777777" w:rsidR="00604B26" w:rsidRPr="00613079" w:rsidRDefault="00604B26" w:rsidP="00604B26">
      <w:pPr>
        <w:pStyle w:val="RUS10"/>
        <w:spacing w:before="0" w:after="0"/>
        <w:ind w:left="0" w:right="-142"/>
      </w:pPr>
      <w:r w:rsidRPr="00613079">
        <w:t>изменение юридического и / или почтового адреса;</w:t>
      </w:r>
    </w:p>
    <w:p w14:paraId="30BAEA3F" w14:textId="77777777" w:rsidR="00604B26" w:rsidRPr="00613079" w:rsidRDefault="00604B26" w:rsidP="00604B26">
      <w:pPr>
        <w:pStyle w:val="RUS10"/>
        <w:spacing w:before="0" w:after="0"/>
        <w:ind w:left="0" w:right="-142"/>
      </w:pPr>
      <w:r w:rsidRPr="00613079">
        <w:t>изменение банковских реквизитов;</w:t>
      </w:r>
    </w:p>
    <w:p w14:paraId="0DB9460F" w14:textId="77777777" w:rsidR="00604B26" w:rsidRPr="00613079" w:rsidRDefault="00604B26" w:rsidP="00604B26">
      <w:pPr>
        <w:pStyle w:val="RUS10"/>
        <w:spacing w:before="0" w:after="0"/>
        <w:ind w:left="0" w:right="-142"/>
      </w:pPr>
      <w:r w:rsidRPr="00613079">
        <w:t>изменение учредительных документов;</w:t>
      </w:r>
    </w:p>
    <w:p w14:paraId="17C178C1" w14:textId="77777777" w:rsidR="00604B26" w:rsidRPr="00613079" w:rsidRDefault="00604B26" w:rsidP="00604B26">
      <w:pPr>
        <w:pStyle w:val="RUS10"/>
        <w:spacing w:before="0" w:after="0"/>
        <w:ind w:left="0" w:right="-142"/>
      </w:pPr>
      <w:r w:rsidRPr="00613079">
        <w:t>изменение ИНН и / или КПП;</w:t>
      </w:r>
    </w:p>
    <w:p w14:paraId="74424CA4" w14:textId="77777777" w:rsidR="00604B26" w:rsidRPr="00613079" w:rsidRDefault="00604B26" w:rsidP="00604B26">
      <w:pPr>
        <w:pStyle w:val="RUS10"/>
        <w:spacing w:before="0" w:after="0"/>
        <w:ind w:left="0" w:right="-142"/>
      </w:pPr>
      <w:r w:rsidRPr="00613079">
        <w:t>принятие решения о смене наименования;</w:t>
      </w:r>
    </w:p>
    <w:p w14:paraId="2E832930" w14:textId="77777777" w:rsidR="00604B26" w:rsidRPr="00613079" w:rsidRDefault="00604B26" w:rsidP="00604B26">
      <w:pPr>
        <w:pStyle w:val="RUS10"/>
        <w:spacing w:before="0" w:after="0"/>
        <w:ind w:left="0" w:right="-142"/>
      </w:pPr>
      <w:r w:rsidRPr="00613079">
        <w:t>принятие решения о реорганизации;</w:t>
      </w:r>
    </w:p>
    <w:p w14:paraId="78CFE8C8" w14:textId="77777777" w:rsidR="00604B26" w:rsidRPr="00613079" w:rsidRDefault="00604B26" w:rsidP="00604B26">
      <w:pPr>
        <w:pStyle w:val="RUS10"/>
        <w:spacing w:before="0" w:after="0"/>
        <w:ind w:left="0" w:right="-142"/>
      </w:pPr>
      <w:r w:rsidRPr="00613079">
        <w:t>введение процедуры банкротства;</w:t>
      </w:r>
    </w:p>
    <w:p w14:paraId="5B223265" w14:textId="77777777" w:rsidR="00604B26" w:rsidRPr="00613079" w:rsidRDefault="00604B26" w:rsidP="00604B26">
      <w:pPr>
        <w:pStyle w:val="RUS10"/>
        <w:spacing w:before="0" w:after="0"/>
        <w:ind w:left="0" w:right="-142"/>
      </w:pPr>
      <w:r w:rsidRPr="00613079">
        <w:t>принятие решения о добровольной ликвидации;</w:t>
      </w:r>
    </w:p>
    <w:p w14:paraId="49F442B4" w14:textId="77777777" w:rsidR="00604B26" w:rsidRPr="00613079" w:rsidRDefault="00604B26" w:rsidP="00604B26">
      <w:pPr>
        <w:pStyle w:val="RUS10"/>
        <w:spacing w:before="0" w:after="0"/>
        <w:ind w:left="0" w:right="-142"/>
      </w:pPr>
      <w:r w:rsidRPr="00613079">
        <w:t>принятие решения об уменьшении уставного капитала.</w:t>
      </w:r>
    </w:p>
    <w:p w14:paraId="3AAFD074" w14:textId="2F710235" w:rsidR="00604B26" w:rsidRPr="00613079" w:rsidRDefault="00604B26" w:rsidP="00604B26">
      <w:pPr>
        <w:pStyle w:val="RUS11"/>
        <w:spacing w:before="120"/>
        <w:ind w:right="-142"/>
      </w:pPr>
      <w:r w:rsidRPr="00613079">
        <w:t xml:space="preserve">Кроме того, Подрядчик письменно уведомляет </w:t>
      </w:r>
      <w:r w:rsidR="002F3BEA">
        <w:t>Генерального подрядчика</w:t>
      </w:r>
      <w:r w:rsidRPr="00613079">
        <w:t xml:space="preserve">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5DCBC8C" w14:textId="77777777" w:rsidR="00604B26" w:rsidRPr="00613079" w:rsidRDefault="00604B26" w:rsidP="00604B26">
      <w:pPr>
        <w:pStyle w:val="RUS1"/>
        <w:spacing w:before="120"/>
        <w:ind w:firstLine="0"/>
      </w:pPr>
      <w:bookmarkStart w:id="204" w:name="_Toc502142579"/>
      <w:bookmarkStart w:id="205" w:name="_Toc499813176"/>
      <w:bookmarkStart w:id="206" w:name="_Toc94779510"/>
      <w:r w:rsidRPr="00613079">
        <w:t>Заключительные положения</w:t>
      </w:r>
      <w:bookmarkEnd w:id="204"/>
      <w:bookmarkEnd w:id="205"/>
      <w:bookmarkEnd w:id="206"/>
    </w:p>
    <w:p w14:paraId="003A0880" w14:textId="77777777" w:rsidR="00604B26" w:rsidRPr="00613079" w:rsidRDefault="00604B26" w:rsidP="00604B26">
      <w:pPr>
        <w:pStyle w:val="RUS11"/>
        <w:spacing w:before="120"/>
        <w:ind w:right="-142"/>
      </w:pPr>
      <w:r w:rsidRPr="00613079">
        <w:t>Договор вступает в силу с момента его подписания обеими Сторонами.</w:t>
      </w:r>
    </w:p>
    <w:p w14:paraId="4D64CE79" w14:textId="77777777" w:rsidR="00604B26" w:rsidRPr="00613079" w:rsidRDefault="00604B26" w:rsidP="00604B26">
      <w:pPr>
        <w:pStyle w:val="RUS11"/>
        <w:spacing w:before="120"/>
        <w:ind w:right="-142"/>
      </w:pPr>
      <w:r w:rsidRPr="00613079">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F51C5BC" w14:textId="77777777" w:rsidR="00604B26" w:rsidRPr="00613079" w:rsidRDefault="00604B26" w:rsidP="00604B26">
      <w:pPr>
        <w:pStyle w:val="RUS11"/>
        <w:spacing w:before="120"/>
        <w:ind w:right="-142"/>
      </w:pPr>
      <w:r w:rsidRPr="00613079">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F1B93FD" w14:textId="77777777" w:rsidR="00604B26" w:rsidRPr="00613079" w:rsidRDefault="00604B26" w:rsidP="00604B26">
      <w:pPr>
        <w:pStyle w:val="RUS11"/>
        <w:spacing w:before="120"/>
        <w:ind w:right="-142"/>
      </w:pPr>
      <w:r w:rsidRPr="00613079">
        <w:t>Договор является обязательным для правопреемников Сторон.</w:t>
      </w:r>
    </w:p>
    <w:p w14:paraId="100930D2" w14:textId="0E285316" w:rsidR="00604B26" w:rsidRPr="00613079" w:rsidRDefault="00604B26" w:rsidP="00604B26">
      <w:pPr>
        <w:pStyle w:val="RUS11"/>
        <w:spacing w:before="120"/>
        <w:ind w:right="-142"/>
      </w:pPr>
      <w:bookmarkStart w:id="207" w:name="_Ref496809304"/>
      <w:r w:rsidRPr="00613079">
        <w:t xml:space="preserve">Любая договоренность между </w:t>
      </w:r>
      <w:r w:rsidR="004D2AED" w:rsidRPr="004D2AED">
        <w:t>Генеральным подрядчиком</w:t>
      </w:r>
      <w:r w:rsidRPr="00613079">
        <w:t xml:space="preserve">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14:paraId="4BA2AEF2" w14:textId="77777777" w:rsidR="00604B26" w:rsidRPr="00613079" w:rsidRDefault="00604B26" w:rsidP="00604B26">
      <w:pPr>
        <w:pStyle w:val="RUS11"/>
        <w:spacing w:before="120"/>
        <w:ind w:right="-142"/>
      </w:pPr>
      <w:r w:rsidRPr="00613079">
        <w:lastRenderedPageBreak/>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3B1E5EC5" w14:textId="17532052" w:rsidR="00604B26" w:rsidRPr="00613079" w:rsidRDefault="00604B26" w:rsidP="00604B26">
      <w:pPr>
        <w:pStyle w:val="RUS11"/>
        <w:spacing w:before="120"/>
        <w:ind w:right="-142"/>
      </w:pPr>
      <w:r w:rsidRPr="00613079">
        <w:t xml:space="preserve">Уступка права требования по Договору либо перевод долга могут быть произведены только с письменного согласия </w:t>
      </w:r>
      <w:r w:rsidR="002F3BEA">
        <w:t>Генерального подрядчика</w:t>
      </w:r>
      <w:r w:rsidRPr="00613079">
        <w:t>. Уступка права требования либо перевод долга по Договору оформляется трехсторонним договором.</w:t>
      </w:r>
    </w:p>
    <w:p w14:paraId="316A095E" w14:textId="70E68810" w:rsidR="00872B13" w:rsidRDefault="00872B13" w:rsidP="00604B26">
      <w:pPr>
        <w:pStyle w:val="RUS11"/>
        <w:spacing w:before="120"/>
        <w:ind w:right="-142"/>
      </w:pPr>
      <w:r>
        <w:t>Генеральный подрядчик</w:t>
      </w:r>
      <w:r w:rsidR="00604B26" w:rsidRPr="00613079">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rsidR="002F3BEA">
        <w:t>Генерального подрядчика</w:t>
      </w:r>
      <w:r w:rsidR="00604B26" w:rsidRPr="00613079">
        <w:t xml:space="preserve">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p>
    <w:p w14:paraId="172671C7" w14:textId="7791DA21" w:rsidR="00604B26" w:rsidRPr="00613079" w:rsidRDefault="00604B26" w:rsidP="00604B26">
      <w:pPr>
        <w:pStyle w:val="RUS11"/>
        <w:spacing w:before="120"/>
        <w:ind w:right="-142"/>
      </w:pPr>
      <w:r w:rsidRPr="00613079">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38E79A56" w14:textId="77777777" w:rsidR="00604B26" w:rsidRPr="00613079" w:rsidRDefault="00604B26" w:rsidP="00604B26">
      <w:pPr>
        <w:pStyle w:val="RUS11"/>
        <w:spacing w:before="120"/>
        <w:ind w:right="-142"/>
      </w:pPr>
      <w:r w:rsidRPr="00613079">
        <w:t>При исполнении Договора Стороны руководствуются следующими антикоррупционными условиями:</w:t>
      </w:r>
    </w:p>
    <w:p w14:paraId="2818B42E" w14:textId="77777777" w:rsidR="00604B26" w:rsidRPr="00613079" w:rsidRDefault="00604B26" w:rsidP="00604B26">
      <w:pPr>
        <w:pStyle w:val="RUS111"/>
        <w:ind w:left="0" w:right="-142"/>
      </w:pPr>
      <w:r w:rsidRPr="00613079">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56C50181" w14:textId="77777777" w:rsidR="00604B26" w:rsidRPr="00613079" w:rsidRDefault="00604B26" w:rsidP="00604B26">
      <w:pPr>
        <w:pStyle w:val="RUS111"/>
        <w:ind w:left="0" w:right="-142"/>
      </w:pPr>
      <w:r w:rsidRPr="00613079">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D7A5ED" w14:textId="77777777" w:rsidR="00604B26" w:rsidRPr="00613079" w:rsidRDefault="00604B26" w:rsidP="00604B26">
      <w:pPr>
        <w:pStyle w:val="RUS111"/>
        <w:ind w:left="0" w:right="-142"/>
      </w:pPr>
      <w:r w:rsidRPr="00613079">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12055CCD" w14:textId="77777777" w:rsidR="00604B26" w:rsidRPr="00613079" w:rsidRDefault="00604B26" w:rsidP="00604B26">
      <w:pPr>
        <w:pStyle w:val="RUS111"/>
        <w:ind w:left="0" w:right="-142"/>
      </w:pPr>
      <w:r w:rsidRPr="00613079">
        <w:t>Под действиями работника, осуществляемыми в пользу стимулирующей его Стороны, понимаются:</w:t>
      </w:r>
    </w:p>
    <w:p w14:paraId="72C5E6EE" w14:textId="77777777" w:rsidR="00604B26" w:rsidRPr="00613079" w:rsidRDefault="00604B26" w:rsidP="00604B26">
      <w:pPr>
        <w:pStyle w:val="RUS"/>
        <w:spacing w:after="0"/>
        <w:ind w:left="0" w:right="-142" w:hanging="357"/>
      </w:pPr>
      <w:r w:rsidRPr="00613079">
        <w:t>предоставление неоправданных преимуществ по сравнению с другими клиентами;</w:t>
      </w:r>
    </w:p>
    <w:p w14:paraId="2D393D16" w14:textId="77777777" w:rsidR="00604B26" w:rsidRPr="00613079" w:rsidRDefault="00604B26" w:rsidP="00604B26">
      <w:pPr>
        <w:pStyle w:val="RUS"/>
        <w:spacing w:after="0"/>
        <w:ind w:left="0" w:right="-142" w:hanging="357"/>
      </w:pPr>
      <w:r w:rsidRPr="00613079">
        <w:t>предоставление каких-либо гарантий;</w:t>
      </w:r>
    </w:p>
    <w:p w14:paraId="07E93BF4" w14:textId="77777777" w:rsidR="00604B26" w:rsidRPr="00613079" w:rsidRDefault="00604B26" w:rsidP="00604B26">
      <w:pPr>
        <w:pStyle w:val="RUS"/>
        <w:spacing w:after="0"/>
        <w:ind w:left="0" w:right="-142" w:hanging="357"/>
      </w:pPr>
      <w:r w:rsidRPr="00613079">
        <w:t>ускорение существующих процедур;</w:t>
      </w:r>
    </w:p>
    <w:p w14:paraId="19ADB3A5" w14:textId="77777777" w:rsidR="00604B26" w:rsidRPr="00613079" w:rsidRDefault="00604B26" w:rsidP="00604B26">
      <w:pPr>
        <w:pStyle w:val="RUS"/>
        <w:spacing w:after="0"/>
        <w:ind w:left="0" w:right="-142" w:hanging="357"/>
      </w:pPr>
      <w:r w:rsidRPr="00613079">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7D176AA" w14:textId="77777777" w:rsidR="00604B26" w:rsidRPr="00613079" w:rsidRDefault="00604B26" w:rsidP="00604B26">
      <w:pPr>
        <w:pStyle w:val="RUS111"/>
        <w:ind w:left="0" w:right="-142"/>
      </w:pPr>
      <w:r w:rsidRPr="00613079">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9C23AA9" w14:textId="77777777" w:rsidR="00604B26" w:rsidRPr="00613079" w:rsidRDefault="00604B26" w:rsidP="00604B26">
      <w:pPr>
        <w:pStyle w:val="RUS111"/>
        <w:ind w:left="0" w:right="-142"/>
      </w:pPr>
      <w:r w:rsidRPr="00613079">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613079">
        <w:rPr>
          <w:iCs/>
        </w:rPr>
        <w:t>Российской Федерации</w:t>
      </w:r>
      <w:r w:rsidRPr="00613079">
        <w:t xml:space="preserve"> «Коммерческий подкуп», материалы внутренних расследований Стороны направляют в правоохранительные органы.</w:t>
      </w:r>
    </w:p>
    <w:p w14:paraId="2B515C9B" w14:textId="77777777" w:rsidR="00604B26" w:rsidRPr="00613079" w:rsidRDefault="00604B26" w:rsidP="00604B26">
      <w:pPr>
        <w:pStyle w:val="RUS111"/>
        <w:ind w:left="0" w:right="-142"/>
      </w:pPr>
      <w:r w:rsidRPr="00613079">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w:t>
      </w:r>
      <w:r w:rsidRPr="00613079">
        <w:lastRenderedPageBreak/>
        <w:t>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B5A7FD8" w14:textId="77777777" w:rsidR="00604B26" w:rsidRPr="00613079" w:rsidRDefault="00604B26" w:rsidP="00604B26">
      <w:pPr>
        <w:pStyle w:val="RUS111"/>
        <w:ind w:left="0" w:right="-142"/>
      </w:pPr>
      <w:r w:rsidRPr="00613079">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9E783FF" w14:textId="77777777" w:rsidR="00604B26" w:rsidRPr="00613079" w:rsidRDefault="00604B26" w:rsidP="00604B26">
      <w:pPr>
        <w:pStyle w:val="RUS111"/>
        <w:ind w:left="0" w:right="-142"/>
      </w:pPr>
      <w:r w:rsidRPr="00613079">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1BF914D" w14:textId="77777777" w:rsidR="00604B26" w:rsidRPr="00613079" w:rsidRDefault="00604B26" w:rsidP="00604B26">
      <w:pPr>
        <w:pStyle w:val="RUS111"/>
        <w:ind w:left="0" w:right="-142"/>
      </w:pPr>
      <w:r w:rsidRPr="00613079">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D35EB45" w14:textId="77777777" w:rsidR="00604B26" w:rsidRPr="00613079" w:rsidRDefault="00604B26" w:rsidP="00604B26">
      <w:pPr>
        <w:pStyle w:val="RUS111"/>
        <w:ind w:left="0" w:right="-142"/>
      </w:pPr>
      <w:r w:rsidRPr="00613079">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88FAE08" w14:textId="77777777" w:rsidR="00604B26" w:rsidRPr="00613079" w:rsidRDefault="00604B26" w:rsidP="00604B26">
      <w:pPr>
        <w:pStyle w:val="RUS11"/>
        <w:spacing w:before="120"/>
        <w:ind w:right="-142"/>
      </w:pPr>
      <w:r w:rsidRPr="00613079">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B14150A" w14:textId="77777777" w:rsidR="00604B26" w:rsidRPr="00613079" w:rsidRDefault="00604B26" w:rsidP="00604B26">
      <w:pPr>
        <w:pStyle w:val="RUS1"/>
        <w:spacing w:before="120"/>
        <w:ind w:firstLine="0"/>
      </w:pPr>
      <w:bookmarkStart w:id="208" w:name="_Toc502142580"/>
      <w:bookmarkStart w:id="209" w:name="_Toc499813177"/>
      <w:bookmarkStart w:id="210" w:name="_Toc94779511"/>
      <w:r w:rsidRPr="00613079">
        <w:t>Перечень документов, прилагаемых к настоящему Договору</w:t>
      </w:r>
      <w:bookmarkEnd w:id="208"/>
      <w:bookmarkEnd w:id="209"/>
      <w:bookmarkEnd w:id="210"/>
    </w:p>
    <w:p w14:paraId="2C77F9F3" w14:textId="77777777" w:rsidR="00604B26" w:rsidRPr="00613079" w:rsidRDefault="00604B26" w:rsidP="00604B26">
      <w:pPr>
        <w:tabs>
          <w:tab w:val="left" w:pos="2127"/>
        </w:tabs>
        <w:spacing w:after="120"/>
        <w:rPr>
          <w:sz w:val="22"/>
          <w:szCs w:val="22"/>
        </w:rPr>
      </w:pPr>
      <w:r w:rsidRPr="00613079">
        <w:rPr>
          <w:sz w:val="22"/>
          <w:szCs w:val="22"/>
        </w:rPr>
        <w:t>Приложение № 1 Техническое задание;</w:t>
      </w:r>
    </w:p>
    <w:p w14:paraId="11BCA68A" w14:textId="77777777" w:rsidR="00604B26" w:rsidRPr="00613079" w:rsidRDefault="00604B26" w:rsidP="00604B26">
      <w:pPr>
        <w:tabs>
          <w:tab w:val="left" w:pos="2127"/>
        </w:tabs>
        <w:spacing w:after="120"/>
        <w:rPr>
          <w:sz w:val="22"/>
          <w:szCs w:val="22"/>
        </w:rPr>
      </w:pPr>
      <w:r w:rsidRPr="00613079">
        <w:rPr>
          <w:sz w:val="22"/>
          <w:szCs w:val="22"/>
        </w:rPr>
        <w:t xml:space="preserve">Приложение № 2 Расчет договорной цены; </w:t>
      </w:r>
    </w:p>
    <w:p w14:paraId="0D4DA5A6" w14:textId="35FCCDDC" w:rsidR="00604B26" w:rsidRDefault="00604B26" w:rsidP="00604B26">
      <w:pPr>
        <w:tabs>
          <w:tab w:val="left" w:pos="2127"/>
        </w:tabs>
        <w:spacing w:after="120"/>
        <w:rPr>
          <w:sz w:val="22"/>
          <w:szCs w:val="22"/>
        </w:rPr>
      </w:pPr>
      <w:r w:rsidRPr="00613079">
        <w:rPr>
          <w:sz w:val="22"/>
          <w:szCs w:val="22"/>
        </w:rPr>
        <w:t xml:space="preserve">Приложение № 3 График выполнения работ; </w:t>
      </w:r>
    </w:p>
    <w:p w14:paraId="3E7230B0" w14:textId="4D780C81" w:rsidR="0081247D" w:rsidRPr="00613079" w:rsidRDefault="0081247D" w:rsidP="00604B26">
      <w:pPr>
        <w:tabs>
          <w:tab w:val="left" w:pos="2127"/>
        </w:tabs>
        <w:spacing w:after="120"/>
        <w:rPr>
          <w:sz w:val="22"/>
          <w:szCs w:val="22"/>
        </w:rPr>
      </w:pPr>
      <w:r w:rsidRPr="0081247D">
        <w:rPr>
          <w:sz w:val="22"/>
          <w:szCs w:val="22"/>
        </w:rPr>
        <w:t>Приложение № </w:t>
      </w:r>
      <w:r w:rsidRPr="0081247D">
        <w:rPr>
          <w:rFonts w:eastAsiaTheme="minorEastAsia"/>
          <w:sz w:val="22"/>
          <w:szCs w:val="22"/>
        </w:rPr>
        <w:t>3-1 Календарный график выполнения строительгно-монтажных работ (пример)</w:t>
      </w:r>
    </w:p>
    <w:p w14:paraId="76D8768B" w14:textId="3C582D7D" w:rsidR="00604B26" w:rsidRPr="00613079" w:rsidRDefault="00604B26" w:rsidP="00604B26">
      <w:pPr>
        <w:tabs>
          <w:tab w:val="left" w:pos="2127"/>
        </w:tabs>
        <w:spacing w:after="120"/>
        <w:rPr>
          <w:sz w:val="22"/>
          <w:szCs w:val="22"/>
        </w:rPr>
      </w:pPr>
      <w:r w:rsidRPr="00613079">
        <w:rPr>
          <w:sz w:val="22"/>
          <w:szCs w:val="22"/>
        </w:rPr>
        <w:t>Приложение № 4 Перечень Давальческих материалов</w:t>
      </w:r>
      <w:r w:rsidR="00B54801">
        <w:rPr>
          <w:sz w:val="22"/>
          <w:szCs w:val="22"/>
        </w:rPr>
        <w:t xml:space="preserve"> и оборудования</w:t>
      </w:r>
      <w:r w:rsidRPr="00613079">
        <w:rPr>
          <w:sz w:val="22"/>
          <w:szCs w:val="22"/>
        </w:rPr>
        <w:t>;</w:t>
      </w:r>
    </w:p>
    <w:p w14:paraId="694896E6" w14:textId="77777777" w:rsidR="00604B26" w:rsidRPr="00613079" w:rsidRDefault="00604B26" w:rsidP="00604B26">
      <w:pPr>
        <w:tabs>
          <w:tab w:val="left" w:pos="2127"/>
        </w:tabs>
        <w:spacing w:after="120"/>
        <w:rPr>
          <w:sz w:val="22"/>
          <w:szCs w:val="22"/>
        </w:rPr>
      </w:pPr>
      <w:r w:rsidRPr="00613079">
        <w:rPr>
          <w:sz w:val="22"/>
          <w:szCs w:val="22"/>
        </w:rPr>
        <w:t>Приложение № 5 Гарантии и заверения;</w:t>
      </w:r>
    </w:p>
    <w:p w14:paraId="20D1DEAE" w14:textId="77777777" w:rsidR="00604B26" w:rsidRPr="00613079" w:rsidRDefault="00604B26" w:rsidP="00604B26">
      <w:pPr>
        <w:tabs>
          <w:tab w:val="left" w:pos="2127"/>
        </w:tabs>
        <w:spacing w:after="120"/>
        <w:rPr>
          <w:sz w:val="22"/>
          <w:szCs w:val="22"/>
        </w:rPr>
      </w:pPr>
      <w:r w:rsidRPr="00613079">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E588CFB" w14:textId="77777777" w:rsidR="00604B26" w:rsidRPr="00613079" w:rsidRDefault="00604B26" w:rsidP="00604B26">
      <w:pPr>
        <w:tabs>
          <w:tab w:val="left" w:pos="2127"/>
        </w:tabs>
        <w:spacing w:after="120"/>
        <w:rPr>
          <w:sz w:val="22"/>
          <w:szCs w:val="22"/>
        </w:rPr>
      </w:pPr>
      <w:r w:rsidRPr="00613079">
        <w:rPr>
          <w:sz w:val="22"/>
          <w:szCs w:val="22"/>
        </w:rPr>
        <w:t>Приложение № 7 Нормативно-техническая документация;</w:t>
      </w:r>
    </w:p>
    <w:p w14:paraId="162555DF" w14:textId="77777777" w:rsidR="00604B26" w:rsidRPr="00613079" w:rsidRDefault="00604B26" w:rsidP="00604B26">
      <w:pPr>
        <w:tabs>
          <w:tab w:val="left" w:pos="2127"/>
        </w:tabs>
        <w:spacing w:after="120"/>
        <w:rPr>
          <w:sz w:val="22"/>
          <w:szCs w:val="22"/>
        </w:rPr>
      </w:pPr>
      <w:r w:rsidRPr="00613079">
        <w:rPr>
          <w:sz w:val="22"/>
          <w:szCs w:val="22"/>
        </w:rPr>
        <w:t>Приложение № 8 Соглашение о соблюдении Подрядчиком требований в области охраны труда, охраны окружающей среды, промышленной и пожарной безопасности;</w:t>
      </w:r>
    </w:p>
    <w:p w14:paraId="315C19F0" w14:textId="77777777" w:rsidR="00604B26" w:rsidRPr="00613079" w:rsidRDefault="00604B26" w:rsidP="00604B26">
      <w:pPr>
        <w:tabs>
          <w:tab w:val="left" w:pos="2127"/>
        </w:tabs>
        <w:spacing w:after="120"/>
        <w:rPr>
          <w:sz w:val="22"/>
          <w:szCs w:val="22"/>
        </w:rPr>
      </w:pPr>
      <w:r w:rsidRPr="00613079">
        <w:rPr>
          <w:sz w:val="22"/>
          <w:szCs w:val="22"/>
        </w:rPr>
        <w:t>Приложение № 9 Соглашение о соблюдении Подрядчиком требований в области антитеррористической безопасности;</w:t>
      </w:r>
    </w:p>
    <w:p w14:paraId="355BE26E" w14:textId="77777777" w:rsidR="00604B26" w:rsidRPr="00613079" w:rsidRDefault="00604B26" w:rsidP="00604B26">
      <w:pPr>
        <w:tabs>
          <w:tab w:val="left" w:pos="2127"/>
        </w:tabs>
        <w:spacing w:after="120"/>
        <w:rPr>
          <w:sz w:val="22"/>
          <w:szCs w:val="22"/>
        </w:rPr>
      </w:pPr>
      <w:r w:rsidRPr="00613079">
        <w:rPr>
          <w:sz w:val="22"/>
          <w:szCs w:val="22"/>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p>
    <w:p w14:paraId="210A726D" w14:textId="3FA45133" w:rsidR="00604B26" w:rsidRPr="00613079" w:rsidRDefault="00604B26" w:rsidP="00604B26">
      <w:pPr>
        <w:tabs>
          <w:tab w:val="left" w:pos="2127"/>
        </w:tabs>
        <w:spacing w:after="120"/>
        <w:rPr>
          <w:sz w:val="22"/>
          <w:szCs w:val="22"/>
        </w:rPr>
      </w:pPr>
      <w:r w:rsidRPr="00613079">
        <w:rPr>
          <w:sz w:val="22"/>
          <w:szCs w:val="22"/>
        </w:rPr>
        <w:t xml:space="preserve">Приложение № 11 Форма отчета о расходовании материалов и оборудования </w:t>
      </w:r>
      <w:r w:rsidR="00872B13">
        <w:rPr>
          <w:sz w:val="22"/>
          <w:szCs w:val="22"/>
        </w:rPr>
        <w:t>Генерального подрядчика</w:t>
      </w:r>
      <w:r w:rsidRPr="00613079">
        <w:rPr>
          <w:sz w:val="22"/>
          <w:szCs w:val="22"/>
        </w:rPr>
        <w:t>;</w:t>
      </w:r>
    </w:p>
    <w:p w14:paraId="28D4789F" w14:textId="77777777" w:rsidR="00604B26" w:rsidRPr="00613079" w:rsidRDefault="00604B26" w:rsidP="00604B26">
      <w:pPr>
        <w:tabs>
          <w:tab w:val="left" w:pos="2127"/>
        </w:tabs>
        <w:spacing w:after="120"/>
        <w:rPr>
          <w:sz w:val="22"/>
          <w:szCs w:val="22"/>
        </w:rPr>
      </w:pPr>
      <w:r w:rsidRPr="00613079">
        <w:rPr>
          <w:sz w:val="22"/>
          <w:szCs w:val="22"/>
        </w:rPr>
        <w:lastRenderedPageBreak/>
        <w:t>Приложение № 12 Форма акта приёма-передачи имущества</w:t>
      </w:r>
      <w:r>
        <w:rPr>
          <w:sz w:val="22"/>
          <w:szCs w:val="22"/>
        </w:rPr>
        <w:t>;</w:t>
      </w:r>
    </w:p>
    <w:p w14:paraId="7A242800" w14:textId="3C1E5C12" w:rsidR="00604B26" w:rsidRPr="00613079" w:rsidRDefault="00604B26" w:rsidP="00604B26">
      <w:pPr>
        <w:tabs>
          <w:tab w:val="left" w:pos="2127"/>
        </w:tabs>
        <w:spacing w:after="120"/>
        <w:rPr>
          <w:sz w:val="22"/>
          <w:szCs w:val="22"/>
        </w:rPr>
      </w:pPr>
      <w:r w:rsidRPr="00613079">
        <w:rPr>
          <w:sz w:val="22"/>
          <w:szCs w:val="22"/>
        </w:rPr>
        <w:t xml:space="preserve">Приложение № 13 </w:t>
      </w:r>
      <w:r w:rsidR="00B54801" w:rsidRPr="00613079">
        <w:rPr>
          <w:sz w:val="22"/>
          <w:szCs w:val="22"/>
        </w:rPr>
        <w:t xml:space="preserve">Перечень </w:t>
      </w:r>
      <w:r w:rsidR="00B54801">
        <w:rPr>
          <w:sz w:val="22"/>
          <w:szCs w:val="22"/>
        </w:rPr>
        <w:t>о</w:t>
      </w:r>
      <w:r w:rsidR="00B54801" w:rsidRPr="00613079">
        <w:rPr>
          <w:sz w:val="22"/>
          <w:szCs w:val="22"/>
        </w:rPr>
        <w:t>б</w:t>
      </w:r>
      <w:r w:rsidR="00B54801">
        <w:rPr>
          <w:sz w:val="22"/>
          <w:szCs w:val="22"/>
        </w:rPr>
        <w:t>орудования поставки Подрядчика.</w:t>
      </w:r>
    </w:p>
    <w:p w14:paraId="4CF2820D" w14:textId="77777777" w:rsidR="00604B26" w:rsidRDefault="00604B26" w:rsidP="00604B26">
      <w:pPr>
        <w:pStyle w:val="RUS1"/>
        <w:spacing w:before="120"/>
        <w:ind w:firstLine="0"/>
      </w:pPr>
      <w:bookmarkStart w:id="211" w:name="_Toc502142581"/>
      <w:bookmarkStart w:id="212" w:name="_Toc499813178"/>
      <w:bookmarkStart w:id="213" w:name="_Toc94779512"/>
      <w:r w:rsidRPr="00613079">
        <w:t>Реквизиты и подписи Сторон</w:t>
      </w:r>
      <w:bookmarkEnd w:id="211"/>
      <w:bookmarkEnd w:id="212"/>
      <w:bookmarkEnd w:id="213"/>
    </w:p>
    <w:tbl>
      <w:tblPr>
        <w:tblW w:w="19344" w:type="dxa"/>
        <w:tblInd w:w="108" w:type="dxa"/>
        <w:tblLook w:val="00A0" w:firstRow="1" w:lastRow="0" w:firstColumn="1" w:lastColumn="0" w:noHBand="0" w:noVBand="0"/>
      </w:tblPr>
      <w:tblGrid>
        <w:gridCol w:w="4836"/>
        <w:gridCol w:w="4836"/>
        <w:gridCol w:w="4836"/>
        <w:gridCol w:w="4836"/>
      </w:tblGrid>
      <w:tr w:rsidR="002517A7" w:rsidRPr="00CA2AFF" w14:paraId="7E9ADB51" w14:textId="77777777" w:rsidTr="002517A7">
        <w:trPr>
          <w:cantSplit/>
        </w:trPr>
        <w:tc>
          <w:tcPr>
            <w:tcW w:w="4836" w:type="dxa"/>
          </w:tcPr>
          <w:p w14:paraId="2494FE8F" w14:textId="77777777" w:rsidR="002517A7" w:rsidRPr="002301D0" w:rsidRDefault="002517A7" w:rsidP="002517A7">
            <w:pPr>
              <w:rPr>
                <w:b/>
                <w:sz w:val="22"/>
                <w:szCs w:val="22"/>
              </w:rPr>
            </w:pPr>
            <w:r w:rsidRPr="002301D0">
              <w:rPr>
                <w:b/>
                <w:sz w:val="22"/>
                <w:szCs w:val="22"/>
              </w:rPr>
              <w:t>Подрядчик</w:t>
            </w:r>
          </w:p>
          <w:p w14:paraId="3DCE38CB" w14:textId="372CEAD6" w:rsidR="002517A7" w:rsidRDefault="002517A7" w:rsidP="002517A7">
            <w:pPr>
              <w:rPr>
                <w:sz w:val="22"/>
                <w:szCs w:val="22"/>
              </w:rPr>
            </w:pPr>
          </w:p>
          <w:p w14:paraId="5139F346" w14:textId="4FF46813" w:rsidR="002517A7" w:rsidRDefault="002517A7" w:rsidP="002517A7">
            <w:pPr>
              <w:rPr>
                <w:sz w:val="22"/>
                <w:szCs w:val="22"/>
              </w:rPr>
            </w:pPr>
          </w:p>
          <w:p w14:paraId="6E498F6B" w14:textId="344ADB63" w:rsidR="002517A7" w:rsidRDefault="002517A7" w:rsidP="002517A7">
            <w:pPr>
              <w:rPr>
                <w:sz w:val="22"/>
                <w:szCs w:val="22"/>
              </w:rPr>
            </w:pPr>
          </w:p>
          <w:p w14:paraId="36CF342A" w14:textId="2C9D8AFD" w:rsidR="002517A7" w:rsidRDefault="002517A7" w:rsidP="002517A7">
            <w:pPr>
              <w:rPr>
                <w:sz w:val="22"/>
                <w:szCs w:val="22"/>
              </w:rPr>
            </w:pPr>
          </w:p>
          <w:p w14:paraId="32E9D005" w14:textId="30403479" w:rsidR="002517A7" w:rsidRDefault="002517A7" w:rsidP="002517A7">
            <w:pPr>
              <w:rPr>
                <w:sz w:val="22"/>
                <w:szCs w:val="22"/>
              </w:rPr>
            </w:pPr>
          </w:p>
          <w:p w14:paraId="2A29D7EE" w14:textId="189ACB77" w:rsidR="002517A7" w:rsidRDefault="002517A7" w:rsidP="002517A7">
            <w:pPr>
              <w:rPr>
                <w:sz w:val="22"/>
                <w:szCs w:val="22"/>
              </w:rPr>
            </w:pPr>
          </w:p>
          <w:p w14:paraId="057C5C51" w14:textId="1A769E5F" w:rsidR="002517A7" w:rsidRDefault="002517A7" w:rsidP="002517A7">
            <w:pPr>
              <w:rPr>
                <w:sz w:val="22"/>
                <w:szCs w:val="22"/>
              </w:rPr>
            </w:pPr>
          </w:p>
          <w:p w14:paraId="53A673E2" w14:textId="0ED78792" w:rsidR="002517A7" w:rsidRDefault="002517A7" w:rsidP="002517A7">
            <w:pPr>
              <w:rPr>
                <w:sz w:val="22"/>
                <w:szCs w:val="22"/>
              </w:rPr>
            </w:pPr>
          </w:p>
          <w:p w14:paraId="7D789CAA" w14:textId="51EEE0CD" w:rsidR="002517A7" w:rsidRDefault="002517A7" w:rsidP="002517A7">
            <w:pPr>
              <w:rPr>
                <w:sz w:val="22"/>
                <w:szCs w:val="22"/>
              </w:rPr>
            </w:pPr>
          </w:p>
          <w:p w14:paraId="5432EC9E" w14:textId="02042D12" w:rsidR="002517A7" w:rsidRDefault="002517A7" w:rsidP="002517A7">
            <w:pPr>
              <w:rPr>
                <w:sz w:val="22"/>
                <w:szCs w:val="22"/>
              </w:rPr>
            </w:pPr>
          </w:p>
          <w:p w14:paraId="7541C60E" w14:textId="4B114EA9" w:rsidR="002517A7" w:rsidRDefault="002517A7" w:rsidP="002517A7">
            <w:pPr>
              <w:rPr>
                <w:sz w:val="22"/>
                <w:szCs w:val="22"/>
              </w:rPr>
            </w:pPr>
          </w:p>
          <w:p w14:paraId="72038ED8" w14:textId="5137ADCD" w:rsidR="002517A7" w:rsidRDefault="002517A7" w:rsidP="002517A7">
            <w:pPr>
              <w:rPr>
                <w:sz w:val="22"/>
                <w:szCs w:val="22"/>
              </w:rPr>
            </w:pPr>
          </w:p>
          <w:p w14:paraId="601379EC" w14:textId="2BB8FA39" w:rsidR="002517A7" w:rsidRDefault="002517A7" w:rsidP="002517A7">
            <w:pPr>
              <w:rPr>
                <w:sz w:val="22"/>
                <w:szCs w:val="22"/>
              </w:rPr>
            </w:pPr>
          </w:p>
          <w:p w14:paraId="726419B2" w14:textId="7EE8C25E" w:rsidR="002517A7" w:rsidRDefault="002517A7" w:rsidP="002517A7">
            <w:pPr>
              <w:rPr>
                <w:sz w:val="22"/>
                <w:szCs w:val="22"/>
              </w:rPr>
            </w:pPr>
          </w:p>
          <w:p w14:paraId="1195CA20" w14:textId="589C9CF0" w:rsidR="002517A7" w:rsidRDefault="002517A7" w:rsidP="002517A7">
            <w:pPr>
              <w:rPr>
                <w:sz w:val="22"/>
                <w:szCs w:val="22"/>
              </w:rPr>
            </w:pPr>
          </w:p>
          <w:p w14:paraId="2B658D54" w14:textId="77777777" w:rsidR="002517A7" w:rsidRPr="00BB638A" w:rsidRDefault="002517A7" w:rsidP="002517A7">
            <w:pPr>
              <w:rPr>
                <w:sz w:val="22"/>
                <w:szCs w:val="22"/>
              </w:rPr>
            </w:pPr>
          </w:p>
          <w:p w14:paraId="71EB913A" w14:textId="77777777" w:rsidR="002517A7" w:rsidRPr="00BB638A" w:rsidRDefault="002517A7" w:rsidP="002517A7">
            <w:pPr>
              <w:rPr>
                <w:sz w:val="22"/>
                <w:szCs w:val="22"/>
              </w:rPr>
            </w:pPr>
          </w:p>
          <w:p w14:paraId="0CFCA2BD" w14:textId="2235C4D1" w:rsidR="002517A7" w:rsidRPr="00CA2AFF" w:rsidRDefault="002517A7" w:rsidP="002517A7">
            <w:pPr>
              <w:widowControl w:val="0"/>
              <w:autoSpaceDE w:val="0"/>
              <w:autoSpaceDN w:val="0"/>
              <w:adjustRightInd w:val="0"/>
              <w:jc w:val="left"/>
              <w:rPr>
                <w:b/>
                <w:color w:val="000000"/>
                <w:sz w:val="22"/>
                <w:szCs w:val="22"/>
              </w:rPr>
            </w:pPr>
            <w:r w:rsidRPr="00BB638A">
              <w:rPr>
                <w:sz w:val="22"/>
                <w:szCs w:val="22"/>
              </w:rPr>
              <w:t xml:space="preserve">_________________ </w:t>
            </w:r>
          </w:p>
        </w:tc>
        <w:tc>
          <w:tcPr>
            <w:tcW w:w="4836" w:type="dxa"/>
          </w:tcPr>
          <w:p w14:paraId="31388388" w14:textId="77777777" w:rsidR="002517A7" w:rsidRPr="002301D0" w:rsidRDefault="002517A7" w:rsidP="002517A7">
            <w:pPr>
              <w:rPr>
                <w:b/>
                <w:sz w:val="22"/>
                <w:szCs w:val="22"/>
              </w:rPr>
            </w:pPr>
            <w:r w:rsidRPr="002301D0">
              <w:rPr>
                <w:b/>
                <w:sz w:val="22"/>
                <w:szCs w:val="22"/>
              </w:rPr>
              <w:t>Генеральный подрядчик</w:t>
            </w:r>
          </w:p>
          <w:p w14:paraId="601AC129" w14:textId="77777777" w:rsidR="002517A7" w:rsidRPr="002301D0" w:rsidRDefault="002517A7" w:rsidP="002517A7">
            <w:pPr>
              <w:rPr>
                <w:b/>
                <w:sz w:val="22"/>
                <w:szCs w:val="22"/>
              </w:rPr>
            </w:pPr>
            <w:r w:rsidRPr="002301D0">
              <w:rPr>
                <w:b/>
                <w:sz w:val="22"/>
                <w:szCs w:val="22"/>
              </w:rPr>
              <w:t>ООО «ЕвроСибЭнерго-инжиниринг»</w:t>
            </w:r>
          </w:p>
          <w:p w14:paraId="7D712A0B" w14:textId="77777777" w:rsidR="002517A7" w:rsidRPr="002301D0" w:rsidRDefault="002517A7" w:rsidP="002517A7">
            <w:pPr>
              <w:pStyle w:val="afa"/>
              <w:rPr>
                <w:rFonts w:ascii="Times New Roman" w:hAnsi="Times New Roman"/>
              </w:rPr>
            </w:pPr>
            <w:r w:rsidRPr="002301D0">
              <w:rPr>
                <w:rFonts w:ascii="Times New Roman" w:hAnsi="Times New Roman"/>
              </w:rPr>
              <w:t xml:space="preserve">Юридический адрес 664050, Иркутская обл., г. Иркутск, ул. Байкальская, дом 259, </w:t>
            </w:r>
          </w:p>
          <w:p w14:paraId="7966D444" w14:textId="77777777" w:rsidR="002517A7" w:rsidRPr="002301D0" w:rsidRDefault="002517A7" w:rsidP="002517A7">
            <w:pPr>
              <w:pStyle w:val="afa"/>
              <w:rPr>
                <w:rFonts w:ascii="Times New Roman" w:hAnsi="Times New Roman"/>
              </w:rPr>
            </w:pPr>
            <w:r w:rsidRPr="002301D0">
              <w:rPr>
                <w:rFonts w:ascii="Times New Roman" w:hAnsi="Times New Roman"/>
              </w:rPr>
              <w:t>Почтовый адрес: 664050, Иркутская обл.,</w:t>
            </w:r>
          </w:p>
          <w:p w14:paraId="78EA20AC" w14:textId="77777777" w:rsidR="002517A7" w:rsidRPr="002301D0" w:rsidRDefault="002517A7" w:rsidP="002517A7">
            <w:pPr>
              <w:pStyle w:val="afa"/>
              <w:rPr>
                <w:rFonts w:ascii="Times New Roman" w:hAnsi="Times New Roman"/>
              </w:rPr>
            </w:pPr>
            <w:r w:rsidRPr="002301D0">
              <w:rPr>
                <w:rFonts w:ascii="Times New Roman" w:hAnsi="Times New Roman"/>
              </w:rPr>
              <w:t>г. Иркутск, ул. Байкальская, а/я 50</w:t>
            </w:r>
          </w:p>
          <w:p w14:paraId="48F45CF2" w14:textId="77777777" w:rsidR="002517A7" w:rsidRPr="002301D0" w:rsidRDefault="002517A7" w:rsidP="002517A7">
            <w:pPr>
              <w:pStyle w:val="afa"/>
              <w:rPr>
                <w:rFonts w:ascii="Times New Roman" w:hAnsi="Times New Roman"/>
              </w:rPr>
            </w:pPr>
            <w:r w:rsidRPr="002301D0">
              <w:rPr>
                <w:rFonts w:ascii="Times New Roman" w:hAnsi="Times New Roman"/>
              </w:rPr>
              <w:t>тел. (3952) 794-683, факс 794-546</w:t>
            </w:r>
          </w:p>
          <w:p w14:paraId="619E907F" w14:textId="77777777" w:rsidR="002517A7" w:rsidRPr="002301D0" w:rsidRDefault="002517A7" w:rsidP="002517A7">
            <w:pPr>
              <w:pStyle w:val="afa"/>
              <w:rPr>
                <w:rFonts w:ascii="Times New Roman" w:hAnsi="Times New Roman"/>
              </w:rPr>
            </w:pPr>
            <w:r w:rsidRPr="002301D0">
              <w:rPr>
                <w:rFonts w:ascii="Times New Roman" w:hAnsi="Times New Roman"/>
              </w:rPr>
              <w:t xml:space="preserve">ИНН 7701299247 /КПП 381101001 </w:t>
            </w:r>
          </w:p>
          <w:p w14:paraId="1B1A3726" w14:textId="77777777" w:rsidR="002517A7" w:rsidRPr="002301D0" w:rsidRDefault="002517A7" w:rsidP="002517A7">
            <w:pPr>
              <w:pStyle w:val="afa"/>
              <w:rPr>
                <w:rFonts w:ascii="Times New Roman" w:hAnsi="Times New Roman"/>
              </w:rPr>
            </w:pPr>
            <w:r w:rsidRPr="002301D0">
              <w:rPr>
                <w:rFonts w:ascii="Times New Roman" w:hAnsi="Times New Roman"/>
              </w:rPr>
              <w:t xml:space="preserve">р/с № 40702810522340001607 </w:t>
            </w:r>
          </w:p>
          <w:p w14:paraId="57C26C91" w14:textId="77777777" w:rsidR="002517A7" w:rsidRPr="002301D0" w:rsidRDefault="002517A7" w:rsidP="002517A7">
            <w:pPr>
              <w:pStyle w:val="afa"/>
              <w:rPr>
                <w:rFonts w:ascii="Times New Roman" w:hAnsi="Times New Roman"/>
              </w:rPr>
            </w:pPr>
            <w:r w:rsidRPr="002301D0">
              <w:rPr>
                <w:rFonts w:ascii="Times New Roman" w:hAnsi="Times New Roman"/>
              </w:rPr>
              <w:t>в Ф-Л БАНКА ГПБ (АО) «Восточно-Сибирский»</w:t>
            </w:r>
          </w:p>
          <w:p w14:paraId="58CBE69E" w14:textId="77777777" w:rsidR="002517A7" w:rsidRPr="002301D0" w:rsidRDefault="002517A7" w:rsidP="002517A7">
            <w:pPr>
              <w:pStyle w:val="afa"/>
              <w:rPr>
                <w:rFonts w:ascii="Times New Roman" w:hAnsi="Times New Roman"/>
              </w:rPr>
            </w:pPr>
            <w:r w:rsidRPr="002301D0">
              <w:rPr>
                <w:rFonts w:ascii="Times New Roman" w:hAnsi="Times New Roman"/>
              </w:rPr>
              <w:t>к/с № 30101810100000000877</w:t>
            </w:r>
          </w:p>
          <w:p w14:paraId="215B237A" w14:textId="77777777" w:rsidR="002517A7" w:rsidRPr="002301D0" w:rsidRDefault="002517A7" w:rsidP="002517A7">
            <w:pPr>
              <w:pStyle w:val="afa"/>
              <w:rPr>
                <w:rFonts w:ascii="Times New Roman" w:hAnsi="Times New Roman"/>
              </w:rPr>
            </w:pPr>
            <w:r w:rsidRPr="002301D0">
              <w:rPr>
                <w:rFonts w:ascii="Times New Roman" w:hAnsi="Times New Roman"/>
              </w:rPr>
              <w:t>БИК 040407877</w:t>
            </w:r>
          </w:p>
          <w:p w14:paraId="406CBE43" w14:textId="77777777" w:rsidR="002517A7" w:rsidRPr="002301D0" w:rsidRDefault="002517A7" w:rsidP="002517A7">
            <w:pPr>
              <w:rPr>
                <w:bCs/>
                <w:sz w:val="22"/>
                <w:szCs w:val="22"/>
              </w:rPr>
            </w:pPr>
            <w:r w:rsidRPr="002301D0">
              <w:rPr>
                <w:sz w:val="22"/>
                <w:szCs w:val="22"/>
                <w:lang w:eastAsia="en-US"/>
              </w:rPr>
              <w:t xml:space="preserve">ОГРН 1027739107582, </w:t>
            </w:r>
            <w:r w:rsidRPr="002301D0">
              <w:rPr>
                <w:bCs/>
                <w:sz w:val="22"/>
                <w:szCs w:val="22"/>
              </w:rPr>
              <w:t>ОКПО</w:t>
            </w:r>
            <w:r w:rsidRPr="002301D0">
              <w:rPr>
                <w:bCs/>
                <w:sz w:val="22"/>
                <w:szCs w:val="22"/>
              </w:rPr>
              <w:tab/>
              <w:t>8550900</w:t>
            </w:r>
          </w:p>
          <w:p w14:paraId="26CBD9FF" w14:textId="77777777" w:rsidR="002517A7" w:rsidRPr="002301D0" w:rsidRDefault="002517A7" w:rsidP="002517A7">
            <w:pPr>
              <w:rPr>
                <w:bCs/>
                <w:sz w:val="22"/>
                <w:szCs w:val="22"/>
              </w:rPr>
            </w:pPr>
          </w:p>
          <w:p w14:paraId="7576D450" w14:textId="77777777" w:rsidR="002517A7" w:rsidRPr="002517A7" w:rsidRDefault="002517A7" w:rsidP="002517A7">
            <w:pPr>
              <w:rPr>
                <w:b/>
                <w:color w:val="000000"/>
                <w:sz w:val="22"/>
                <w:szCs w:val="22"/>
              </w:rPr>
            </w:pPr>
            <w:r w:rsidRPr="002517A7">
              <w:rPr>
                <w:b/>
                <w:color w:val="000000"/>
                <w:sz w:val="22"/>
                <w:szCs w:val="22"/>
              </w:rPr>
              <w:t>Генеральный директор</w:t>
            </w:r>
          </w:p>
          <w:p w14:paraId="6ABC089B" w14:textId="77777777" w:rsidR="002517A7" w:rsidRPr="002517A7" w:rsidRDefault="002517A7" w:rsidP="002517A7">
            <w:pPr>
              <w:rPr>
                <w:b/>
                <w:color w:val="000000"/>
                <w:sz w:val="22"/>
                <w:szCs w:val="22"/>
              </w:rPr>
            </w:pPr>
          </w:p>
          <w:p w14:paraId="4AA312C7" w14:textId="77777777" w:rsidR="002517A7" w:rsidRPr="002517A7" w:rsidRDefault="002517A7" w:rsidP="002517A7">
            <w:pPr>
              <w:rPr>
                <w:b/>
                <w:color w:val="000000"/>
                <w:sz w:val="22"/>
                <w:szCs w:val="22"/>
              </w:rPr>
            </w:pPr>
          </w:p>
          <w:p w14:paraId="6D14286B" w14:textId="77777777" w:rsidR="002517A7" w:rsidRPr="002517A7" w:rsidRDefault="002517A7" w:rsidP="002517A7">
            <w:pPr>
              <w:rPr>
                <w:b/>
                <w:color w:val="000000"/>
                <w:sz w:val="22"/>
                <w:szCs w:val="22"/>
              </w:rPr>
            </w:pPr>
          </w:p>
          <w:p w14:paraId="52FBEEF9" w14:textId="38B73941" w:rsidR="002517A7" w:rsidRPr="00CA2AFF" w:rsidRDefault="002517A7" w:rsidP="00FA376B">
            <w:pPr>
              <w:widowControl w:val="0"/>
              <w:autoSpaceDE w:val="0"/>
              <w:autoSpaceDN w:val="0"/>
              <w:adjustRightInd w:val="0"/>
              <w:jc w:val="left"/>
              <w:rPr>
                <w:b/>
                <w:color w:val="000000"/>
                <w:sz w:val="22"/>
                <w:szCs w:val="22"/>
              </w:rPr>
            </w:pPr>
            <w:r w:rsidRPr="002517A7">
              <w:rPr>
                <w:b/>
                <w:color w:val="000000"/>
                <w:sz w:val="22"/>
                <w:szCs w:val="22"/>
              </w:rPr>
              <w:t xml:space="preserve">_______________ </w:t>
            </w:r>
            <w:r w:rsidR="00FA376B">
              <w:rPr>
                <w:b/>
                <w:color w:val="000000"/>
                <w:sz w:val="22"/>
                <w:szCs w:val="22"/>
              </w:rPr>
              <w:t>П.А. Горячев</w:t>
            </w:r>
          </w:p>
        </w:tc>
        <w:tc>
          <w:tcPr>
            <w:tcW w:w="4836" w:type="dxa"/>
          </w:tcPr>
          <w:p w14:paraId="144C3291" w14:textId="7D9E2759" w:rsidR="002517A7" w:rsidRPr="00CA2AFF" w:rsidRDefault="002517A7" w:rsidP="002517A7">
            <w:pPr>
              <w:widowControl w:val="0"/>
              <w:autoSpaceDE w:val="0"/>
              <w:autoSpaceDN w:val="0"/>
              <w:adjustRightInd w:val="0"/>
              <w:jc w:val="left"/>
              <w:rPr>
                <w:b/>
                <w:color w:val="000000"/>
                <w:sz w:val="22"/>
                <w:szCs w:val="22"/>
              </w:rPr>
            </w:pPr>
          </w:p>
        </w:tc>
        <w:tc>
          <w:tcPr>
            <w:tcW w:w="4836" w:type="dxa"/>
          </w:tcPr>
          <w:p w14:paraId="4A3C90BC" w14:textId="77777777" w:rsidR="002517A7" w:rsidRPr="00CA2AFF" w:rsidRDefault="002517A7" w:rsidP="002517A7">
            <w:pPr>
              <w:widowControl w:val="0"/>
              <w:autoSpaceDE w:val="0"/>
              <w:autoSpaceDN w:val="0"/>
              <w:adjustRightInd w:val="0"/>
              <w:jc w:val="left"/>
              <w:rPr>
                <w:b/>
                <w:color w:val="000000"/>
                <w:sz w:val="22"/>
                <w:szCs w:val="22"/>
              </w:rPr>
            </w:pPr>
            <w:r w:rsidRPr="00CA2AFF">
              <w:rPr>
                <w:b/>
                <w:color w:val="000000"/>
                <w:sz w:val="22"/>
                <w:szCs w:val="22"/>
              </w:rPr>
              <w:t>Заказчик:</w:t>
            </w:r>
          </w:p>
          <w:p w14:paraId="10894EA5" w14:textId="77777777" w:rsidR="002517A7" w:rsidRPr="00CA2AFF" w:rsidRDefault="002517A7" w:rsidP="002517A7">
            <w:pPr>
              <w:widowControl w:val="0"/>
              <w:autoSpaceDE w:val="0"/>
              <w:autoSpaceDN w:val="0"/>
              <w:adjustRightInd w:val="0"/>
              <w:jc w:val="left"/>
              <w:rPr>
                <w:b/>
                <w:color w:val="000000"/>
                <w:sz w:val="22"/>
                <w:szCs w:val="22"/>
              </w:rPr>
            </w:pPr>
            <w:r w:rsidRPr="00CA2AFF">
              <w:rPr>
                <w:b/>
                <w:sz w:val="22"/>
                <w:szCs w:val="22"/>
              </w:rPr>
              <w:t>ОАО «ИЭСК»</w:t>
            </w:r>
          </w:p>
        </w:tc>
      </w:tr>
      <w:tr w:rsidR="002517A7" w:rsidRPr="00CA2AFF" w14:paraId="4F51466C" w14:textId="77777777" w:rsidTr="002517A7">
        <w:trPr>
          <w:cantSplit/>
        </w:trPr>
        <w:tc>
          <w:tcPr>
            <w:tcW w:w="4836" w:type="dxa"/>
          </w:tcPr>
          <w:p w14:paraId="25A445B5" w14:textId="77777777" w:rsidR="002517A7" w:rsidRPr="00CA2AFF" w:rsidRDefault="002517A7" w:rsidP="002517A7">
            <w:pPr>
              <w:widowControl w:val="0"/>
              <w:tabs>
                <w:tab w:val="left" w:pos="3696"/>
              </w:tabs>
              <w:autoSpaceDE w:val="0"/>
              <w:autoSpaceDN w:val="0"/>
              <w:adjustRightInd w:val="0"/>
              <w:jc w:val="left"/>
              <w:rPr>
                <w:sz w:val="22"/>
                <w:szCs w:val="22"/>
              </w:rPr>
            </w:pPr>
          </w:p>
        </w:tc>
        <w:tc>
          <w:tcPr>
            <w:tcW w:w="4836" w:type="dxa"/>
          </w:tcPr>
          <w:p w14:paraId="2A12FC6F" w14:textId="77777777" w:rsidR="002517A7" w:rsidRPr="00CA2AFF" w:rsidRDefault="002517A7" w:rsidP="002517A7">
            <w:pPr>
              <w:widowControl w:val="0"/>
              <w:tabs>
                <w:tab w:val="left" w:pos="3696"/>
              </w:tabs>
              <w:autoSpaceDE w:val="0"/>
              <w:autoSpaceDN w:val="0"/>
              <w:adjustRightInd w:val="0"/>
              <w:jc w:val="left"/>
              <w:rPr>
                <w:sz w:val="22"/>
                <w:szCs w:val="22"/>
              </w:rPr>
            </w:pPr>
          </w:p>
        </w:tc>
        <w:tc>
          <w:tcPr>
            <w:tcW w:w="4836" w:type="dxa"/>
          </w:tcPr>
          <w:p w14:paraId="158F5083" w14:textId="77777777" w:rsidR="002517A7" w:rsidRPr="00CA2AFF" w:rsidRDefault="002517A7" w:rsidP="002517A7">
            <w:pPr>
              <w:widowControl w:val="0"/>
              <w:tabs>
                <w:tab w:val="left" w:pos="3696"/>
              </w:tabs>
              <w:autoSpaceDE w:val="0"/>
              <w:autoSpaceDN w:val="0"/>
              <w:adjustRightInd w:val="0"/>
              <w:jc w:val="left"/>
              <w:rPr>
                <w:color w:val="000000"/>
                <w:sz w:val="22"/>
                <w:szCs w:val="22"/>
              </w:rPr>
            </w:pPr>
          </w:p>
        </w:tc>
        <w:tc>
          <w:tcPr>
            <w:tcW w:w="4836" w:type="dxa"/>
          </w:tcPr>
          <w:p w14:paraId="361066B7" w14:textId="77777777" w:rsidR="002517A7" w:rsidRPr="00CA2AFF" w:rsidRDefault="002517A7" w:rsidP="002517A7">
            <w:pPr>
              <w:jc w:val="left"/>
              <w:rPr>
                <w:sz w:val="22"/>
                <w:szCs w:val="22"/>
              </w:rPr>
            </w:pPr>
            <w:r w:rsidRPr="00CA2AFF">
              <w:rPr>
                <w:sz w:val="22"/>
                <w:szCs w:val="22"/>
              </w:rPr>
              <w:t>Юридический адрес: Российская Федерация,</w:t>
            </w:r>
            <w:r w:rsidRPr="00CA2AFF">
              <w:rPr>
                <w:sz w:val="22"/>
                <w:szCs w:val="22"/>
              </w:rPr>
              <w:br/>
              <w:t>г. Иркутск, ул. Лермонтова, 257</w:t>
            </w:r>
            <w:r w:rsidRPr="00CA2AFF">
              <w:rPr>
                <w:sz w:val="22"/>
                <w:szCs w:val="22"/>
              </w:rPr>
              <w:br/>
              <w:t xml:space="preserve">почтовый адрес: 664033 г. Иркутск, </w:t>
            </w:r>
          </w:p>
          <w:p w14:paraId="2E414C01" w14:textId="77777777" w:rsidR="002517A7" w:rsidRPr="00CA2AFF" w:rsidRDefault="002517A7" w:rsidP="002517A7">
            <w:pPr>
              <w:jc w:val="left"/>
              <w:rPr>
                <w:sz w:val="22"/>
                <w:szCs w:val="22"/>
              </w:rPr>
            </w:pPr>
            <w:r w:rsidRPr="00CA2AFF">
              <w:rPr>
                <w:sz w:val="22"/>
                <w:szCs w:val="22"/>
              </w:rPr>
              <w:t>ул. Лермонтова, 257, оф. 413</w:t>
            </w:r>
          </w:p>
          <w:p w14:paraId="1A0D8DD2" w14:textId="77777777" w:rsidR="002517A7" w:rsidRPr="00CA2AFF" w:rsidRDefault="002517A7" w:rsidP="002517A7">
            <w:pPr>
              <w:jc w:val="left"/>
              <w:rPr>
                <w:sz w:val="22"/>
                <w:szCs w:val="22"/>
              </w:rPr>
            </w:pPr>
            <w:r w:rsidRPr="00CA2AFF">
              <w:rPr>
                <w:sz w:val="22"/>
                <w:szCs w:val="22"/>
              </w:rPr>
              <w:t>тел. (3952) 792-459 Факс: (3952) 792-456</w:t>
            </w:r>
          </w:p>
          <w:p w14:paraId="15066165" w14:textId="77777777" w:rsidR="002517A7" w:rsidRPr="00CA2AFF" w:rsidRDefault="002517A7" w:rsidP="002517A7">
            <w:pPr>
              <w:jc w:val="left"/>
              <w:rPr>
                <w:sz w:val="22"/>
                <w:szCs w:val="22"/>
              </w:rPr>
            </w:pPr>
            <w:r w:rsidRPr="00CA2AFF">
              <w:rPr>
                <w:sz w:val="22"/>
                <w:szCs w:val="22"/>
              </w:rPr>
              <w:t>эл. адрес:</w:t>
            </w:r>
            <w:r w:rsidRPr="00CA2AFF">
              <w:rPr>
                <w:color w:val="000000"/>
                <w:sz w:val="22"/>
                <w:szCs w:val="22"/>
              </w:rPr>
              <w:t xml:space="preserve"> </w:t>
            </w:r>
            <w:hyperlink r:id="rId19" w:history="1">
              <w:r w:rsidRPr="00CA2AFF">
                <w:rPr>
                  <w:color w:val="508CC3"/>
                  <w:sz w:val="22"/>
                  <w:szCs w:val="22"/>
                </w:rPr>
                <w:t>iesk@irkutskenergo.ru</w:t>
              </w:r>
            </w:hyperlink>
            <w:r w:rsidRPr="00CA2AFF">
              <w:rPr>
                <w:color w:val="508CC3"/>
                <w:sz w:val="22"/>
                <w:szCs w:val="22"/>
              </w:rPr>
              <w:t xml:space="preserve"> </w:t>
            </w:r>
          </w:p>
          <w:p w14:paraId="30D32AB2" w14:textId="77777777" w:rsidR="002517A7" w:rsidRPr="00CA2AFF" w:rsidRDefault="002517A7" w:rsidP="002517A7">
            <w:pPr>
              <w:jc w:val="left"/>
              <w:rPr>
                <w:sz w:val="22"/>
                <w:szCs w:val="22"/>
              </w:rPr>
            </w:pPr>
            <w:r w:rsidRPr="00CA2AFF">
              <w:rPr>
                <w:sz w:val="22"/>
                <w:szCs w:val="22"/>
              </w:rPr>
              <w:t>ОГРН 1093850013762</w:t>
            </w:r>
            <w:r w:rsidRPr="00CA2AFF">
              <w:rPr>
                <w:sz w:val="22"/>
                <w:szCs w:val="22"/>
              </w:rPr>
              <w:br/>
              <w:t>ИНН 3812122706, КПП 775050001</w:t>
            </w:r>
          </w:p>
          <w:p w14:paraId="3019C1B0" w14:textId="77777777" w:rsidR="002517A7" w:rsidRPr="00CA2AFF" w:rsidRDefault="002517A7" w:rsidP="002517A7">
            <w:pPr>
              <w:jc w:val="left"/>
              <w:rPr>
                <w:sz w:val="22"/>
                <w:szCs w:val="22"/>
              </w:rPr>
            </w:pPr>
            <w:r w:rsidRPr="00CA2AFF">
              <w:rPr>
                <w:sz w:val="22"/>
                <w:szCs w:val="22"/>
              </w:rPr>
              <w:t xml:space="preserve">р/сч. 407 028 106 900 400 013 33 </w:t>
            </w:r>
          </w:p>
          <w:p w14:paraId="67283A4D" w14:textId="77777777" w:rsidR="002517A7" w:rsidRPr="00CA2AFF" w:rsidRDefault="002517A7" w:rsidP="002517A7">
            <w:pPr>
              <w:jc w:val="left"/>
              <w:rPr>
                <w:sz w:val="22"/>
                <w:szCs w:val="22"/>
              </w:rPr>
            </w:pPr>
            <w:r w:rsidRPr="00CA2AFF">
              <w:rPr>
                <w:sz w:val="22"/>
                <w:szCs w:val="22"/>
              </w:rPr>
              <w:t>Иркутский филиал Банка СОЮЗ</w:t>
            </w:r>
          </w:p>
          <w:p w14:paraId="0D51931D" w14:textId="77777777" w:rsidR="002517A7" w:rsidRPr="00CA2AFF" w:rsidRDefault="002517A7" w:rsidP="002517A7">
            <w:pPr>
              <w:widowControl w:val="0"/>
              <w:tabs>
                <w:tab w:val="left" w:pos="3696"/>
              </w:tabs>
              <w:autoSpaceDE w:val="0"/>
              <w:autoSpaceDN w:val="0"/>
              <w:adjustRightInd w:val="0"/>
              <w:jc w:val="left"/>
              <w:rPr>
                <w:sz w:val="22"/>
                <w:szCs w:val="22"/>
              </w:rPr>
            </w:pPr>
            <w:r w:rsidRPr="00CA2AFF">
              <w:rPr>
                <w:sz w:val="22"/>
                <w:szCs w:val="22"/>
              </w:rPr>
              <w:t>(АО) г. Иркутск</w:t>
            </w:r>
            <w:r w:rsidRPr="00CA2AFF">
              <w:rPr>
                <w:sz w:val="22"/>
                <w:szCs w:val="22"/>
              </w:rPr>
              <w:br/>
              <w:t>к/сч. 301 018 103 000 000 00 728</w:t>
            </w:r>
            <w:r w:rsidRPr="00CA2AFF">
              <w:rPr>
                <w:sz w:val="22"/>
                <w:szCs w:val="22"/>
              </w:rPr>
              <w:br/>
              <w:t>БИК 042 520 728</w:t>
            </w:r>
          </w:p>
          <w:p w14:paraId="0D856BAC" w14:textId="77777777" w:rsidR="002517A7" w:rsidRPr="00CA2AFF" w:rsidRDefault="002517A7" w:rsidP="002517A7">
            <w:pPr>
              <w:shd w:val="clear" w:color="auto" w:fill="FFFFFF"/>
              <w:tabs>
                <w:tab w:val="left" w:pos="1217"/>
              </w:tabs>
              <w:jc w:val="left"/>
              <w:rPr>
                <w:color w:val="000000"/>
                <w:spacing w:val="-1"/>
                <w:sz w:val="22"/>
                <w:szCs w:val="22"/>
              </w:rPr>
            </w:pPr>
            <w:r w:rsidRPr="00CA2AFF">
              <w:rPr>
                <w:color w:val="000000"/>
                <w:spacing w:val="-1"/>
                <w:sz w:val="22"/>
                <w:szCs w:val="22"/>
              </w:rPr>
              <w:t>Грузополучатель:</w:t>
            </w:r>
          </w:p>
          <w:p w14:paraId="5280586F" w14:textId="77777777" w:rsidR="002517A7" w:rsidRPr="00CA2AFF" w:rsidRDefault="002517A7" w:rsidP="002517A7">
            <w:pPr>
              <w:shd w:val="clear" w:color="auto" w:fill="FFFFFF"/>
              <w:tabs>
                <w:tab w:val="left" w:pos="1217"/>
              </w:tabs>
              <w:jc w:val="left"/>
              <w:rPr>
                <w:color w:val="000000"/>
                <w:spacing w:val="-1"/>
                <w:sz w:val="22"/>
                <w:szCs w:val="22"/>
              </w:rPr>
            </w:pPr>
            <w:r w:rsidRPr="00CA2AFF">
              <w:rPr>
                <w:color w:val="000000"/>
                <w:spacing w:val="-1"/>
                <w:sz w:val="22"/>
                <w:szCs w:val="22"/>
              </w:rPr>
              <w:t xml:space="preserve">Филиал ОАО «ИЭСК»  </w:t>
            </w:r>
          </w:p>
          <w:p w14:paraId="20CD87F2" w14:textId="77777777" w:rsidR="002517A7" w:rsidRPr="00CA2AFF" w:rsidRDefault="002517A7" w:rsidP="002517A7">
            <w:pPr>
              <w:shd w:val="clear" w:color="auto" w:fill="FFFFFF"/>
              <w:tabs>
                <w:tab w:val="left" w:pos="1217"/>
              </w:tabs>
              <w:jc w:val="left"/>
              <w:rPr>
                <w:color w:val="000000"/>
                <w:spacing w:val="-1"/>
                <w:sz w:val="22"/>
                <w:szCs w:val="22"/>
              </w:rPr>
            </w:pPr>
            <w:r w:rsidRPr="00CA2AFF">
              <w:rPr>
                <w:color w:val="000000"/>
                <w:spacing w:val="-1"/>
                <w:sz w:val="22"/>
                <w:szCs w:val="22"/>
              </w:rPr>
              <w:t>«Западные электрические сети»</w:t>
            </w:r>
          </w:p>
          <w:p w14:paraId="07E51ECB" w14:textId="77777777" w:rsidR="002517A7" w:rsidRPr="00CA2AFF" w:rsidRDefault="002517A7" w:rsidP="002517A7">
            <w:pPr>
              <w:shd w:val="clear" w:color="auto" w:fill="FFFFFF"/>
              <w:tabs>
                <w:tab w:val="left" w:pos="1217"/>
              </w:tabs>
              <w:jc w:val="left"/>
              <w:rPr>
                <w:color w:val="000000"/>
                <w:spacing w:val="-1"/>
                <w:sz w:val="22"/>
                <w:szCs w:val="22"/>
              </w:rPr>
            </w:pPr>
            <w:r w:rsidRPr="00CA2AFF">
              <w:rPr>
                <w:color w:val="000000"/>
                <w:spacing w:val="-1"/>
                <w:sz w:val="22"/>
                <w:szCs w:val="22"/>
              </w:rPr>
              <w:t>665253, г. Тулун, пер. Энергетиков, д.6</w:t>
            </w:r>
          </w:p>
          <w:p w14:paraId="7BDAF6FB" w14:textId="77777777" w:rsidR="002517A7" w:rsidRPr="00CA2AFF" w:rsidRDefault="002517A7" w:rsidP="002517A7">
            <w:pPr>
              <w:shd w:val="clear" w:color="auto" w:fill="FFFFFF"/>
              <w:tabs>
                <w:tab w:val="left" w:pos="1217"/>
              </w:tabs>
              <w:jc w:val="left"/>
              <w:rPr>
                <w:color w:val="000000"/>
                <w:spacing w:val="-1"/>
                <w:sz w:val="22"/>
                <w:szCs w:val="22"/>
              </w:rPr>
            </w:pPr>
          </w:p>
          <w:p w14:paraId="1A4205F4" w14:textId="77777777" w:rsidR="002517A7" w:rsidRPr="00CA2AFF" w:rsidRDefault="002517A7" w:rsidP="002517A7">
            <w:pPr>
              <w:pStyle w:val="a6"/>
              <w:jc w:val="left"/>
              <w:rPr>
                <w:sz w:val="22"/>
                <w:szCs w:val="22"/>
              </w:rPr>
            </w:pPr>
            <w:r w:rsidRPr="00CA2AFF">
              <w:rPr>
                <w:b/>
                <w:sz w:val="22"/>
                <w:szCs w:val="22"/>
              </w:rPr>
              <w:t>Заказчик</w:t>
            </w:r>
            <w:r w:rsidRPr="00CA2AFF">
              <w:rPr>
                <w:sz w:val="22"/>
                <w:szCs w:val="22"/>
              </w:rPr>
              <w:t>:</w:t>
            </w:r>
          </w:p>
          <w:p w14:paraId="71EB2466" w14:textId="77777777" w:rsidR="002517A7" w:rsidRDefault="002517A7" w:rsidP="002517A7">
            <w:pPr>
              <w:pStyle w:val="a6"/>
              <w:jc w:val="left"/>
              <w:rPr>
                <w:b/>
                <w:sz w:val="22"/>
                <w:szCs w:val="22"/>
              </w:rPr>
            </w:pPr>
            <w:r w:rsidRPr="00CA2AFF">
              <w:rPr>
                <w:b/>
                <w:sz w:val="22"/>
                <w:szCs w:val="22"/>
              </w:rPr>
              <w:t xml:space="preserve">Генеральный директор </w:t>
            </w:r>
          </w:p>
          <w:p w14:paraId="64E05730" w14:textId="77777777" w:rsidR="002517A7" w:rsidRPr="00CA2AFF" w:rsidRDefault="002517A7" w:rsidP="002517A7">
            <w:pPr>
              <w:pStyle w:val="a6"/>
              <w:jc w:val="left"/>
              <w:rPr>
                <w:b/>
                <w:sz w:val="22"/>
                <w:szCs w:val="22"/>
              </w:rPr>
            </w:pPr>
            <w:r w:rsidRPr="00CA2AFF">
              <w:rPr>
                <w:b/>
                <w:sz w:val="22"/>
                <w:szCs w:val="22"/>
              </w:rPr>
              <w:t>ОАО «ИЭСК»</w:t>
            </w:r>
          </w:p>
          <w:p w14:paraId="0D7DA947" w14:textId="77777777" w:rsidR="002517A7" w:rsidRPr="00CA2AFF" w:rsidRDefault="002517A7" w:rsidP="002517A7">
            <w:pPr>
              <w:pStyle w:val="a6"/>
              <w:jc w:val="left"/>
              <w:rPr>
                <w:sz w:val="22"/>
                <w:szCs w:val="22"/>
              </w:rPr>
            </w:pPr>
          </w:p>
          <w:p w14:paraId="28D3BE4B" w14:textId="77777777" w:rsidR="002517A7" w:rsidRPr="00CA2AFF" w:rsidRDefault="002517A7" w:rsidP="002517A7">
            <w:pPr>
              <w:pStyle w:val="a6"/>
              <w:jc w:val="left"/>
              <w:rPr>
                <w:sz w:val="22"/>
                <w:szCs w:val="22"/>
              </w:rPr>
            </w:pPr>
            <w:r w:rsidRPr="00CA2AFF">
              <w:rPr>
                <w:sz w:val="22"/>
                <w:szCs w:val="22"/>
              </w:rPr>
              <w:t xml:space="preserve"> </w:t>
            </w:r>
          </w:p>
          <w:p w14:paraId="5E38113F" w14:textId="77777777" w:rsidR="002517A7" w:rsidRPr="00CA2AFF" w:rsidRDefault="002517A7" w:rsidP="002517A7">
            <w:pPr>
              <w:pStyle w:val="a6"/>
              <w:jc w:val="left"/>
              <w:rPr>
                <w:sz w:val="22"/>
                <w:szCs w:val="22"/>
              </w:rPr>
            </w:pPr>
            <w:r w:rsidRPr="00CA2AFF">
              <w:rPr>
                <w:sz w:val="22"/>
                <w:szCs w:val="22"/>
              </w:rPr>
              <w:t>___________________/Е.А. Новиков/</w:t>
            </w:r>
          </w:p>
          <w:p w14:paraId="27FA7B19" w14:textId="77777777" w:rsidR="002517A7" w:rsidRPr="00CA2AFF" w:rsidRDefault="002517A7" w:rsidP="002517A7">
            <w:pPr>
              <w:shd w:val="clear" w:color="auto" w:fill="FFFFFF"/>
              <w:tabs>
                <w:tab w:val="left" w:pos="1217"/>
              </w:tabs>
              <w:jc w:val="left"/>
              <w:rPr>
                <w:b/>
                <w:color w:val="000000"/>
                <w:sz w:val="22"/>
                <w:szCs w:val="22"/>
              </w:rPr>
            </w:pPr>
            <w:r w:rsidRPr="00CA2AFF">
              <w:rPr>
                <w:sz w:val="22"/>
                <w:szCs w:val="22"/>
              </w:rPr>
              <w:t>м.п.</w:t>
            </w:r>
          </w:p>
        </w:tc>
      </w:tr>
    </w:tbl>
    <w:p w14:paraId="7C077CFD" w14:textId="77777777" w:rsidR="00604B26" w:rsidRPr="00613079" w:rsidRDefault="00604B26" w:rsidP="00604B26">
      <w:pPr>
        <w:pStyle w:val="SCH"/>
        <w:numPr>
          <w:ilvl w:val="0"/>
          <w:numId w:val="0"/>
        </w:numPr>
        <w:spacing w:before="120" w:line="240" w:lineRule="auto"/>
        <w:ind w:firstLine="6804"/>
        <w:jc w:val="center"/>
        <w:outlineLvl w:val="0"/>
        <w:rPr>
          <w:i w:val="0"/>
          <w:sz w:val="22"/>
          <w:szCs w:val="22"/>
        </w:rPr>
      </w:pPr>
      <w:r w:rsidRPr="00613079">
        <w:rPr>
          <w:sz w:val="22"/>
          <w:szCs w:val="22"/>
        </w:rPr>
        <w:br w:type="page"/>
      </w:r>
      <w:bookmarkStart w:id="214" w:name="RefSCH1"/>
      <w:bookmarkStart w:id="215" w:name="_Toc502142582"/>
      <w:bookmarkStart w:id="216" w:name="_Toc499813179"/>
      <w:bookmarkStart w:id="217" w:name="_Toc94779513"/>
      <w:r w:rsidRPr="00613079">
        <w:rPr>
          <w:sz w:val="22"/>
          <w:szCs w:val="22"/>
        </w:rPr>
        <w:lastRenderedPageBreak/>
        <w:t xml:space="preserve">Приложение </w:t>
      </w:r>
      <w:bookmarkStart w:id="218" w:name="RefSCH1_No"/>
      <w:r w:rsidRPr="00613079">
        <w:rPr>
          <w:sz w:val="22"/>
          <w:szCs w:val="22"/>
        </w:rPr>
        <w:t>№ 1</w:t>
      </w:r>
      <w:bookmarkStart w:id="219" w:name="RefSCH1_1"/>
      <w:bookmarkEnd w:id="214"/>
      <w:bookmarkEnd w:id="218"/>
      <w:r w:rsidRPr="00613079">
        <w:rPr>
          <w:sz w:val="22"/>
          <w:szCs w:val="22"/>
        </w:rPr>
        <w:t xml:space="preserve"> </w:t>
      </w:r>
      <w:r w:rsidRPr="00613079">
        <w:rPr>
          <w:i w:val="0"/>
        </w:rPr>
        <w:t>Техническое задание</w:t>
      </w:r>
      <w:bookmarkEnd w:id="215"/>
      <w:bookmarkEnd w:id="216"/>
      <w:bookmarkEnd w:id="217"/>
      <w:bookmarkEnd w:id="219"/>
    </w:p>
    <w:p w14:paraId="4652FB5B" w14:textId="77777777" w:rsidR="00604B26" w:rsidRPr="00613079" w:rsidRDefault="00604B26" w:rsidP="00604B26">
      <w:pPr>
        <w:pStyle w:val="a6"/>
        <w:spacing w:before="120" w:after="120"/>
        <w:ind w:right="-142"/>
        <w:jc w:val="both"/>
        <w:rPr>
          <w:sz w:val="22"/>
          <w:szCs w:val="22"/>
        </w:rPr>
      </w:pPr>
    </w:p>
    <w:p w14:paraId="59ED42CF" w14:textId="49A55726" w:rsidR="00B54801" w:rsidRPr="00B54801" w:rsidRDefault="00B54801" w:rsidP="00B54801">
      <w:pPr>
        <w:tabs>
          <w:tab w:val="left" w:pos="686"/>
          <w:tab w:val="left" w:pos="6237"/>
        </w:tabs>
        <w:ind w:right="-142" w:firstLine="567"/>
        <w:contextualSpacing/>
        <w:jc w:val="left"/>
        <w:rPr>
          <w:b/>
          <w:bCs/>
          <w:spacing w:val="-10"/>
          <w:kern w:val="28"/>
          <w:sz w:val="24"/>
          <w:szCs w:val="24"/>
        </w:rPr>
      </w:pPr>
      <w:r w:rsidRPr="00B54801">
        <w:rPr>
          <w:rFonts w:eastAsiaTheme="majorEastAsia"/>
          <w:b/>
          <w:spacing w:val="-10"/>
          <w:kern w:val="28"/>
          <w:sz w:val="24"/>
          <w:szCs w:val="24"/>
        </w:rPr>
        <w:t>Основанием для выполнения работ</w:t>
      </w:r>
      <w:r w:rsidRPr="00B54801">
        <w:rPr>
          <w:rFonts w:eastAsiaTheme="majorEastAsia"/>
          <w:spacing w:val="-10"/>
          <w:kern w:val="28"/>
          <w:sz w:val="24"/>
          <w:szCs w:val="24"/>
        </w:rPr>
        <w:t xml:space="preserve">: </w:t>
      </w:r>
      <w:r w:rsidRPr="00B54801">
        <w:rPr>
          <w:rFonts w:eastAsiaTheme="majorEastAsia"/>
          <w:color w:val="000000" w:themeColor="text1"/>
          <w:spacing w:val="-10"/>
          <w:kern w:val="28"/>
          <w:sz w:val="24"/>
          <w:szCs w:val="24"/>
        </w:rPr>
        <w:t xml:space="preserve">договор подряда </w:t>
      </w:r>
      <w:r w:rsidRPr="00B54801">
        <w:rPr>
          <w:bCs/>
          <w:spacing w:val="-10"/>
          <w:kern w:val="28"/>
          <w:sz w:val="24"/>
          <w:szCs w:val="24"/>
        </w:rPr>
        <w:t>№ 1</w:t>
      </w:r>
      <w:r w:rsidR="00FA376B">
        <w:rPr>
          <w:bCs/>
          <w:spacing w:val="-10"/>
          <w:kern w:val="28"/>
          <w:sz w:val="24"/>
          <w:szCs w:val="24"/>
        </w:rPr>
        <w:t>44</w:t>
      </w:r>
      <w:r w:rsidRPr="00B54801">
        <w:rPr>
          <w:bCs/>
          <w:spacing w:val="-10"/>
          <w:kern w:val="28"/>
          <w:sz w:val="24"/>
          <w:szCs w:val="24"/>
        </w:rPr>
        <w:t>/ЗЭС-202</w:t>
      </w:r>
      <w:r w:rsidR="00FA376B">
        <w:rPr>
          <w:bCs/>
          <w:spacing w:val="-10"/>
          <w:kern w:val="28"/>
          <w:sz w:val="24"/>
          <w:szCs w:val="24"/>
        </w:rPr>
        <w:t>3</w:t>
      </w:r>
    </w:p>
    <w:p w14:paraId="7E28ECF7" w14:textId="77777777" w:rsidR="00B54801" w:rsidRPr="00B54801" w:rsidRDefault="00B54801" w:rsidP="00B54801">
      <w:pPr>
        <w:spacing w:line="276" w:lineRule="auto"/>
        <w:ind w:firstLine="709"/>
        <w:rPr>
          <w:rFonts w:eastAsiaTheme="minorEastAsia"/>
          <w:sz w:val="24"/>
          <w:szCs w:val="24"/>
        </w:rPr>
      </w:pPr>
    </w:p>
    <w:p w14:paraId="0317C3E8" w14:textId="2509E44B" w:rsidR="00B54801" w:rsidRPr="00B54801" w:rsidRDefault="00B54801" w:rsidP="00B54801">
      <w:pPr>
        <w:spacing w:line="276" w:lineRule="auto"/>
        <w:ind w:firstLine="709"/>
        <w:rPr>
          <w:rFonts w:eastAsiaTheme="minorEastAsia"/>
          <w:sz w:val="24"/>
          <w:szCs w:val="24"/>
        </w:rPr>
      </w:pPr>
      <w:r w:rsidRPr="00B54801">
        <w:rPr>
          <w:rFonts w:eastAsiaTheme="minorEastAsia"/>
          <w:b/>
          <w:sz w:val="24"/>
          <w:szCs w:val="24"/>
        </w:rPr>
        <w:t>Месторасположение объекта:</w:t>
      </w:r>
      <w:r w:rsidRPr="00B54801">
        <w:rPr>
          <w:rFonts w:eastAsiaTheme="minorEastAsia"/>
          <w:sz w:val="24"/>
          <w:szCs w:val="24"/>
        </w:rPr>
        <w:t xml:space="preserve"> </w:t>
      </w:r>
      <w:r w:rsidR="00FA376B">
        <w:rPr>
          <w:rFonts w:eastAsiaTheme="minorEastAsia"/>
          <w:sz w:val="24"/>
          <w:szCs w:val="24"/>
        </w:rPr>
        <w:t>Тайшетский район, п. Юрты. ПС 110 кВ Юрты</w:t>
      </w:r>
    </w:p>
    <w:p w14:paraId="41C35EA4" w14:textId="77777777" w:rsidR="00B54801" w:rsidRPr="00B54801" w:rsidRDefault="00B54801" w:rsidP="00B54801">
      <w:pPr>
        <w:spacing w:line="276" w:lineRule="auto"/>
        <w:ind w:firstLine="709"/>
        <w:rPr>
          <w:rFonts w:eastAsiaTheme="minorEastAsia"/>
          <w:b/>
          <w:sz w:val="24"/>
          <w:szCs w:val="24"/>
        </w:rPr>
      </w:pPr>
    </w:p>
    <w:p w14:paraId="7F129EBB" w14:textId="77777777" w:rsidR="00B54801" w:rsidRPr="00B54801" w:rsidRDefault="00B54801" w:rsidP="00B54801">
      <w:pPr>
        <w:spacing w:line="276" w:lineRule="auto"/>
        <w:ind w:firstLine="709"/>
        <w:rPr>
          <w:rFonts w:eastAsiaTheme="minorEastAsia"/>
          <w:b/>
          <w:sz w:val="24"/>
          <w:szCs w:val="24"/>
        </w:rPr>
      </w:pPr>
      <w:r w:rsidRPr="00B54801">
        <w:rPr>
          <w:rFonts w:eastAsiaTheme="minorEastAsia"/>
          <w:b/>
          <w:sz w:val="24"/>
          <w:szCs w:val="24"/>
        </w:rPr>
        <w:t>Основные виды требуемых работ для реализации данного проекта (наименование работ, описание):</w:t>
      </w:r>
    </w:p>
    <w:p w14:paraId="271069F0"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I этап</w:t>
      </w:r>
    </w:p>
    <w:p w14:paraId="3BBCEE89"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опорных конструкций под БСК-2-110 кВ, ТОР-110, ТТ-110, ТТ-35</w:t>
      </w:r>
    </w:p>
    <w:p w14:paraId="5A17C925"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БСК-2-110 кВ, ТОР-110, ТТ-110, ТТ-35</w:t>
      </w:r>
    </w:p>
    <w:p w14:paraId="5D8C864D"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опорных конструкций под шинные опоры, ОПН</w:t>
      </w:r>
    </w:p>
    <w:p w14:paraId="73092D75"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шинных опор, ОПН</w:t>
      </w:r>
    </w:p>
    <w:p w14:paraId="4221DA83"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 xml:space="preserve">Монтаж рамы для Р, Тт, В, Рз, площадки обслуживания В-110 </w:t>
      </w:r>
    </w:p>
    <w:p w14:paraId="27C8BAEB"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Р, Тт, В, Рз на блоке</w:t>
      </w:r>
    </w:p>
    <w:p w14:paraId="5AB78F5A"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ошиновки 110 кВ присоединения БСК-2</w:t>
      </w:r>
    </w:p>
    <w:p w14:paraId="4F03628F"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шкафа РЗА</w:t>
      </w:r>
    </w:p>
    <w:p w14:paraId="4FE8F33F"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шкафа питания и обогрева выключателя и разъединителей</w:t>
      </w:r>
    </w:p>
    <w:p w14:paraId="36C895EC"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шкафа зажимов зажимов</w:t>
      </w:r>
    </w:p>
    <w:p w14:paraId="482C5700"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кабельной продукции</w:t>
      </w:r>
    </w:p>
    <w:p w14:paraId="681273CA"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ПНР по смонтированному оборудованию</w:t>
      </w:r>
    </w:p>
    <w:p w14:paraId="26F0EF97"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Демонтаж ОД, КЗ, ТТ-110 Т-2</w:t>
      </w:r>
    </w:p>
    <w:p w14:paraId="04243A38"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В-110, площадки обслуживания В-110, ТТ-110, КЗ-110</w:t>
      </w:r>
    </w:p>
    <w:p w14:paraId="7CDA18F5"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кабельной продукции</w:t>
      </w:r>
    </w:p>
    <w:p w14:paraId="55FC6C0F"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ПНР по смонтированному оборудованию</w:t>
      </w:r>
    </w:p>
    <w:p w14:paraId="4FCA5B6F"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ошиновки 110 кВ В-110 Т-2 без подключения к ШР-110 Т-2</w:t>
      </w:r>
    </w:p>
    <w:p w14:paraId="21227EF4"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 xml:space="preserve">Демонтаж существующих ТН-2-110, </w:t>
      </w:r>
      <w:r w:rsidRPr="00FA376B">
        <w:rPr>
          <w:rFonts w:eastAsiaTheme="minorHAnsi"/>
          <w:sz w:val="24"/>
          <w:szCs w:val="24"/>
          <w:lang w:val="en-US" w:eastAsia="en-US"/>
        </w:rPr>
        <w:t>c</w:t>
      </w:r>
      <w:r w:rsidRPr="00FA376B">
        <w:rPr>
          <w:rFonts w:eastAsiaTheme="minorHAnsi"/>
          <w:sz w:val="24"/>
          <w:szCs w:val="24"/>
          <w:lang w:eastAsia="en-US"/>
        </w:rPr>
        <w:t xml:space="preserve"> выводом 2СШ-110</w:t>
      </w:r>
    </w:p>
    <w:p w14:paraId="436D1103"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Демонтаж опорных конструкций ТН-2-110</w:t>
      </w:r>
    </w:p>
    <w:p w14:paraId="4A3266AC"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опорных конструкций под трансформатор напряжения 2 с.</w:t>
      </w:r>
    </w:p>
    <w:p w14:paraId="0A99B260"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трансформатора напряжения 110 кВ 2 с., 3-ф</w:t>
      </w:r>
    </w:p>
    <w:p w14:paraId="455CB0D7"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Монтаж шинных опор</w:t>
      </w:r>
    </w:p>
    <w:p w14:paraId="0FF90924" w14:textId="77777777" w:rsidR="00FA376B" w:rsidRPr="00FA376B" w:rsidRDefault="00FA376B" w:rsidP="00FA376B">
      <w:pPr>
        <w:numPr>
          <w:ilvl w:val="1"/>
          <w:numId w:val="29"/>
        </w:numPr>
        <w:spacing w:after="200" w:line="276" w:lineRule="auto"/>
        <w:contextualSpacing/>
        <w:jc w:val="left"/>
        <w:rPr>
          <w:rFonts w:eastAsiaTheme="minorHAnsi"/>
          <w:sz w:val="24"/>
          <w:szCs w:val="24"/>
          <w:lang w:eastAsia="en-US"/>
        </w:rPr>
      </w:pPr>
      <w:r w:rsidRPr="00FA376B">
        <w:rPr>
          <w:rFonts w:eastAsiaTheme="minorHAnsi"/>
          <w:sz w:val="24"/>
          <w:szCs w:val="24"/>
          <w:lang w:eastAsia="en-US"/>
        </w:rPr>
        <w:t xml:space="preserve">Подключение ошиновки присоединения БСК-2-110 к 2СШ-110, подключение ошиновки ТН-2-110, подключение шлейфа от ТТ-110 Т-2 к ШР-110 Т-2 </w:t>
      </w:r>
    </w:p>
    <w:p w14:paraId="5FE0662B"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II этап</w:t>
      </w:r>
    </w:p>
    <w:p w14:paraId="3EBC7363"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 Монтаж опорных конструкций под БСК-1-110 кВ, ТОР-110, ТТ-110, ТТ-35</w:t>
      </w:r>
    </w:p>
    <w:p w14:paraId="5EA368CA"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2.2. Монтаж БСК-1-110 кВ, ТОР-110, ТТ-110, ТТ-35</w:t>
      </w:r>
    </w:p>
    <w:p w14:paraId="3DF806B1"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2.3. Монтаж опорных конструкций под шинные опоры, ОПН</w:t>
      </w:r>
    </w:p>
    <w:p w14:paraId="6F25910F"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2.4. Монтаж шинных опор, ОПН</w:t>
      </w:r>
    </w:p>
    <w:p w14:paraId="0F3AE7B6"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 xml:space="preserve">2.5. Монтаж рамы для Р, Тт, В, Рз, площадки обслуживания В-110 </w:t>
      </w:r>
    </w:p>
    <w:p w14:paraId="61D7DCF3"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lastRenderedPageBreak/>
        <w:t>2.6. Монтаж Р, Тт, В, Рз на блоке</w:t>
      </w:r>
    </w:p>
    <w:p w14:paraId="31443A15"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2.7. Монтаж ошиновки 110 кВ присоединения БСК-1</w:t>
      </w:r>
    </w:p>
    <w:p w14:paraId="21750F5F"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2.8. Монтаж шкафа РЗА</w:t>
      </w:r>
    </w:p>
    <w:p w14:paraId="22DB7DE4"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2.9. Монтаж шкафа питания и обогрева выключателя и разъединителей</w:t>
      </w:r>
    </w:p>
    <w:p w14:paraId="59794727"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2.10. Монтаж шкафа зажимов зажимов</w:t>
      </w:r>
    </w:p>
    <w:p w14:paraId="1CAB8D45"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2.11. Монтаж кабельной продукции</w:t>
      </w:r>
    </w:p>
    <w:p w14:paraId="7C574B55" w14:textId="77777777" w:rsidR="00FA376B" w:rsidRPr="00FA376B" w:rsidRDefault="00FA376B" w:rsidP="00FA376B">
      <w:pPr>
        <w:spacing w:line="276" w:lineRule="auto"/>
        <w:ind w:left="1276"/>
        <w:contextualSpacing/>
        <w:rPr>
          <w:rFonts w:eastAsiaTheme="minorHAnsi"/>
          <w:sz w:val="24"/>
          <w:szCs w:val="24"/>
          <w:lang w:eastAsia="en-US"/>
        </w:rPr>
      </w:pPr>
      <w:bookmarkStart w:id="220" w:name="_Hlk144798798"/>
      <w:r w:rsidRPr="00FA376B">
        <w:rPr>
          <w:rFonts w:eastAsiaTheme="minorHAnsi"/>
          <w:sz w:val="24"/>
          <w:szCs w:val="24"/>
          <w:lang w:eastAsia="en-US"/>
        </w:rPr>
        <w:t>2.12. ПНР по смонтированному оборудованию</w:t>
      </w:r>
    </w:p>
    <w:bookmarkEnd w:id="220"/>
    <w:p w14:paraId="3BF1EFB8"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2.13. Демонтаж ОД, КЗ, ТТ-110 Т-1</w:t>
      </w:r>
    </w:p>
    <w:p w14:paraId="4B8638CA"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2.14. Монтаж фундамента под В-110, площадку обслуживания В-110, ТТ-110, КЗ-110</w:t>
      </w:r>
    </w:p>
    <w:p w14:paraId="773D7A24"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2.15. Монтаж В-110, площадки обслуживания В-110, ТТ-110, КЗ-110</w:t>
      </w:r>
    </w:p>
    <w:p w14:paraId="0C83B257"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2.16. Монтаж кабельной продукции</w:t>
      </w:r>
    </w:p>
    <w:p w14:paraId="335D5F71"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2.17. ПНР по смонтированному оборудованию</w:t>
      </w:r>
    </w:p>
    <w:p w14:paraId="20232F7F"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2.18. Монтаж ошиновки 110 кВ В-110 Т-1 без подключения к ШР-110 Т-1</w:t>
      </w:r>
    </w:p>
    <w:p w14:paraId="00E1CC85"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2.19. Вывод 1 СШ-110 кВ</w:t>
      </w:r>
    </w:p>
    <w:p w14:paraId="716FB253"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 xml:space="preserve">2.20. Демонтаж существующих ТН-1-110 </w:t>
      </w:r>
    </w:p>
    <w:p w14:paraId="65191A34"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2.21. Демонтаж опорных конструкций ТН-1-110</w:t>
      </w:r>
    </w:p>
    <w:p w14:paraId="0F0F329B"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2.22. Монтаж опорных конструкций под трансформатор напряжения 1 с.</w:t>
      </w:r>
    </w:p>
    <w:p w14:paraId="5515257F"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2.23. Монтаж трансформатора напряжения 110 кВ 1 с., 3-ф</w:t>
      </w:r>
    </w:p>
    <w:p w14:paraId="274C5407"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2.24. Монтаж шинных опор</w:t>
      </w:r>
    </w:p>
    <w:p w14:paraId="364050AF" w14:textId="77777777" w:rsidR="00FA376B" w:rsidRPr="00FA376B" w:rsidRDefault="00FA376B" w:rsidP="00FA376B">
      <w:pPr>
        <w:spacing w:line="276" w:lineRule="auto"/>
        <w:ind w:left="1276"/>
        <w:contextualSpacing/>
        <w:rPr>
          <w:rFonts w:eastAsiaTheme="minorHAnsi"/>
          <w:sz w:val="24"/>
          <w:szCs w:val="24"/>
          <w:lang w:eastAsia="en-US"/>
        </w:rPr>
      </w:pPr>
      <w:r w:rsidRPr="00FA376B">
        <w:rPr>
          <w:rFonts w:eastAsiaTheme="minorHAnsi"/>
          <w:sz w:val="24"/>
          <w:szCs w:val="24"/>
          <w:lang w:eastAsia="en-US"/>
        </w:rPr>
        <w:t>2.25. Подключение ошиновки присоединения БСК-1-110 к 1СШ-110, подключение ошиновки ТН-1-110, подключение шлейфа от ТТ-110 Т-1 к ШР-110 Т-1</w:t>
      </w:r>
    </w:p>
    <w:p w14:paraId="48E95AD7" w14:textId="77777777" w:rsidR="00B54801" w:rsidRPr="00B54801" w:rsidRDefault="00B54801" w:rsidP="00B54801">
      <w:pPr>
        <w:spacing w:line="276" w:lineRule="auto"/>
        <w:ind w:left="1276"/>
        <w:contextualSpacing/>
        <w:rPr>
          <w:rFonts w:eastAsiaTheme="minorHAnsi"/>
          <w:sz w:val="24"/>
          <w:szCs w:val="24"/>
          <w:lang w:eastAsia="en-US"/>
        </w:rPr>
      </w:pPr>
    </w:p>
    <w:p w14:paraId="3B4ECE36" w14:textId="77777777" w:rsidR="00B54801" w:rsidRPr="00B54801" w:rsidRDefault="00B54801" w:rsidP="00B54801">
      <w:pPr>
        <w:spacing w:line="276" w:lineRule="auto"/>
        <w:ind w:firstLine="709"/>
        <w:contextualSpacing/>
        <w:rPr>
          <w:rFonts w:eastAsiaTheme="minorEastAsia"/>
          <w:sz w:val="24"/>
          <w:szCs w:val="24"/>
        </w:rPr>
      </w:pPr>
      <w:r w:rsidRPr="00B54801">
        <w:rPr>
          <w:rFonts w:eastAsiaTheme="minorEastAsia"/>
          <w:sz w:val="24"/>
          <w:szCs w:val="24"/>
        </w:rPr>
        <w:t>Полная информация об объемах работ представлена в проектной и рабочей документации.</w:t>
      </w:r>
    </w:p>
    <w:p w14:paraId="5949BADE" w14:textId="77777777" w:rsidR="00B54801" w:rsidRPr="00B54801" w:rsidRDefault="00B54801" w:rsidP="00B54801">
      <w:pPr>
        <w:spacing w:line="276" w:lineRule="auto"/>
        <w:ind w:firstLine="709"/>
        <w:rPr>
          <w:rFonts w:eastAsiaTheme="minorEastAsia"/>
          <w:b/>
          <w:sz w:val="24"/>
          <w:szCs w:val="24"/>
        </w:rPr>
      </w:pPr>
      <w:r w:rsidRPr="00B54801">
        <w:rPr>
          <w:rFonts w:eastAsiaTheme="minorEastAsia"/>
          <w:b/>
          <w:sz w:val="24"/>
          <w:szCs w:val="24"/>
        </w:rPr>
        <w:t>Дополнительная информация</w:t>
      </w:r>
    </w:p>
    <w:p w14:paraId="7C92BAE6" w14:textId="3FD6E155" w:rsidR="00B54801" w:rsidRPr="00B54801" w:rsidRDefault="00B54801" w:rsidP="00B54801">
      <w:pPr>
        <w:numPr>
          <w:ilvl w:val="0"/>
          <w:numId w:val="25"/>
        </w:numPr>
        <w:spacing w:after="200" w:line="276" w:lineRule="auto"/>
        <w:contextualSpacing/>
        <w:jc w:val="left"/>
        <w:rPr>
          <w:rFonts w:eastAsiaTheme="minorHAnsi"/>
          <w:sz w:val="24"/>
          <w:szCs w:val="24"/>
          <w:lang w:eastAsia="en-US"/>
        </w:rPr>
      </w:pPr>
      <w:r w:rsidRPr="00B54801">
        <w:rPr>
          <w:rFonts w:eastAsiaTheme="minorHAnsi"/>
          <w:sz w:val="24"/>
          <w:szCs w:val="24"/>
          <w:lang w:eastAsia="en-US"/>
        </w:rPr>
        <w:t xml:space="preserve">Строительная площадка является территорией, действующей ПС </w:t>
      </w:r>
      <w:r w:rsidR="00FA376B">
        <w:rPr>
          <w:rFonts w:eastAsiaTheme="minorHAnsi"/>
          <w:sz w:val="24"/>
          <w:szCs w:val="24"/>
          <w:lang w:eastAsia="en-US"/>
        </w:rPr>
        <w:t>110</w:t>
      </w:r>
      <w:r w:rsidRPr="00B54801">
        <w:rPr>
          <w:rFonts w:eastAsiaTheme="minorHAnsi"/>
          <w:sz w:val="24"/>
          <w:szCs w:val="24"/>
          <w:lang w:eastAsia="en-US"/>
        </w:rPr>
        <w:t xml:space="preserve"> кВ </w:t>
      </w:r>
      <w:r w:rsidR="00FA376B">
        <w:rPr>
          <w:rFonts w:eastAsiaTheme="minorHAnsi"/>
          <w:sz w:val="24"/>
          <w:szCs w:val="24"/>
          <w:lang w:eastAsia="en-US"/>
        </w:rPr>
        <w:t>Юрты</w:t>
      </w:r>
      <w:r w:rsidRPr="00B54801">
        <w:rPr>
          <w:rFonts w:eastAsiaTheme="minorHAnsi"/>
          <w:sz w:val="24"/>
          <w:szCs w:val="24"/>
          <w:lang w:eastAsia="en-US"/>
        </w:rPr>
        <w:t>, работы должны выполняться квалифицированным по специфике работ персоналом с соответствующими удостоверениями;</w:t>
      </w:r>
    </w:p>
    <w:p w14:paraId="24190B1C" w14:textId="77777777" w:rsidR="00B54801" w:rsidRPr="00B54801" w:rsidRDefault="00B54801" w:rsidP="00B54801">
      <w:pPr>
        <w:numPr>
          <w:ilvl w:val="0"/>
          <w:numId w:val="25"/>
        </w:numPr>
        <w:spacing w:after="200" w:line="276" w:lineRule="auto"/>
        <w:contextualSpacing/>
        <w:jc w:val="left"/>
        <w:rPr>
          <w:rFonts w:eastAsiaTheme="minorHAnsi"/>
          <w:sz w:val="24"/>
          <w:szCs w:val="24"/>
          <w:lang w:eastAsia="en-US"/>
        </w:rPr>
      </w:pPr>
      <w:r w:rsidRPr="00B54801">
        <w:rPr>
          <w:rFonts w:eastAsiaTheme="minorHAnsi"/>
          <w:sz w:val="24"/>
          <w:szCs w:val="24"/>
          <w:lang w:eastAsia="en-US"/>
        </w:rPr>
        <w:t>На территории подстанции действует контрольно-пропускной пункт.</w:t>
      </w:r>
    </w:p>
    <w:p w14:paraId="6FCBE6E5" w14:textId="77777777" w:rsidR="00B54801" w:rsidRPr="00B54801" w:rsidRDefault="00B54801" w:rsidP="00B54801">
      <w:pPr>
        <w:numPr>
          <w:ilvl w:val="0"/>
          <w:numId w:val="25"/>
        </w:numPr>
        <w:spacing w:after="200" w:line="276" w:lineRule="auto"/>
        <w:contextualSpacing/>
        <w:jc w:val="left"/>
        <w:rPr>
          <w:rFonts w:eastAsiaTheme="minorHAnsi"/>
          <w:sz w:val="24"/>
          <w:szCs w:val="24"/>
          <w:lang w:eastAsia="en-US"/>
        </w:rPr>
      </w:pPr>
      <w:r w:rsidRPr="00B54801">
        <w:rPr>
          <w:rFonts w:eastAsiaTheme="minorHAnsi"/>
          <w:sz w:val="24"/>
          <w:szCs w:val="24"/>
          <w:lang w:eastAsia="en-US"/>
        </w:rPr>
        <w:t xml:space="preserve">Работы организовываются по нарядам-допускам; </w:t>
      </w:r>
    </w:p>
    <w:p w14:paraId="0DAB0272" w14:textId="77777777" w:rsidR="00604B26" w:rsidRDefault="00604B26" w:rsidP="00604B26">
      <w:pPr>
        <w:ind w:right="-142"/>
        <w:rPr>
          <w:sz w:val="22"/>
          <w:szCs w:val="22"/>
        </w:rPr>
      </w:pPr>
    </w:p>
    <w:p w14:paraId="74897A6C" w14:textId="77777777" w:rsidR="00604B26" w:rsidRDefault="00604B26" w:rsidP="00604B26">
      <w:pPr>
        <w:ind w:right="-142"/>
        <w:rPr>
          <w:sz w:val="22"/>
          <w:szCs w:val="22"/>
        </w:rPr>
      </w:pPr>
    </w:p>
    <w:p w14:paraId="592A651D" w14:textId="77777777" w:rsidR="00604B26" w:rsidRDefault="00604B26" w:rsidP="00604B26">
      <w:pPr>
        <w:ind w:right="-142"/>
        <w:rPr>
          <w:sz w:val="22"/>
          <w:szCs w:val="22"/>
        </w:rPr>
      </w:pPr>
    </w:p>
    <w:p w14:paraId="4A75E852" w14:textId="77777777" w:rsidR="00604B26" w:rsidRDefault="00604B26" w:rsidP="00604B26">
      <w:pPr>
        <w:ind w:right="-142"/>
        <w:rPr>
          <w:sz w:val="22"/>
          <w:szCs w:val="22"/>
        </w:rPr>
      </w:pPr>
    </w:p>
    <w:p w14:paraId="285E6303" w14:textId="77777777" w:rsidR="00604B26" w:rsidRPr="00613079" w:rsidRDefault="00604B26" w:rsidP="00604B26">
      <w:pPr>
        <w:pStyle w:val="a6"/>
        <w:spacing w:before="120" w:after="120"/>
        <w:ind w:right="-142"/>
        <w:jc w:val="both"/>
        <w:rPr>
          <w:sz w:val="22"/>
          <w:szCs w:val="22"/>
        </w:rPr>
      </w:pPr>
    </w:p>
    <w:tbl>
      <w:tblPr>
        <w:tblW w:w="10280" w:type="dxa"/>
        <w:tblInd w:w="-34" w:type="dxa"/>
        <w:tblLook w:val="01E0" w:firstRow="1" w:lastRow="1" w:firstColumn="1" w:lastColumn="1" w:noHBand="0" w:noVBand="0"/>
      </w:tblPr>
      <w:tblGrid>
        <w:gridCol w:w="5104"/>
        <w:gridCol w:w="5176"/>
      </w:tblGrid>
      <w:tr w:rsidR="00604B26" w:rsidRPr="00D3463D" w14:paraId="31EB9B3C" w14:textId="77777777" w:rsidTr="00474385">
        <w:trPr>
          <w:trHeight w:val="1134"/>
        </w:trPr>
        <w:tc>
          <w:tcPr>
            <w:tcW w:w="5104" w:type="dxa"/>
          </w:tcPr>
          <w:p w14:paraId="48094008" w14:textId="77777777" w:rsidR="00604B26" w:rsidRDefault="00604B26" w:rsidP="00474385">
            <w:pPr>
              <w:pStyle w:val="a6"/>
              <w:jc w:val="both"/>
              <w:rPr>
                <w:sz w:val="22"/>
                <w:szCs w:val="22"/>
              </w:rPr>
            </w:pPr>
            <w:r w:rsidRPr="00D3463D">
              <w:rPr>
                <w:b/>
                <w:sz w:val="22"/>
                <w:szCs w:val="22"/>
              </w:rPr>
              <w:t>Подрядчик</w:t>
            </w:r>
            <w:r w:rsidRPr="00D3463D">
              <w:rPr>
                <w:sz w:val="22"/>
                <w:szCs w:val="22"/>
              </w:rPr>
              <w:t>:</w:t>
            </w:r>
          </w:p>
          <w:p w14:paraId="25EA59DC" w14:textId="77777777" w:rsidR="00604B26" w:rsidRPr="00A92C7B" w:rsidRDefault="00604B26" w:rsidP="00474385">
            <w:pPr>
              <w:pStyle w:val="a6"/>
              <w:rPr>
                <w:sz w:val="22"/>
                <w:szCs w:val="22"/>
              </w:rPr>
            </w:pPr>
          </w:p>
          <w:p w14:paraId="2A86166E" w14:textId="77777777" w:rsidR="00604B26" w:rsidRDefault="00604B26" w:rsidP="00474385">
            <w:pPr>
              <w:pStyle w:val="a6"/>
              <w:rPr>
                <w:sz w:val="22"/>
                <w:szCs w:val="22"/>
              </w:rPr>
            </w:pPr>
          </w:p>
          <w:p w14:paraId="751734B4" w14:textId="77777777" w:rsidR="00604B26" w:rsidRDefault="00604B26" w:rsidP="00474385">
            <w:pPr>
              <w:pStyle w:val="a6"/>
              <w:rPr>
                <w:sz w:val="22"/>
                <w:szCs w:val="22"/>
              </w:rPr>
            </w:pPr>
          </w:p>
          <w:p w14:paraId="164DC6D1" w14:textId="77777777" w:rsidR="00604B26" w:rsidRPr="00A92C7B" w:rsidRDefault="00604B26" w:rsidP="00474385">
            <w:pPr>
              <w:pStyle w:val="a6"/>
              <w:rPr>
                <w:sz w:val="22"/>
                <w:szCs w:val="22"/>
              </w:rPr>
            </w:pPr>
          </w:p>
          <w:p w14:paraId="40D10948" w14:textId="77777777" w:rsidR="00604B26" w:rsidRPr="008C2F25" w:rsidRDefault="00604B26" w:rsidP="00474385">
            <w:pPr>
              <w:rPr>
                <w:sz w:val="22"/>
                <w:szCs w:val="22"/>
              </w:rPr>
            </w:pPr>
            <w:r>
              <w:rPr>
                <w:sz w:val="22"/>
                <w:szCs w:val="22"/>
              </w:rPr>
              <w:t>_____________/__________________</w:t>
            </w:r>
            <w:r w:rsidRPr="002828BF">
              <w:rPr>
                <w:sz w:val="22"/>
                <w:szCs w:val="22"/>
              </w:rPr>
              <w:t>/</w:t>
            </w:r>
          </w:p>
          <w:p w14:paraId="2E5DE254"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62C07BD1" w14:textId="46E1DC4E" w:rsidR="00604B26" w:rsidRPr="00D3463D" w:rsidRDefault="0021203D" w:rsidP="00474385">
            <w:pPr>
              <w:pStyle w:val="a6"/>
              <w:jc w:val="both"/>
              <w:rPr>
                <w:sz w:val="22"/>
                <w:szCs w:val="22"/>
              </w:rPr>
            </w:pPr>
            <w:r>
              <w:rPr>
                <w:b/>
                <w:sz w:val="22"/>
                <w:szCs w:val="22"/>
              </w:rPr>
              <w:t>Генеральный подрядчик</w:t>
            </w:r>
            <w:r w:rsidR="00604B26" w:rsidRPr="00D3463D">
              <w:rPr>
                <w:sz w:val="22"/>
                <w:szCs w:val="22"/>
              </w:rPr>
              <w:t>:</w:t>
            </w:r>
          </w:p>
          <w:p w14:paraId="0D5AEFD3" w14:textId="77777777" w:rsidR="00604B26" w:rsidRDefault="00604B26" w:rsidP="00474385">
            <w:pPr>
              <w:pStyle w:val="a6"/>
              <w:jc w:val="both"/>
              <w:rPr>
                <w:b/>
                <w:sz w:val="22"/>
                <w:szCs w:val="22"/>
              </w:rPr>
            </w:pPr>
            <w:r>
              <w:rPr>
                <w:b/>
                <w:sz w:val="22"/>
                <w:szCs w:val="22"/>
              </w:rPr>
              <w:t xml:space="preserve">Генеральный директор </w:t>
            </w:r>
          </w:p>
          <w:p w14:paraId="74AF1E88" w14:textId="4C7FEE85" w:rsidR="00604B26" w:rsidRDefault="0021203D" w:rsidP="00474385">
            <w:pPr>
              <w:pStyle w:val="a6"/>
              <w:jc w:val="both"/>
              <w:rPr>
                <w:b/>
                <w:sz w:val="22"/>
                <w:szCs w:val="22"/>
              </w:rPr>
            </w:pPr>
            <w:r>
              <w:rPr>
                <w:b/>
                <w:sz w:val="22"/>
                <w:szCs w:val="22"/>
              </w:rPr>
              <w:t>ООО</w:t>
            </w:r>
            <w:r w:rsidR="00604B26" w:rsidRPr="00D3463D">
              <w:rPr>
                <w:b/>
                <w:sz w:val="22"/>
                <w:szCs w:val="22"/>
              </w:rPr>
              <w:t xml:space="preserve"> «</w:t>
            </w:r>
            <w:r>
              <w:rPr>
                <w:b/>
                <w:sz w:val="22"/>
                <w:szCs w:val="22"/>
              </w:rPr>
              <w:t>ЕвроСибЭнерго-инжиниринг</w:t>
            </w:r>
            <w:r w:rsidR="00604B26" w:rsidRPr="00D3463D">
              <w:rPr>
                <w:b/>
                <w:sz w:val="22"/>
                <w:szCs w:val="22"/>
              </w:rPr>
              <w:t>»</w:t>
            </w:r>
          </w:p>
          <w:p w14:paraId="7D33400A" w14:textId="77777777" w:rsidR="00604B26" w:rsidRPr="00D3463D" w:rsidRDefault="00604B26" w:rsidP="00474385">
            <w:pPr>
              <w:pStyle w:val="a6"/>
              <w:jc w:val="both"/>
              <w:rPr>
                <w:sz w:val="22"/>
                <w:szCs w:val="22"/>
              </w:rPr>
            </w:pPr>
          </w:p>
          <w:p w14:paraId="322CAA8F" w14:textId="77777777" w:rsidR="00604B26" w:rsidRPr="00D3463D" w:rsidRDefault="00604B26" w:rsidP="00474385">
            <w:pPr>
              <w:pStyle w:val="a6"/>
              <w:jc w:val="both"/>
              <w:rPr>
                <w:sz w:val="22"/>
                <w:szCs w:val="22"/>
              </w:rPr>
            </w:pPr>
            <w:r w:rsidRPr="00D3463D">
              <w:rPr>
                <w:sz w:val="22"/>
                <w:szCs w:val="22"/>
              </w:rPr>
              <w:t xml:space="preserve"> </w:t>
            </w:r>
          </w:p>
          <w:p w14:paraId="7697EB37" w14:textId="6F88A822" w:rsidR="00604B26" w:rsidRPr="00D3463D" w:rsidRDefault="00604B26" w:rsidP="00474385">
            <w:pPr>
              <w:pStyle w:val="a6"/>
              <w:jc w:val="both"/>
              <w:rPr>
                <w:sz w:val="22"/>
                <w:szCs w:val="22"/>
              </w:rPr>
            </w:pPr>
            <w:r>
              <w:rPr>
                <w:sz w:val="22"/>
                <w:szCs w:val="22"/>
              </w:rPr>
              <w:t>___________________/</w:t>
            </w:r>
            <w:r w:rsidR="00FA376B">
              <w:rPr>
                <w:sz w:val="22"/>
                <w:szCs w:val="22"/>
              </w:rPr>
              <w:t>П.А. Горячев</w:t>
            </w:r>
            <w:r w:rsidRPr="00D3463D">
              <w:rPr>
                <w:sz w:val="22"/>
                <w:szCs w:val="22"/>
              </w:rPr>
              <w:t>/</w:t>
            </w:r>
          </w:p>
          <w:p w14:paraId="3D2790D2" w14:textId="77777777" w:rsidR="00604B26" w:rsidRPr="007A1C47" w:rsidRDefault="00604B26" w:rsidP="00474385">
            <w:pPr>
              <w:pStyle w:val="a6"/>
              <w:jc w:val="both"/>
              <w:rPr>
                <w:sz w:val="22"/>
                <w:szCs w:val="22"/>
              </w:rPr>
            </w:pPr>
            <w:r w:rsidRPr="007A1C47">
              <w:rPr>
                <w:sz w:val="22"/>
                <w:szCs w:val="22"/>
              </w:rPr>
              <w:t>м.п.</w:t>
            </w:r>
          </w:p>
        </w:tc>
      </w:tr>
    </w:tbl>
    <w:p w14:paraId="36AF298F" w14:textId="77777777" w:rsidR="00604B26" w:rsidRDefault="00604B26" w:rsidP="00604B26">
      <w:pPr>
        <w:spacing w:before="120" w:after="120"/>
        <w:ind w:right="-142"/>
        <w:rPr>
          <w:b/>
          <w:i/>
          <w:sz w:val="22"/>
          <w:szCs w:val="22"/>
        </w:rPr>
      </w:pPr>
    </w:p>
    <w:p w14:paraId="78DA27D7" w14:textId="77777777" w:rsidR="00604B26" w:rsidRPr="00590106" w:rsidRDefault="00604B26" w:rsidP="00604B26">
      <w:pPr>
        <w:rPr>
          <w:sz w:val="22"/>
          <w:szCs w:val="22"/>
        </w:rPr>
        <w:sectPr w:rsidR="00604B26" w:rsidRPr="00590106" w:rsidSect="008A1450">
          <w:pgSz w:w="11906" w:h="16838" w:code="9"/>
          <w:pgMar w:top="1134" w:right="1276" w:bottom="1134" w:left="1701" w:header="709" w:footer="709" w:gutter="0"/>
          <w:cols w:space="708"/>
          <w:docGrid w:linePitch="360"/>
        </w:sectPr>
      </w:pPr>
    </w:p>
    <w:p w14:paraId="64375B97" w14:textId="77777777" w:rsidR="00604B26" w:rsidRDefault="00604B26" w:rsidP="00604B26">
      <w:pPr>
        <w:spacing w:before="120" w:after="120"/>
        <w:ind w:right="-142"/>
        <w:rPr>
          <w:b/>
          <w:i/>
          <w:sz w:val="22"/>
          <w:szCs w:val="22"/>
        </w:rPr>
      </w:pPr>
    </w:p>
    <w:p w14:paraId="3AC18CB1" w14:textId="77777777" w:rsidR="00604B26" w:rsidRDefault="00604B26" w:rsidP="00604B26">
      <w:pPr>
        <w:pStyle w:val="SCH"/>
        <w:numPr>
          <w:ilvl w:val="0"/>
          <w:numId w:val="0"/>
        </w:numPr>
        <w:spacing w:before="120" w:line="240" w:lineRule="auto"/>
        <w:ind w:firstLine="6804"/>
        <w:outlineLvl w:val="0"/>
        <w:rPr>
          <w:sz w:val="22"/>
          <w:szCs w:val="22"/>
        </w:rPr>
      </w:pPr>
      <w:bookmarkStart w:id="221" w:name="_Toc94779514"/>
      <w:r w:rsidRPr="00613079">
        <w:rPr>
          <w:sz w:val="22"/>
          <w:szCs w:val="22"/>
        </w:rPr>
        <w:t xml:space="preserve">Приложение № 2 </w:t>
      </w:r>
    </w:p>
    <w:p w14:paraId="2E3F3E2A" w14:textId="77777777" w:rsidR="00604B26" w:rsidRPr="00613079" w:rsidRDefault="00604B26" w:rsidP="00604B26">
      <w:pPr>
        <w:pStyle w:val="SCH"/>
        <w:numPr>
          <w:ilvl w:val="0"/>
          <w:numId w:val="0"/>
        </w:numPr>
        <w:spacing w:before="120" w:line="240" w:lineRule="auto"/>
        <w:jc w:val="center"/>
        <w:outlineLvl w:val="0"/>
        <w:rPr>
          <w:sz w:val="22"/>
          <w:szCs w:val="22"/>
        </w:rPr>
      </w:pPr>
      <w:r w:rsidRPr="00613079">
        <w:rPr>
          <w:sz w:val="22"/>
          <w:szCs w:val="22"/>
        </w:rPr>
        <w:t>Расчет договорной цены</w:t>
      </w:r>
      <w:bookmarkEnd w:id="221"/>
    </w:p>
    <w:p w14:paraId="4B409F42" w14:textId="3C6F56DC" w:rsidR="00604B26" w:rsidRDefault="00604B26" w:rsidP="00604B26">
      <w:pPr>
        <w:ind w:right="-142" w:firstLine="709"/>
        <w:contextualSpacing/>
        <w:jc w:val="center"/>
        <w:rPr>
          <w:sz w:val="22"/>
          <w:szCs w:val="22"/>
        </w:rPr>
      </w:pPr>
      <w:r>
        <w:rPr>
          <w:sz w:val="22"/>
          <w:szCs w:val="22"/>
        </w:rPr>
        <w:t xml:space="preserve">по </w:t>
      </w:r>
      <w:r w:rsidRPr="00613079">
        <w:rPr>
          <w:sz w:val="22"/>
          <w:szCs w:val="22"/>
        </w:rPr>
        <w:t xml:space="preserve">объекту: </w:t>
      </w:r>
      <w:r w:rsidR="00FA376B" w:rsidRPr="00E50A2F">
        <w:rPr>
          <w:sz w:val="24"/>
          <w:szCs w:val="24"/>
        </w:rPr>
        <w:t>"Реконструкция ПС 110 кВ Юрты установка БСК 110 кВ 2*29 МВАр"; "Модернизация ПС 110/10кВ Юрты с заменой ОД, КЗ на элегазовые выключатели -2 шт"</w:t>
      </w:r>
      <w:r w:rsidRPr="00C170F3">
        <w:rPr>
          <w:sz w:val="22"/>
          <w:szCs w:val="22"/>
        </w:rPr>
        <w:t xml:space="preserve"> для нужд филиала ОАО «ИЭСК» Западные электрические сети.</w:t>
      </w:r>
    </w:p>
    <w:p w14:paraId="092A8431" w14:textId="77777777" w:rsidR="00604B26" w:rsidRDefault="00604B26" w:rsidP="00604B26">
      <w:pPr>
        <w:ind w:right="-142" w:firstLine="709"/>
        <w:contextualSpacing/>
        <w:jc w:val="center"/>
        <w:rPr>
          <w:sz w:val="22"/>
          <w:szCs w:val="22"/>
        </w:rPr>
      </w:pPr>
    </w:p>
    <w:tbl>
      <w:tblPr>
        <w:tblW w:w="15163" w:type="dxa"/>
        <w:tblLook w:val="04A0" w:firstRow="1" w:lastRow="0" w:firstColumn="1" w:lastColumn="0" w:noHBand="0" w:noVBand="1"/>
      </w:tblPr>
      <w:tblGrid>
        <w:gridCol w:w="640"/>
        <w:gridCol w:w="1460"/>
        <w:gridCol w:w="4416"/>
        <w:gridCol w:w="1984"/>
        <w:gridCol w:w="1406"/>
        <w:gridCol w:w="1571"/>
        <w:gridCol w:w="1701"/>
        <w:gridCol w:w="1985"/>
      </w:tblGrid>
      <w:tr w:rsidR="00604B26" w:rsidRPr="00ED52D4" w14:paraId="4EBAF34B" w14:textId="77777777" w:rsidTr="00474385">
        <w:trPr>
          <w:trHeight w:val="345"/>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1DFDC7" w14:textId="77777777" w:rsidR="00604B26" w:rsidRPr="00ED52D4" w:rsidRDefault="00604B26" w:rsidP="00474385">
            <w:pPr>
              <w:jc w:val="center"/>
            </w:pPr>
            <w:r w:rsidRPr="00ED52D4">
              <w:t> </w:t>
            </w:r>
          </w:p>
        </w:tc>
        <w:tc>
          <w:tcPr>
            <w:tcW w:w="14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9D9B0C" w14:textId="77777777" w:rsidR="00604B26" w:rsidRPr="00ED52D4" w:rsidRDefault="00604B26" w:rsidP="00474385">
            <w:pPr>
              <w:jc w:val="center"/>
            </w:pPr>
            <w:r w:rsidRPr="00ED52D4">
              <w:t>№ сметы</w:t>
            </w:r>
          </w:p>
        </w:tc>
        <w:tc>
          <w:tcPr>
            <w:tcW w:w="44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5220CF" w14:textId="77777777" w:rsidR="00604B26" w:rsidRPr="00ED52D4" w:rsidRDefault="00604B26" w:rsidP="00474385">
            <w:pPr>
              <w:jc w:val="center"/>
            </w:pPr>
            <w:r w:rsidRPr="00ED52D4">
              <w:t>Наименование работ и затрат</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7AC16C01" w14:textId="77777777" w:rsidR="00604B26" w:rsidRPr="00ED52D4" w:rsidRDefault="00604B26" w:rsidP="00474385">
            <w:pPr>
              <w:jc w:val="left"/>
            </w:pPr>
            <w:r w:rsidRPr="00ED52D4">
              <w:t> </w:t>
            </w:r>
          </w:p>
        </w:tc>
        <w:tc>
          <w:tcPr>
            <w:tcW w:w="4678" w:type="dxa"/>
            <w:gridSpan w:val="3"/>
            <w:tcBorders>
              <w:top w:val="single" w:sz="4" w:space="0" w:color="auto"/>
              <w:left w:val="nil"/>
              <w:bottom w:val="single" w:sz="4" w:space="0" w:color="auto"/>
              <w:right w:val="single" w:sz="4" w:space="0" w:color="auto"/>
            </w:tcBorders>
            <w:shd w:val="clear" w:color="000000" w:fill="FFFFFF"/>
            <w:vAlign w:val="center"/>
            <w:hideMark/>
          </w:tcPr>
          <w:p w14:paraId="69595527" w14:textId="77777777" w:rsidR="00604B26" w:rsidRPr="00ED52D4" w:rsidRDefault="00604B26" w:rsidP="00474385">
            <w:pPr>
              <w:jc w:val="center"/>
            </w:pPr>
            <w:r w:rsidRPr="00ED52D4">
              <w:t xml:space="preserve">Кроме того </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249D80" w14:textId="77777777" w:rsidR="00604B26" w:rsidRPr="00ED52D4" w:rsidRDefault="00604B26" w:rsidP="00474385">
            <w:pPr>
              <w:jc w:val="center"/>
              <w:rPr>
                <w:i/>
                <w:iCs/>
              </w:rPr>
            </w:pPr>
            <w:r w:rsidRPr="00ED52D4">
              <w:rPr>
                <w:i/>
                <w:iCs/>
              </w:rPr>
              <w:t>Справочно</w:t>
            </w:r>
          </w:p>
        </w:tc>
      </w:tr>
      <w:tr w:rsidR="00604B26" w:rsidRPr="00ED52D4" w14:paraId="25732985" w14:textId="77777777" w:rsidTr="00474385">
        <w:trPr>
          <w:trHeight w:val="1875"/>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5145C22" w14:textId="77777777" w:rsidR="00604B26" w:rsidRPr="00ED52D4" w:rsidRDefault="00604B26" w:rsidP="00474385">
            <w:pPr>
              <w:jc w:val="left"/>
            </w:pPr>
          </w:p>
        </w:tc>
        <w:tc>
          <w:tcPr>
            <w:tcW w:w="1460" w:type="dxa"/>
            <w:vMerge/>
            <w:tcBorders>
              <w:top w:val="single" w:sz="4" w:space="0" w:color="auto"/>
              <w:left w:val="single" w:sz="4" w:space="0" w:color="auto"/>
              <w:bottom w:val="single" w:sz="4" w:space="0" w:color="auto"/>
              <w:right w:val="single" w:sz="4" w:space="0" w:color="auto"/>
            </w:tcBorders>
            <w:vAlign w:val="center"/>
            <w:hideMark/>
          </w:tcPr>
          <w:p w14:paraId="291F8707" w14:textId="77777777" w:rsidR="00604B26" w:rsidRPr="00ED52D4" w:rsidRDefault="00604B26" w:rsidP="00474385">
            <w:pPr>
              <w:jc w:val="left"/>
            </w:pPr>
          </w:p>
        </w:tc>
        <w:tc>
          <w:tcPr>
            <w:tcW w:w="4416" w:type="dxa"/>
            <w:vMerge/>
            <w:tcBorders>
              <w:top w:val="single" w:sz="4" w:space="0" w:color="auto"/>
              <w:left w:val="single" w:sz="4" w:space="0" w:color="auto"/>
              <w:bottom w:val="single" w:sz="4" w:space="0" w:color="auto"/>
              <w:right w:val="single" w:sz="4" w:space="0" w:color="auto"/>
            </w:tcBorders>
            <w:vAlign w:val="center"/>
            <w:hideMark/>
          </w:tcPr>
          <w:p w14:paraId="398BE8FE" w14:textId="77777777" w:rsidR="00604B26" w:rsidRPr="00ED52D4" w:rsidRDefault="00604B26" w:rsidP="00474385">
            <w:pPr>
              <w:jc w:val="left"/>
            </w:pPr>
          </w:p>
        </w:tc>
        <w:tc>
          <w:tcPr>
            <w:tcW w:w="1984" w:type="dxa"/>
            <w:tcBorders>
              <w:top w:val="nil"/>
              <w:left w:val="nil"/>
              <w:bottom w:val="single" w:sz="4" w:space="0" w:color="auto"/>
              <w:right w:val="single" w:sz="4" w:space="0" w:color="auto"/>
            </w:tcBorders>
            <w:shd w:val="clear" w:color="000000" w:fill="FFFFFF"/>
            <w:vAlign w:val="bottom"/>
            <w:hideMark/>
          </w:tcPr>
          <w:p w14:paraId="47761CC2" w14:textId="77777777" w:rsidR="00604B26" w:rsidRPr="00ED52D4" w:rsidRDefault="00604B26" w:rsidP="00474385">
            <w:pPr>
              <w:jc w:val="left"/>
            </w:pPr>
            <w:r w:rsidRPr="00ED52D4">
              <w:t xml:space="preserve">стоимость строительства в текущих ценах </w:t>
            </w:r>
          </w:p>
        </w:tc>
        <w:tc>
          <w:tcPr>
            <w:tcW w:w="1406" w:type="dxa"/>
            <w:tcBorders>
              <w:top w:val="nil"/>
              <w:left w:val="nil"/>
              <w:bottom w:val="single" w:sz="4" w:space="0" w:color="auto"/>
              <w:right w:val="single" w:sz="4" w:space="0" w:color="auto"/>
            </w:tcBorders>
            <w:shd w:val="clear" w:color="000000" w:fill="FFFFFF"/>
            <w:vAlign w:val="center"/>
            <w:hideMark/>
          </w:tcPr>
          <w:p w14:paraId="193A1911" w14:textId="77777777" w:rsidR="00604B26" w:rsidRPr="00ED52D4" w:rsidRDefault="00604B26" w:rsidP="00474385">
            <w:pPr>
              <w:jc w:val="center"/>
            </w:pPr>
            <w:r w:rsidRPr="00ED52D4">
              <w:t>оборудование Подрядчика</w:t>
            </w:r>
            <w:r w:rsidRPr="00ED52D4">
              <w:br/>
              <w:t xml:space="preserve"> в текущих ценах, руб.</w:t>
            </w:r>
          </w:p>
        </w:tc>
        <w:tc>
          <w:tcPr>
            <w:tcW w:w="1571" w:type="dxa"/>
            <w:tcBorders>
              <w:top w:val="nil"/>
              <w:left w:val="nil"/>
              <w:bottom w:val="single" w:sz="4" w:space="0" w:color="auto"/>
              <w:right w:val="single" w:sz="4" w:space="0" w:color="auto"/>
            </w:tcBorders>
            <w:shd w:val="clear" w:color="000000" w:fill="FFFFFF"/>
            <w:vAlign w:val="center"/>
            <w:hideMark/>
          </w:tcPr>
          <w:p w14:paraId="64E06BCD" w14:textId="32C5E006" w:rsidR="00604B26" w:rsidRPr="00ED52D4" w:rsidRDefault="00604B26" w:rsidP="00474385">
            <w:pPr>
              <w:jc w:val="center"/>
            </w:pPr>
            <w:r w:rsidRPr="00ED52D4">
              <w:t xml:space="preserve">оборудование </w:t>
            </w:r>
            <w:r w:rsidR="00872B13">
              <w:rPr>
                <w:sz w:val="22"/>
                <w:szCs w:val="22"/>
              </w:rPr>
              <w:t>Генерального подрядчика</w:t>
            </w:r>
            <w:r w:rsidRPr="00ED52D4">
              <w:t xml:space="preserve"> (справочно) в текущих ценах, руб.</w:t>
            </w:r>
          </w:p>
        </w:tc>
        <w:tc>
          <w:tcPr>
            <w:tcW w:w="1701" w:type="dxa"/>
            <w:tcBorders>
              <w:top w:val="nil"/>
              <w:left w:val="nil"/>
              <w:bottom w:val="single" w:sz="4" w:space="0" w:color="auto"/>
              <w:right w:val="nil"/>
            </w:tcBorders>
            <w:shd w:val="clear" w:color="000000" w:fill="FFFFFF"/>
            <w:vAlign w:val="center"/>
            <w:hideMark/>
          </w:tcPr>
          <w:p w14:paraId="10949462" w14:textId="6D9449F3" w:rsidR="00604B26" w:rsidRPr="00ED52D4" w:rsidRDefault="00604B26" w:rsidP="00474385">
            <w:pPr>
              <w:jc w:val="center"/>
            </w:pPr>
            <w:r w:rsidRPr="00ED52D4">
              <w:t xml:space="preserve">материалы </w:t>
            </w:r>
            <w:r w:rsidR="00872B13">
              <w:rPr>
                <w:sz w:val="22"/>
                <w:szCs w:val="22"/>
              </w:rPr>
              <w:t>Генерального подрядчика</w:t>
            </w:r>
            <w:r w:rsidRPr="00ED52D4">
              <w:t xml:space="preserve"> (справочно) в текущих ценах, руб.</w:t>
            </w:r>
          </w:p>
        </w:tc>
        <w:tc>
          <w:tcPr>
            <w:tcW w:w="1985" w:type="dxa"/>
            <w:tcBorders>
              <w:top w:val="nil"/>
              <w:left w:val="single" w:sz="4" w:space="0" w:color="auto"/>
              <w:bottom w:val="single" w:sz="4" w:space="0" w:color="auto"/>
              <w:right w:val="single" w:sz="4" w:space="0" w:color="auto"/>
            </w:tcBorders>
            <w:shd w:val="clear" w:color="000000" w:fill="FFFFFF"/>
            <w:vAlign w:val="center"/>
            <w:hideMark/>
          </w:tcPr>
          <w:p w14:paraId="2F0D1F36" w14:textId="77777777" w:rsidR="00604B26" w:rsidRPr="00ED52D4" w:rsidRDefault="00604B26" w:rsidP="00474385">
            <w:pPr>
              <w:jc w:val="center"/>
              <w:rPr>
                <w:i/>
                <w:iCs/>
              </w:rPr>
            </w:pPr>
            <w:r w:rsidRPr="00ED52D4">
              <w:rPr>
                <w:i/>
                <w:iCs/>
              </w:rPr>
              <w:t>материалы Подрядчика</w:t>
            </w:r>
            <w:r w:rsidRPr="00ED52D4">
              <w:rPr>
                <w:i/>
                <w:iCs/>
              </w:rPr>
              <w:br/>
              <w:t xml:space="preserve"> в текущих ценах, руб.</w:t>
            </w:r>
          </w:p>
        </w:tc>
      </w:tr>
      <w:tr w:rsidR="00604B26" w:rsidRPr="00ED52D4" w14:paraId="10F0CC66" w14:textId="77777777" w:rsidTr="00474385">
        <w:trPr>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E0C910F" w14:textId="77777777" w:rsidR="00604B26" w:rsidRPr="00ED52D4" w:rsidRDefault="00604B26" w:rsidP="00474385">
            <w:pPr>
              <w:jc w:val="center"/>
              <w:rPr>
                <w:b/>
                <w:bCs/>
              </w:rPr>
            </w:pPr>
            <w:r w:rsidRPr="00ED52D4">
              <w:rPr>
                <w:b/>
                <w:bCs/>
              </w:rPr>
              <w:t>1</w:t>
            </w:r>
          </w:p>
        </w:tc>
        <w:tc>
          <w:tcPr>
            <w:tcW w:w="1460" w:type="dxa"/>
            <w:tcBorders>
              <w:top w:val="nil"/>
              <w:left w:val="nil"/>
              <w:bottom w:val="single" w:sz="4" w:space="0" w:color="auto"/>
              <w:right w:val="single" w:sz="4" w:space="0" w:color="auto"/>
            </w:tcBorders>
            <w:shd w:val="clear" w:color="auto" w:fill="auto"/>
            <w:noWrap/>
            <w:vAlign w:val="bottom"/>
            <w:hideMark/>
          </w:tcPr>
          <w:p w14:paraId="5325B9B3"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auto" w:fill="auto"/>
            <w:noWrap/>
            <w:vAlign w:val="bottom"/>
            <w:hideMark/>
          </w:tcPr>
          <w:p w14:paraId="6951EC47" w14:textId="77777777" w:rsidR="00604B26" w:rsidRPr="00ED52D4" w:rsidRDefault="00604B26" w:rsidP="00474385">
            <w:pPr>
              <w:jc w:val="left"/>
              <w:rPr>
                <w:b/>
                <w:bCs/>
                <w:u w:val="single"/>
              </w:rPr>
            </w:pPr>
            <w:r w:rsidRPr="00ED52D4">
              <w:rPr>
                <w:b/>
                <w:bCs/>
                <w:u w:val="single"/>
              </w:rPr>
              <w:t>Строительно-монтажные работы, в том числе:</w:t>
            </w:r>
          </w:p>
        </w:tc>
        <w:tc>
          <w:tcPr>
            <w:tcW w:w="1984" w:type="dxa"/>
            <w:tcBorders>
              <w:top w:val="nil"/>
              <w:left w:val="single" w:sz="4" w:space="0" w:color="auto"/>
              <w:bottom w:val="single" w:sz="4" w:space="0" w:color="auto"/>
              <w:right w:val="single" w:sz="4" w:space="0" w:color="auto"/>
            </w:tcBorders>
            <w:shd w:val="clear" w:color="000000" w:fill="FFFFFF"/>
            <w:noWrap/>
            <w:vAlign w:val="bottom"/>
            <w:hideMark/>
          </w:tcPr>
          <w:p w14:paraId="06E26159" w14:textId="77777777" w:rsidR="00604B26" w:rsidRPr="00ED52D4" w:rsidRDefault="00604B26" w:rsidP="00474385">
            <w:pPr>
              <w:jc w:val="left"/>
              <w:rPr>
                <w:b/>
                <w:bCs/>
              </w:rPr>
            </w:pPr>
            <w:r w:rsidRPr="00ED52D4">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14:paraId="35BD48FB"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39A5A11F"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2222F73C"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32736B86" w14:textId="77777777" w:rsidR="00604B26" w:rsidRPr="00ED52D4" w:rsidRDefault="00604B26" w:rsidP="00474385">
            <w:pPr>
              <w:jc w:val="left"/>
              <w:rPr>
                <w:b/>
                <w:bCs/>
              </w:rPr>
            </w:pPr>
            <w:r w:rsidRPr="00ED52D4">
              <w:rPr>
                <w:b/>
                <w:bCs/>
              </w:rPr>
              <w:t> </w:t>
            </w:r>
          </w:p>
        </w:tc>
      </w:tr>
      <w:tr w:rsidR="00604B26" w:rsidRPr="00ED52D4" w14:paraId="2E7367EA" w14:textId="77777777" w:rsidTr="00474385">
        <w:trPr>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0DE1AEF" w14:textId="77777777" w:rsidR="00604B26" w:rsidRPr="00ED52D4" w:rsidRDefault="00604B26" w:rsidP="00474385">
            <w:pPr>
              <w:jc w:val="center"/>
              <w:rPr>
                <w:b/>
                <w:bCs/>
              </w:rPr>
            </w:pPr>
            <w:r w:rsidRPr="00ED52D4">
              <w:rPr>
                <w:b/>
                <w:bCs/>
              </w:rPr>
              <w:t>2</w:t>
            </w:r>
          </w:p>
        </w:tc>
        <w:tc>
          <w:tcPr>
            <w:tcW w:w="1460" w:type="dxa"/>
            <w:tcBorders>
              <w:top w:val="nil"/>
              <w:left w:val="nil"/>
              <w:bottom w:val="single" w:sz="4" w:space="0" w:color="auto"/>
              <w:right w:val="single" w:sz="4" w:space="0" w:color="auto"/>
            </w:tcBorders>
            <w:shd w:val="clear" w:color="000000" w:fill="FFFFFF"/>
            <w:vAlign w:val="center"/>
            <w:hideMark/>
          </w:tcPr>
          <w:p w14:paraId="63BBE6F0" w14:textId="77777777" w:rsidR="00604B26" w:rsidRPr="00ED52D4" w:rsidRDefault="00604B26" w:rsidP="00474385">
            <w:pPr>
              <w:jc w:val="center"/>
            </w:pPr>
            <w:r w:rsidRPr="00ED52D4">
              <w:t> </w:t>
            </w:r>
          </w:p>
        </w:tc>
        <w:tc>
          <w:tcPr>
            <w:tcW w:w="4416" w:type="dxa"/>
            <w:tcBorders>
              <w:top w:val="nil"/>
              <w:left w:val="nil"/>
              <w:bottom w:val="single" w:sz="4" w:space="0" w:color="auto"/>
              <w:right w:val="single" w:sz="4" w:space="0" w:color="auto"/>
            </w:tcBorders>
            <w:shd w:val="clear" w:color="000000" w:fill="FFFFFF"/>
            <w:vAlign w:val="center"/>
            <w:hideMark/>
          </w:tcPr>
          <w:p w14:paraId="3A977428" w14:textId="77777777" w:rsidR="00604B26" w:rsidRPr="00ED52D4" w:rsidRDefault="00604B26" w:rsidP="00474385">
            <w:pPr>
              <w:jc w:val="left"/>
              <w:rPr>
                <w:b/>
                <w:bCs/>
                <w:u w:val="single"/>
              </w:rPr>
            </w:pPr>
            <w:r w:rsidRPr="00ED52D4">
              <w:rPr>
                <w:b/>
                <w:bCs/>
                <w:u w:val="single"/>
              </w:rPr>
              <w:t>Глава 2</w:t>
            </w:r>
          </w:p>
        </w:tc>
        <w:tc>
          <w:tcPr>
            <w:tcW w:w="1984" w:type="dxa"/>
            <w:tcBorders>
              <w:top w:val="nil"/>
              <w:left w:val="single" w:sz="4" w:space="0" w:color="auto"/>
              <w:bottom w:val="single" w:sz="4" w:space="0" w:color="auto"/>
              <w:right w:val="single" w:sz="4" w:space="0" w:color="auto"/>
            </w:tcBorders>
            <w:shd w:val="clear" w:color="000000" w:fill="FFFFFF"/>
            <w:noWrap/>
            <w:vAlign w:val="bottom"/>
            <w:hideMark/>
          </w:tcPr>
          <w:p w14:paraId="5F500835" w14:textId="77777777" w:rsidR="00604B26" w:rsidRPr="00ED52D4" w:rsidRDefault="00604B26" w:rsidP="00474385">
            <w:pPr>
              <w:jc w:val="left"/>
            </w:pPr>
            <w:r w:rsidRPr="00ED52D4">
              <w:t> </w:t>
            </w:r>
          </w:p>
        </w:tc>
        <w:tc>
          <w:tcPr>
            <w:tcW w:w="1406" w:type="dxa"/>
            <w:tcBorders>
              <w:top w:val="nil"/>
              <w:left w:val="nil"/>
              <w:bottom w:val="single" w:sz="4" w:space="0" w:color="auto"/>
              <w:right w:val="single" w:sz="4" w:space="0" w:color="auto"/>
            </w:tcBorders>
            <w:shd w:val="clear" w:color="000000" w:fill="FFFFFF"/>
            <w:noWrap/>
            <w:vAlign w:val="bottom"/>
            <w:hideMark/>
          </w:tcPr>
          <w:p w14:paraId="1C57C5C1" w14:textId="77777777" w:rsidR="00604B26" w:rsidRPr="00ED52D4" w:rsidRDefault="00604B26" w:rsidP="00474385">
            <w:pPr>
              <w:jc w:val="left"/>
            </w:pPr>
            <w:r w:rsidRPr="00ED52D4">
              <w:t> </w:t>
            </w:r>
          </w:p>
        </w:tc>
        <w:tc>
          <w:tcPr>
            <w:tcW w:w="1571" w:type="dxa"/>
            <w:tcBorders>
              <w:top w:val="nil"/>
              <w:left w:val="nil"/>
              <w:bottom w:val="single" w:sz="4" w:space="0" w:color="auto"/>
              <w:right w:val="single" w:sz="4" w:space="0" w:color="auto"/>
            </w:tcBorders>
            <w:shd w:val="clear" w:color="000000" w:fill="FFFFFF"/>
            <w:noWrap/>
            <w:vAlign w:val="bottom"/>
            <w:hideMark/>
          </w:tcPr>
          <w:p w14:paraId="6E4A3130" w14:textId="77777777" w:rsidR="00604B26" w:rsidRPr="00ED52D4" w:rsidRDefault="00604B26" w:rsidP="00474385">
            <w:pPr>
              <w:jc w:val="left"/>
            </w:pPr>
            <w:r w:rsidRPr="00ED52D4">
              <w:t> </w:t>
            </w:r>
          </w:p>
        </w:tc>
        <w:tc>
          <w:tcPr>
            <w:tcW w:w="1701" w:type="dxa"/>
            <w:tcBorders>
              <w:top w:val="nil"/>
              <w:left w:val="nil"/>
              <w:bottom w:val="single" w:sz="4" w:space="0" w:color="auto"/>
              <w:right w:val="nil"/>
            </w:tcBorders>
            <w:shd w:val="clear" w:color="000000" w:fill="FFFFFF"/>
            <w:noWrap/>
            <w:vAlign w:val="bottom"/>
            <w:hideMark/>
          </w:tcPr>
          <w:p w14:paraId="2F4DE17E" w14:textId="77777777" w:rsidR="00604B26" w:rsidRPr="00ED52D4" w:rsidRDefault="00604B26" w:rsidP="00474385">
            <w:pPr>
              <w:jc w:val="left"/>
            </w:pPr>
            <w:r w:rsidRPr="00ED52D4">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59D07DB5" w14:textId="77777777" w:rsidR="00604B26" w:rsidRPr="00ED52D4" w:rsidRDefault="00604B26" w:rsidP="00474385">
            <w:pPr>
              <w:jc w:val="left"/>
            </w:pPr>
            <w:r w:rsidRPr="00ED52D4">
              <w:t> </w:t>
            </w:r>
          </w:p>
        </w:tc>
      </w:tr>
      <w:tr w:rsidR="00604B26" w:rsidRPr="00ED52D4" w14:paraId="57804E85" w14:textId="77777777" w:rsidTr="00474385">
        <w:trPr>
          <w:trHeight w:val="27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C6649B6" w14:textId="77777777" w:rsidR="00604B26" w:rsidRPr="00ED52D4" w:rsidRDefault="00604B26" w:rsidP="00474385">
            <w:pPr>
              <w:jc w:val="center"/>
            </w:pPr>
            <w:r w:rsidRPr="00ED52D4">
              <w:t> </w:t>
            </w:r>
          </w:p>
        </w:tc>
        <w:tc>
          <w:tcPr>
            <w:tcW w:w="1460" w:type="dxa"/>
            <w:tcBorders>
              <w:top w:val="nil"/>
              <w:left w:val="nil"/>
              <w:bottom w:val="single" w:sz="4" w:space="0" w:color="auto"/>
              <w:right w:val="single" w:sz="4" w:space="0" w:color="auto"/>
            </w:tcBorders>
            <w:shd w:val="clear" w:color="000000" w:fill="FFFFFF"/>
            <w:vAlign w:val="center"/>
            <w:hideMark/>
          </w:tcPr>
          <w:p w14:paraId="1B268C75" w14:textId="77777777" w:rsidR="00604B26" w:rsidRPr="00ED52D4" w:rsidRDefault="00604B26" w:rsidP="00474385">
            <w:pPr>
              <w:jc w:val="center"/>
            </w:pPr>
            <w:r w:rsidRPr="00ED52D4">
              <w:t> </w:t>
            </w:r>
          </w:p>
        </w:tc>
        <w:tc>
          <w:tcPr>
            <w:tcW w:w="4416" w:type="dxa"/>
            <w:tcBorders>
              <w:top w:val="nil"/>
              <w:left w:val="nil"/>
              <w:bottom w:val="single" w:sz="4" w:space="0" w:color="auto"/>
              <w:right w:val="single" w:sz="4" w:space="0" w:color="auto"/>
            </w:tcBorders>
            <w:shd w:val="clear" w:color="000000" w:fill="FFFFFF"/>
            <w:vAlign w:val="center"/>
            <w:hideMark/>
          </w:tcPr>
          <w:p w14:paraId="30E726F7" w14:textId="77777777" w:rsidR="00604B26" w:rsidRPr="00ED52D4" w:rsidRDefault="00604B26" w:rsidP="00474385">
            <w:pPr>
              <w:jc w:val="left"/>
              <w:rPr>
                <w:b/>
                <w:bCs/>
                <w:i/>
                <w:iCs/>
              </w:rPr>
            </w:pPr>
            <w:r w:rsidRPr="00ED52D4">
              <w:rPr>
                <w:b/>
                <w:bCs/>
                <w:i/>
                <w:iCs/>
              </w:rPr>
              <w:t xml:space="preserve">АТ3 1 этап </w:t>
            </w:r>
          </w:p>
        </w:tc>
        <w:tc>
          <w:tcPr>
            <w:tcW w:w="1984" w:type="dxa"/>
            <w:tcBorders>
              <w:top w:val="nil"/>
              <w:left w:val="single" w:sz="4" w:space="0" w:color="auto"/>
              <w:bottom w:val="single" w:sz="4" w:space="0" w:color="auto"/>
              <w:right w:val="single" w:sz="4" w:space="0" w:color="auto"/>
            </w:tcBorders>
            <w:shd w:val="clear" w:color="000000" w:fill="FFFFFF"/>
            <w:noWrap/>
            <w:vAlign w:val="bottom"/>
            <w:hideMark/>
          </w:tcPr>
          <w:p w14:paraId="2ECEAFFE" w14:textId="77777777" w:rsidR="00604B26" w:rsidRPr="00ED52D4" w:rsidRDefault="00604B26" w:rsidP="00474385">
            <w:pPr>
              <w:jc w:val="left"/>
            </w:pPr>
            <w:r w:rsidRPr="00ED52D4">
              <w:t> </w:t>
            </w:r>
          </w:p>
        </w:tc>
        <w:tc>
          <w:tcPr>
            <w:tcW w:w="1406" w:type="dxa"/>
            <w:tcBorders>
              <w:top w:val="nil"/>
              <w:left w:val="nil"/>
              <w:bottom w:val="single" w:sz="4" w:space="0" w:color="auto"/>
              <w:right w:val="single" w:sz="4" w:space="0" w:color="auto"/>
            </w:tcBorders>
            <w:shd w:val="clear" w:color="000000" w:fill="FFFFFF"/>
            <w:noWrap/>
            <w:vAlign w:val="bottom"/>
            <w:hideMark/>
          </w:tcPr>
          <w:p w14:paraId="4A426A15" w14:textId="77777777" w:rsidR="00604B26" w:rsidRPr="00ED52D4" w:rsidRDefault="00604B26" w:rsidP="00474385">
            <w:pPr>
              <w:jc w:val="left"/>
            </w:pPr>
            <w:r w:rsidRPr="00ED52D4">
              <w:t> </w:t>
            </w:r>
          </w:p>
        </w:tc>
        <w:tc>
          <w:tcPr>
            <w:tcW w:w="1571" w:type="dxa"/>
            <w:tcBorders>
              <w:top w:val="nil"/>
              <w:left w:val="nil"/>
              <w:bottom w:val="single" w:sz="4" w:space="0" w:color="auto"/>
              <w:right w:val="single" w:sz="4" w:space="0" w:color="auto"/>
            </w:tcBorders>
            <w:shd w:val="clear" w:color="000000" w:fill="FFFFFF"/>
            <w:noWrap/>
            <w:vAlign w:val="bottom"/>
            <w:hideMark/>
          </w:tcPr>
          <w:p w14:paraId="70EC740E" w14:textId="77777777" w:rsidR="00604B26" w:rsidRPr="00ED52D4" w:rsidRDefault="00604B26" w:rsidP="00474385">
            <w:pPr>
              <w:jc w:val="left"/>
            </w:pPr>
            <w:r w:rsidRPr="00ED52D4">
              <w:t> </w:t>
            </w:r>
          </w:p>
        </w:tc>
        <w:tc>
          <w:tcPr>
            <w:tcW w:w="1701" w:type="dxa"/>
            <w:tcBorders>
              <w:top w:val="nil"/>
              <w:left w:val="nil"/>
              <w:bottom w:val="single" w:sz="4" w:space="0" w:color="auto"/>
              <w:right w:val="nil"/>
            </w:tcBorders>
            <w:shd w:val="clear" w:color="000000" w:fill="FFFFFF"/>
            <w:noWrap/>
            <w:vAlign w:val="bottom"/>
            <w:hideMark/>
          </w:tcPr>
          <w:p w14:paraId="3A2D216A" w14:textId="77777777" w:rsidR="00604B26" w:rsidRPr="00ED52D4" w:rsidRDefault="00604B26" w:rsidP="00474385">
            <w:pPr>
              <w:jc w:val="left"/>
            </w:pPr>
            <w:r w:rsidRPr="00ED52D4">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7067C1BC" w14:textId="77777777" w:rsidR="00604B26" w:rsidRPr="00ED52D4" w:rsidRDefault="00604B26" w:rsidP="00474385">
            <w:pPr>
              <w:jc w:val="left"/>
            </w:pPr>
            <w:r w:rsidRPr="00ED52D4">
              <w:t> </w:t>
            </w:r>
          </w:p>
        </w:tc>
      </w:tr>
      <w:tr w:rsidR="00604B26" w:rsidRPr="00ED52D4" w14:paraId="2DB64AD7" w14:textId="77777777" w:rsidTr="00B54801">
        <w:trPr>
          <w:trHeight w:val="51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0511CA7" w14:textId="77777777" w:rsidR="00604B26" w:rsidRPr="00ED52D4" w:rsidRDefault="00604B26" w:rsidP="00474385">
            <w:pPr>
              <w:jc w:val="center"/>
            </w:pPr>
            <w:r w:rsidRPr="00ED52D4">
              <w:t>2.1</w:t>
            </w:r>
          </w:p>
        </w:tc>
        <w:tc>
          <w:tcPr>
            <w:tcW w:w="1460" w:type="dxa"/>
            <w:tcBorders>
              <w:top w:val="single" w:sz="4" w:space="0" w:color="auto"/>
              <w:left w:val="nil"/>
              <w:bottom w:val="single" w:sz="4" w:space="0" w:color="auto"/>
              <w:right w:val="single" w:sz="4" w:space="0" w:color="auto"/>
            </w:tcBorders>
            <w:shd w:val="clear" w:color="auto" w:fill="auto"/>
          </w:tcPr>
          <w:p w14:paraId="72C538C9" w14:textId="3DB58046" w:rsidR="00604B26" w:rsidRPr="00ED52D4" w:rsidRDefault="00604B26" w:rsidP="00474385">
            <w:pPr>
              <w:jc w:val="left"/>
            </w:pPr>
          </w:p>
        </w:tc>
        <w:tc>
          <w:tcPr>
            <w:tcW w:w="4416" w:type="dxa"/>
            <w:tcBorders>
              <w:top w:val="nil"/>
              <w:left w:val="nil"/>
              <w:bottom w:val="single" w:sz="4" w:space="0" w:color="auto"/>
              <w:right w:val="single" w:sz="4" w:space="0" w:color="auto"/>
            </w:tcBorders>
            <w:shd w:val="clear" w:color="000000" w:fill="FFFFFF"/>
            <w:vAlign w:val="center"/>
          </w:tcPr>
          <w:p w14:paraId="13207C9F" w14:textId="0BE3D02A" w:rsidR="00604B26" w:rsidRPr="00ED52D4" w:rsidRDefault="00604B26" w:rsidP="00474385">
            <w:pPr>
              <w:jc w:val="left"/>
            </w:pPr>
          </w:p>
        </w:tc>
        <w:tc>
          <w:tcPr>
            <w:tcW w:w="1984" w:type="dxa"/>
            <w:tcBorders>
              <w:top w:val="nil"/>
              <w:left w:val="single" w:sz="4" w:space="0" w:color="auto"/>
              <w:bottom w:val="single" w:sz="4" w:space="0" w:color="000000"/>
              <w:right w:val="single" w:sz="4" w:space="0" w:color="auto"/>
            </w:tcBorders>
            <w:shd w:val="clear" w:color="000000" w:fill="FFFFFF"/>
            <w:noWrap/>
            <w:vAlign w:val="center"/>
          </w:tcPr>
          <w:p w14:paraId="60598E24" w14:textId="1664F660" w:rsidR="00604B26" w:rsidRPr="00ED52D4" w:rsidRDefault="00604B26" w:rsidP="00474385">
            <w:pPr>
              <w:jc w:val="center"/>
              <w:rPr>
                <w:b/>
                <w:bCs/>
              </w:rPr>
            </w:pPr>
          </w:p>
        </w:tc>
        <w:tc>
          <w:tcPr>
            <w:tcW w:w="1406" w:type="dxa"/>
            <w:tcBorders>
              <w:top w:val="nil"/>
              <w:left w:val="single" w:sz="4" w:space="0" w:color="auto"/>
              <w:bottom w:val="single" w:sz="4" w:space="0" w:color="000000"/>
              <w:right w:val="single" w:sz="4" w:space="0" w:color="auto"/>
            </w:tcBorders>
            <w:shd w:val="clear" w:color="000000" w:fill="FFFFFF"/>
            <w:noWrap/>
            <w:vAlign w:val="center"/>
          </w:tcPr>
          <w:p w14:paraId="66AEE5A0" w14:textId="1E43496F" w:rsidR="00604B26" w:rsidRPr="00ED52D4" w:rsidRDefault="00604B26" w:rsidP="00474385">
            <w:pPr>
              <w:jc w:val="center"/>
              <w:rPr>
                <w:b/>
                <w:bCs/>
              </w:rPr>
            </w:pPr>
          </w:p>
        </w:tc>
        <w:tc>
          <w:tcPr>
            <w:tcW w:w="1571" w:type="dxa"/>
            <w:tcBorders>
              <w:top w:val="nil"/>
              <w:left w:val="single" w:sz="4" w:space="0" w:color="auto"/>
              <w:bottom w:val="single" w:sz="4" w:space="0" w:color="000000"/>
              <w:right w:val="single" w:sz="4" w:space="0" w:color="auto"/>
            </w:tcBorders>
            <w:shd w:val="clear" w:color="000000" w:fill="EBF1DE"/>
            <w:noWrap/>
            <w:vAlign w:val="center"/>
          </w:tcPr>
          <w:p w14:paraId="5EAC1034" w14:textId="1F4B13CC" w:rsidR="00604B26" w:rsidRPr="00ED52D4" w:rsidRDefault="00604B26" w:rsidP="00474385">
            <w:pPr>
              <w:jc w:val="center"/>
              <w:rPr>
                <w:b/>
                <w:bCs/>
              </w:rPr>
            </w:pPr>
          </w:p>
        </w:tc>
        <w:tc>
          <w:tcPr>
            <w:tcW w:w="1701" w:type="dxa"/>
            <w:tcBorders>
              <w:top w:val="nil"/>
              <w:left w:val="single" w:sz="4" w:space="0" w:color="auto"/>
              <w:bottom w:val="single" w:sz="4" w:space="0" w:color="000000"/>
              <w:right w:val="single" w:sz="4" w:space="0" w:color="auto"/>
            </w:tcBorders>
            <w:shd w:val="clear" w:color="000000" w:fill="D8E4BC"/>
            <w:noWrap/>
            <w:vAlign w:val="center"/>
          </w:tcPr>
          <w:p w14:paraId="09F67602" w14:textId="2DF807AC" w:rsidR="00604B26" w:rsidRPr="00ED52D4" w:rsidRDefault="00604B26" w:rsidP="00474385">
            <w:pPr>
              <w:jc w:val="center"/>
              <w:rPr>
                <w:b/>
                <w:bCs/>
              </w:rPr>
            </w:pPr>
          </w:p>
        </w:tc>
        <w:tc>
          <w:tcPr>
            <w:tcW w:w="1985" w:type="dxa"/>
            <w:tcBorders>
              <w:top w:val="nil"/>
              <w:left w:val="single" w:sz="4" w:space="0" w:color="auto"/>
              <w:bottom w:val="single" w:sz="4" w:space="0" w:color="000000"/>
              <w:right w:val="single" w:sz="4" w:space="0" w:color="auto"/>
            </w:tcBorders>
            <w:shd w:val="clear" w:color="000000" w:fill="FFFFFF"/>
            <w:noWrap/>
            <w:vAlign w:val="center"/>
          </w:tcPr>
          <w:p w14:paraId="4F19D968" w14:textId="5042CE7A" w:rsidR="00604B26" w:rsidRPr="00ED52D4" w:rsidRDefault="00604B26" w:rsidP="00474385">
            <w:pPr>
              <w:jc w:val="center"/>
              <w:rPr>
                <w:b/>
                <w:bCs/>
                <w:i/>
                <w:iCs/>
              </w:rPr>
            </w:pPr>
          </w:p>
        </w:tc>
      </w:tr>
      <w:tr w:rsidR="00604B26" w:rsidRPr="00ED52D4" w14:paraId="0734AF8F" w14:textId="77777777" w:rsidTr="00E04C80">
        <w:trPr>
          <w:trHeight w:val="4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12C91D6" w14:textId="77777777" w:rsidR="00604B26" w:rsidRPr="00ED52D4" w:rsidRDefault="00604B26" w:rsidP="00474385">
            <w:pPr>
              <w:jc w:val="left"/>
              <w:rPr>
                <w:b/>
                <w:bCs/>
              </w:rPr>
            </w:pPr>
            <w:r w:rsidRPr="00ED52D4">
              <w:rPr>
                <w:b/>
                <w:bCs/>
              </w:rPr>
              <w:t> </w:t>
            </w:r>
          </w:p>
        </w:tc>
        <w:tc>
          <w:tcPr>
            <w:tcW w:w="1460" w:type="dxa"/>
            <w:tcBorders>
              <w:top w:val="nil"/>
              <w:left w:val="nil"/>
              <w:bottom w:val="nil"/>
              <w:right w:val="nil"/>
            </w:tcBorders>
            <w:shd w:val="clear" w:color="auto" w:fill="auto"/>
            <w:noWrap/>
            <w:vAlign w:val="bottom"/>
            <w:hideMark/>
          </w:tcPr>
          <w:p w14:paraId="35E3B02F" w14:textId="77777777" w:rsidR="00604B26" w:rsidRPr="00ED52D4" w:rsidRDefault="00604B26" w:rsidP="00474385">
            <w:pPr>
              <w:jc w:val="left"/>
              <w:rPr>
                <w:b/>
                <w:bCs/>
              </w:rPr>
            </w:pPr>
          </w:p>
        </w:tc>
        <w:tc>
          <w:tcPr>
            <w:tcW w:w="4416" w:type="dxa"/>
            <w:tcBorders>
              <w:top w:val="nil"/>
              <w:left w:val="single" w:sz="4" w:space="0" w:color="auto"/>
              <w:bottom w:val="single" w:sz="4" w:space="0" w:color="auto"/>
              <w:right w:val="single" w:sz="4" w:space="0" w:color="auto"/>
            </w:tcBorders>
            <w:shd w:val="clear" w:color="auto" w:fill="auto"/>
            <w:noWrap/>
            <w:vAlign w:val="bottom"/>
            <w:hideMark/>
          </w:tcPr>
          <w:p w14:paraId="7AEAD50F" w14:textId="77777777" w:rsidR="00604B26" w:rsidRPr="00ED52D4" w:rsidRDefault="00604B26" w:rsidP="00474385">
            <w:pPr>
              <w:jc w:val="left"/>
              <w:rPr>
                <w:b/>
                <w:bCs/>
              </w:rPr>
            </w:pPr>
            <w:r w:rsidRPr="00ED52D4">
              <w:rPr>
                <w:b/>
                <w:bCs/>
              </w:rPr>
              <w:t>Итого ПНР</w:t>
            </w:r>
          </w:p>
        </w:tc>
        <w:tc>
          <w:tcPr>
            <w:tcW w:w="1984" w:type="dxa"/>
            <w:tcBorders>
              <w:top w:val="nil"/>
              <w:left w:val="single" w:sz="4" w:space="0" w:color="auto"/>
              <w:bottom w:val="single" w:sz="4" w:space="0" w:color="auto"/>
              <w:right w:val="single" w:sz="4" w:space="0" w:color="auto"/>
            </w:tcBorders>
            <w:shd w:val="clear" w:color="000000" w:fill="FFFFFF"/>
            <w:noWrap/>
            <w:vAlign w:val="center"/>
          </w:tcPr>
          <w:p w14:paraId="1DFCA66C" w14:textId="6DB5B120" w:rsidR="00604B26" w:rsidRPr="00ED52D4" w:rsidRDefault="00604B26" w:rsidP="00474385">
            <w:pPr>
              <w:jc w:val="center"/>
              <w:rPr>
                <w:b/>
                <w:bCs/>
              </w:rPr>
            </w:pPr>
          </w:p>
        </w:tc>
        <w:tc>
          <w:tcPr>
            <w:tcW w:w="1406" w:type="dxa"/>
            <w:tcBorders>
              <w:top w:val="nil"/>
              <w:left w:val="nil"/>
              <w:bottom w:val="single" w:sz="4" w:space="0" w:color="auto"/>
              <w:right w:val="nil"/>
            </w:tcBorders>
            <w:shd w:val="clear" w:color="000000" w:fill="FFFFFF"/>
            <w:noWrap/>
            <w:vAlign w:val="center"/>
            <w:hideMark/>
          </w:tcPr>
          <w:p w14:paraId="00894E63" w14:textId="77777777" w:rsidR="00604B26" w:rsidRPr="00ED52D4" w:rsidRDefault="00604B26" w:rsidP="00474385">
            <w:pPr>
              <w:jc w:val="center"/>
              <w:rPr>
                <w:b/>
                <w:bCs/>
              </w:rPr>
            </w:pPr>
            <w:r w:rsidRPr="00ED52D4">
              <w:rPr>
                <w:b/>
                <w:bCs/>
              </w:rPr>
              <w:t> </w:t>
            </w:r>
          </w:p>
        </w:tc>
        <w:tc>
          <w:tcPr>
            <w:tcW w:w="1571" w:type="dxa"/>
            <w:tcBorders>
              <w:top w:val="nil"/>
              <w:left w:val="single" w:sz="4" w:space="0" w:color="auto"/>
              <w:bottom w:val="single" w:sz="4" w:space="0" w:color="auto"/>
              <w:right w:val="nil"/>
            </w:tcBorders>
            <w:shd w:val="clear" w:color="000000" w:fill="FFFFFF"/>
            <w:noWrap/>
            <w:vAlign w:val="center"/>
            <w:hideMark/>
          </w:tcPr>
          <w:p w14:paraId="2E90D494" w14:textId="77777777" w:rsidR="00604B26" w:rsidRPr="00ED52D4" w:rsidRDefault="00604B26" w:rsidP="00474385">
            <w:pPr>
              <w:jc w:val="center"/>
              <w:rPr>
                <w:b/>
                <w:bCs/>
              </w:rPr>
            </w:pPr>
            <w:r w:rsidRPr="00ED52D4">
              <w:rPr>
                <w:b/>
                <w:bCs/>
              </w:rPr>
              <w:t> </w:t>
            </w:r>
          </w:p>
        </w:tc>
        <w:tc>
          <w:tcPr>
            <w:tcW w:w="1701" w:type="dxa"/>
            <w:tcBorders>
              <w:top w:val="nil"/>
              <w:left w:val="single" w:sz="4" w:space="0" w:color="auto"/>
              <w:bottom w:val="single" w:sz="4" w:space="0" w:color="auto"/>
              <w:right w:val="nil"/>
            </w:tcBorders>
            <w:shd w:val="clear" w:color="000000" w:fill="FFFFFF"/>
            <w:noWrap/>
            <w:vAlign w:val="center"/>
            <w:hideMark/>
          </w:tcPr>
          <w:p w14:paraId="0537F67B" w14:textId="77777777" w:rsidR="00604B26" w:rsidRPr="00ED52D4" w:rsidRDefault="00604B26" w:rsidP="00474385">
            <w:pPr>
              <w:jc w:val="center"/>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center"/>
            <w:hideMark/>
          </w:tcPr>
          <w:p w14:paraId="4EF77AF4" w14:textId="77777777" w:rsidR="00604B26" w:rsidRPr="00ED52D4" w:rsidRDefault="00604B26" w:rsidP="00474385">
            <w:pPr>
              <w:jc w:val="center"/>
              <w:rPr>
                <w:b/>
                <w:bCs/>
                <w:i/>
                <w:iCs/>
              </w:rPr>
            </w:pPr>
            <w:r w:rsidRPr="00ED52D4">
              <w:rPr>
                <w:b/>
                <w:bCs/>
                <w:i/>
                <w:iCs/>
              </w:rPr>
              <w:t> </w:t>
            </w:r>
          </w:p>
        </w:tc>
      </w:tr>
      <w:tr w:rsidR="00604B26" w:rsidRPr="00ED52D4" w14:paraId="7DE38F9F" w14:textId="77777777" w:rsidTr="00E04C80">
        <w:trPr>
          <w:trHeight w:val="45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B3FB2B5" w14:textId="77777777" w:rsidR="00604B26" w:rsidRPr="00ED52D4" w:rsidRDefault="00604B26" w:rsidP="00474385">
            <w:pPr>
              <w:jc w:val="center"/>
              <w:rPr>
                <w:b/>
                <w:bCs/>
              </w:rPr>
            </w:pPr>
            <w:r w:rsidRPr="00ED52D4">
              <w:rPr>
                <w:b/>
                <w:bCs/>
              </w:rPr>
              <w:t>4</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25B76E3F"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auto" w:fill="auto"/>
            <w:hideMark/>
          </w:tcPr>
          <w:p w14:paraId="090D2BF9" w14:textId="77777777" w:rsidR="00604B26" w:rsidRPr="00ED52D4" w:rsidRDefault="00604B26" w:rsidP="00474385">
            <w:pPr>
              <w:jc w:val="left"/>
              <w:rPr>
                <w:b/>
                <w:bCs/>
              </w:rPr>
            </w:pPr>
            <w:r w:rsidRPr="00ED52D4">
              <w:rPr>
                <w:b/>
                <w:bCs/>
              </w:rPr>
              <w:t>Прочие</w:t>
            </w:r>
          </w:p>
        </w:tc>
        <w:tc>
          <w:tcPr>
            <w:tcW w:w="1984" w:type="dxa"/>
            <w:tcBorders>
              <w:top w:val="nil"/>
              <w:left w:val="single" w:sz="4" w:space="0" w:color="auto"/>
              <w:bottom w:val="single" w:sz="4" w:space="0" w:color="auto"/>
              <w:right w:val="single" w:sz="4" w:space="0" w:color="auto"/>
            </w:tcBorders>
            <w:shd w:val="clear" w:color="000000" w:fill="FFFFFF"/>
            <w:noWrap/>
            <w:vAlign w:val="bottom"/>
          </w:tcPr>
          <w:p w14:paraId="595CB510" w14:textId="6E591228" w:rsidR="00604B26" w:rsidRPr="00ED52D4" w:rsidRDefault="00604B26" w:rsidP="00474385">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hideMark/>
          </w:tcPr>
          <w:p w14:paraId="549B1D33"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5DBC0711"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1167F357"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5BEF141D" w14:textId="77777777" w:rsidR="00604B26" w:rsidRPr="00ED52D4" w:rsidRDefault="00604B26" w:rsidP="00474385">
            <w:pPr>
              <w:jc w:val="left"/>
              <w:rPr>
                <w:b/>
                <w:bCs/>
                <w:i/>
                <w:iCs/>
              </w:rPr>
            </w:pPr>
            <w:r w:rsidRPr="00ED52D4">
              <w:rPr>
                <w:b/>
                <w:bCs/>
                <w:i/>
                <w:iCs/>
              </w:rPr>
              <w:t> </w:t>
            </w:r>
          </w:p>
        </w:tc>
      </w:tr>
      <w:tr w:rsidR="00604B26" w:rsidRPr="00ED52D4" w14:paraId="02CC8081" w14:textId="77777777" w:rsidTr="00E04C80">
        <w:trPr>
          <w:trHeight w:val="6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E09C6F7" w14:textId="77777777" w:rsidR="00604B26" w:rsidRPr="00ED52D4" w:rsidRDefault="00604B26" w:rsidP="00474385">
            <w:pPr>
              <w:jc w:val="center"/>
            </w:pPr>
            <w:r w:rsidRPr="00ED52D4">
              <w:t>4.1</w:t>
            </w:r>
          </w:p>
        </w:tc>
        <w:tc>
          <w:tcPr>
            <w:tcW w:w="1460" w:type="dxa"/>
            <w:tcBorders>
              <w:top w:val="nil"/>
              <w:left w:val="nil"/>
              <w:bottom w:val="single" w:sz="4" w:space="0" w:color="auto"/>
              <w:right w:val="single" w:sz="4" w:space="0" w:color="auto"/>
            </w:tcBorders>
            <w:shd w:val="clear" w:color="000000" w:fill="FFFFFF"/>
            <w:vAlign w:val="center"/>
            <w:hideMark/>
          </w:tcPr>
          <w:p w14:paraId="7822C379" w14:textId="77777777" w:rsidR="00604B26" w:rsidRPr="00ED52D4" w:rsidRDefault="00604B26" w:rsidP="00474385">
            <w:pPr>
              <w:jc w:val="center"/>
            </w:pPr>
            <w:r w:rsidRPr="00ED52D4">
              <w:t>Расчет №1</w:t>
            </w:r>
          </w:p>
        </w:tc>
        <w:tc>
          <w:tcPr>
            <w:tcW w:w="4416" w:type="dxa"/>
            <w:tcBorders>
              <w:top w:val="nil"/>
              <w:left w:val="nil"/>
              <w:bottom w:val="single" w:sz="4" w:space="0" w:color="auto"/>
              <w:right w:val="single" w:sz="4" w:space="0" w:color="auto"/>
            </w:tcBorders>
            <w:shd w:val="clear" w:color="auto" w:fill="auto"/>
            <w:hideMark/>
          </w:tcPr>
          <w:p w14:paraId="68B1FFAD" w14:textId="77777777" w:rsidR="00604B26" w:rsidRPr="00ED52D4" w:rsidRDefault="00604B26" w:rsidP="00474385">
            <w:pPr>
              <w:jc w:val="left"/>
            </w:pPr>
            <w:r w:rsidRPr="00ED52D4">
              <w:t xml:space="preserve">Затраты, связанные с командировочными расходами  суточные и проживанием работников </w:t>
            </w:r>
          </w:p>
        </w:tc>
        <w:tc>
          <w:tcPr>
            <w:tcW w:w="1984" w:type="dxa"/>
            <w:vMerge w:val="restart"/>
            <w:tcBorders>
              <w:top w:val="nil"/>
              <w:left w:val="single" w:sz="4" w:space="0" w:color="auto"/>
              <w:bottom w:val="single" w:sz="4" w:space="0" w:color="000000"/>
              <w:right w:val="single" w:sz="4" w:space="0" w:color="auto"/>
            </w:tcBorders>
            <w:shd w:val="clear" w:color="000000" w:fill="FFFFFF"/>
            <w:noWrap/>
            <w:vAlign w:val="center"/>
          </w:tcPr>
          <w:p w14:paraId="0FAA8078" w14:textId="6A1A7A58" w:rsidR="00604B26" w:rsidRPr="00ED52D4" w:rsidRDefault="00604B26" w:rsidP="00474385">
            <w:pPr>
              <w:jc w:val="center"/>
            </w:pPr>
          </w:p>
        </w:tc>
        <w:tc>
          <w:tcPr>
            <w:tcW w:w="1406" w:type="dxa"/>
            <w:tcBorders>
              <w:top w:val="nil"/>
              <w:left w:val="nil"/>
              <w:bottom w:val="single" w:sz="4" w:space="0" w:color="auto"/>
              <w:right w:val="single" w:sz="4" w:space="0" w:color="auto"/>
            </w:tcBorders>
            <w:shd w:val="clear" w:color="000000" w:fill="FFFFFF"/>
            <w:noWrap/>
            <w:vAlign w:val="bottom"/>
            <w:hideMark/>
          </w:tcPr>
          <w:p w14:paraId="1B0F2F4C"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309636D3"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0DC209AF"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67FA278F" w14:textId="77777777" w:rsidR="00604B26" w:rsidRPr="00ED52D4" w:rsidRDefault="00604B26" w:rsidP="00474385">
            <w:pPr>
              <w:jc w:val="left"/>
              <w:rPr>
                <w:b/>
                <w:bCs/>
                <w:i/>
                <w:iCs/>
              </w:rPr>
            </w:pPr>
            <w:r w:rsidRPr="00ED52D4">
              <w:rPr>
                <w:b/>
                <w:bCs/>
                <w:i/>
                <w:iCs/>
              </w:rPr>
              <w:t> </w:t>
            </w:r>
          </w:p>
        </w:tc>
      </w:tr>
      <w:tr w:rsidR="00604B26" w:rsidRPr="00ED52D4" w14:paraId="275EABE2" w14:textId="77777777" w:rsidTr="00E04C80">
        <w:trPr>
          <w:trHeight w:val="5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A6A8963" w14:textId="77777777" w:rsidR="00604B26" w:rsidRPr="00ED52D4" w:rsidRDefault="00604B26" w:rsidP="00474385">
            <w:pPr>
              <w:jc w:val="center"/>
            </w:pPr>
            <w:r w:rsidRPr="00ED52D4">
              <w:t>4.2.</w:t>
            </w:r>
          </w:p>
        </w:tc>
        <w:tc>
          <w:tcPr>
            <w:tcW w:w="1460" w:type="dxa"/>
            <w:tcBorders>
              <w:top w:val="nil"/>
              <w:left w:val="nil"/>
              <w:bottom w:val="single" w:sz="4" w:space="0" w:color="auto"/>
              <w:right w:val="single" w:sz="4" w:space="0" w:color="auto"/>
            </w:tcBorders>
            <w:shd w:val="clear" w:color="auto" w:fill="auto"/>
            <w:vAlign w:val="bottom"/>
            <w:hideMark/>
          </w:tcPr>
          <w:p w14:paraId="64258178" w14:textId="77777777" w:rsidR="00604B26" w:rsidRPr="00ED52D4" w:rsidRDefault="00604B26" w:rsidP="00474385">
            <w:pPr>
              <w:jc w:val="left"/>
            </w:pPr>
            <w:r w:rsidRPr="00ED52D4">
              <w:t>Расчет №1.1</w:t>
            </w:r>
          </w:p>
        </w:tc>
        <w:tc>
          <w:tcPr>
            <w:tcW w:w="4416" w:type="dxa"/>
            <w:tcBorders>
              <w:top w:val="nil"/>
              <w:left w:val="nil"/>
              <w:bottom w:val="single" w:sz="4" w:space="0" w:color="auto"/>
              <w:right w:val="single" w:sz="4" w:space="0" w:color="auto"/>
            </w:tcBorders>
            <w:shd w:val="clear" w:color="auto" w:fill="auto"/>
            <w:hideMark/>
          </w:tcPr>
          <w:p w14:paraId="0DE4B5BC" w14:textId="77777777" w:rsidR="00604B26" w:rsidRPr="00ED52D4" w:rsidRDefault="00604B26" w:rsidP="00474385">
            <w:pPr>
              <w:jc w:val="left"/>
            </w:pPr>
            <w:r w:rsidRPr="00ED52D4">
              <w:t xml:space="preserve">Затраты, связанные с командировочными расходами -доставка рабочих к месту работы </w:t>
            </w:r>
          </w:p>
        </w:tc>
        <w:tc>
          <w:tcPr>
            <w:tcW w:w="1984" w:type="dxa"/>
            <w:vMerge/>
            <w:tcBorders>
              <w:top w:val="nil"/>
              <w:left w:val="single" w:sz="4" w:space="0" w:color="auto"/>
              <w:bottom w:val="single" w:sz="4" w:space="0" w:color="000000"/>
              <w:right w:val="single" w:sz="4" w:space="0" w:color="auto"/>
            </w:tcBorders>
            <w:vAlign w:val="center"/>
          </w:tcPr>
          <w:p w14:paraId="1A1C984F" w14:textId="77777777" w:rsidR="00604B26" w:rsidRPr="00ED52D4" w:rsidRDefault="00604B26" w:rsidP="00474385">
            <w:pPr>
              <w:jc w:val="left"/>
            </w:pPr>
          </w:p>
        </w:tc>
        <w:tc>
          <w:tcPr>
            <w:tcW w:w="1406" w:type="dxa"/>
            <w:tcBorders>
              <w:top w:val="nil"/>
              <w:left w:val="nil"/>
              <w:bottom w:val="single" w:sz="4" w:space="0" w:color="auto"/>
              <w:right w:val="single" w:sz="4" w:space="0" w:color="auto"/>
            </w:tcBorders>
            <w:shd w:val="clear" w:color="000000" w:fill="FFFFFF"/>
            <w:noWrap/>
            <w:vAlign w:val="bottom"/>
            <w:hideMark/>
          </w:tcPr>
          <w:p w14:paraId="560BCC37"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1DA638B1"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0CD9A88F"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152429A7" w14:textId="77777777" w:rsidR="00604B26" w:rsidRPr="00ED52D4" w:rsidRDefault="00604B26" w:rsidP="00474385">
            <w:pPr>
              <w:jc w:val="left"/>
              <w:rPr>
                <w:b/>
                <w:bCs/>
                <w:i/>
                <w:iCs/>
              </w:rPr>
            </w:pPr>
            <w:r w:rsidRPr="00ED52D4">
              <w:rPr>
                <w:b/>
                <w:bCs/>
                <w:i/>
                <w:iCs/>
              </w:rPr>
              <w:t> </w:t>
            </w:r>
          </w:p>
        </w:tc>
      </w:tr>
      <w:tr w:rsidR="00604B26" w:rsidRPr="00ED52D4" w14:paraId="50318AB7" w14:textId="77777777" w:rsidTr="00E04C80">
        <w:trPr>
          <w:trHeight w:val="39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5F4CA20" w14:textId="77777777" w:rsidR="00604B26" w:rsidRPr="00ED52D4" w:rsidRDefault="00604B26" w:rsidP="00474385">
            <w:pPr>
              <w:jc w:val="center"/>
            </w:pPr>
            <w:r w:rsidRPr="00ED52D4">
              <w:t>4.3.</w:t>
            </w:r>
          </w:p>
        </w:tc>
        <w:tc>
          <w:tcPr>
            <w:tcW w:w="1460" w:type="dxa"/>
            <w:tcBorders>
              <w:top w:val="nil"/>
              <w:left w:val="nil"/>
              <w:bottom w:val="single" w:sz="4" w:space="0" w:color="auto"/>
              <w:right w:val="single" w:sz="4" w:space="0" w:color="auto"/>
            </w:tcBorders>
            <w:shd w:val="clear" w:color="auto" w:fill="auto"/>
            <w:vAlign w:val="bottom"/>
            <w:hideMark/>
          </w:tcPr>
          <w:p w14:paraId="4AFB2356" w14:textId="77777777" w:rsidR="00604B26" w:rsidRPr="00ED52D4" w:rsidRDefault="00604B26" w:rsidP="00474385">
            <w:pPr>
              <w:jc w:val="left"/>
            </w:pPr>
            <w:r w:rsidRPr="00ED52D4">
              <w:t>Расчет №2</w:t>
            </w:r>
          </w:p>
        </w:tc>
        <w:tc>
          <w:tcPr>
            <w:tcW w:w="4416" w:type="dxa"/>
            <w:tcBorders>
              <w:top w:val="nil"/>
              <w:left w:val="nil"/>
              <w:bottom w:val="single" w:sz="4" w:space="0" w:color="auto"/>
              <w:right w:val="single" w:sz="4" w:space="0" w:color="auto"/>
            </w:tcBorders>
            <w:shd w:val="clear" w:color="auto" w:fill="auto"/>
            <w:hideMark/>
          </w:tcPr>
          <w:p w14:paraId="1F8781DF" w14:textId="77777777" w:rsidR="00604B26" w:rsidRPr="00ED52D4" w:rsidRDefault="00604B26" w:rsidP="00474385">
            <w:pPr>
              <w:jc w:val="left"/>
            </w:pPr>
            <w:r w:rsidRPr="00ED52D4">
              <w:t xml:space="preserve">Перебазировка техники </w:t>
            </w:r>
          </w:p>
        </w:tc>
        <w:tc>
          <w:tcPr>
            <w:tcW w:w="1984" w:type="dxa"/>
            <w:vMerge/>
            <w:tcBorders>
              <w:top w:val="nil"/>
              <w:left w:val="single" w:sz="4" w:space="0" w:color="auto"/>
              <w:bottom w:val="single" w:sz="4" w:space="0" w:color="000000"/>
              <w:right w:val="single" w:sz="4" w:space="0" w:color="auto"/>
            </w:tcBorders>
            <w:vAlign w:val="center"/>
          </w:tcPr>
          <w:p w14:paraId="2C8E0382" w14:textId="77777777" w:rsidR="00604B26" w:rsidRPr="00ED52D4" w:rsidRDefault="00604B26" w:rsidP="00474385">
            <w:pPr>
              <w:jc w:val="left"/>
            </w:pPr>
          </w:p>
        </w:tc>
        <w:tc>
          <w:tcPr>
            <w:tcW w:w="1406" w:type="dxa"/>
            <w:tcBorders>
              <w:top w:val="nil"/>
              <w:left w:val="nil"/>
              <w:bottom w:val="single" w:sz="4" w:space="0" w:color="auto"/>
              <w:right w:val="single" w:sz="4" w:space="0" w:color="auto"/>
            </w:tcBorders>
            <w:shd w:val="clear" w:color="000000" w:fill="FFFFFF"/>
            <w:noWrap/>
            <w:vAlign w:val="bottom"/>
            <w:hideMark/>
          </w:tcPr>
          <w:p w14:paraId="5F294E3E"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4EAB8D52"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265952BD"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4BC7EF3B" w14:textId="77777777" w:rsidR="00604B26" w:rsidRPr="00ED52D4" w:rsidRDefault="00604B26" w:rsidP="00474385">
            <w:pPr>
              <w:jc w:val="left"/>
              <w:rPr>
                <w:b/>
                <w:bCs/>
                <w:i/>
                <w:iCs/>
              </w:rPr>
            </w:pPr>
            <w:r w:rsidRPr="00ED52D4">
              <w:rPr>
                <w:b/>
                <w:bCs/>
                <w:i/>
                <w:iCs/>
              </w:rPr>
              <w:t> </w:t>
            </w:r>
          </w:p>
        </w:tc>
      </w:tr>
      <w:tr w:rsidR="00604B26" w:rsidRPr="00ED52D4" w14:paraId="4B3122E3" w14:textId="77777777" w:rsidTr="00E04C80">
        <w:trPr>
          <w:trHeight w:val="3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A377FB" w14:textId="77777777" w:rsidR="00604B26" w:rsidRPr="00ED52D4" w:rsidRDefault="00604B26" w:rsidP="00474385">
            <w:pPr>
              <w:jc w:val="center"/>
            </w:pPr>
            <w:r w:rsidRPr="00ED52D4">
              <w:t>4.4.</w:t>
            </w:r>
          </w:p>
        </w:tc>
        <w:tc>
          <w:tcPr>
            <w:tcW w:w="1460" w:type="dxa"/>
            <w:tcBorders>
              <w:top w:val="nil"/>
              <w:left w:val="nil"/>
              <w:bottom w:val="single" w:sz="4" w:space="0" w:color="auto"/>
              <w:right w:val="single" w:sz="4" w:space="0" w:color="auto"/>
            </w:tcBorders>
            <w:shd w:val="clear" w:color="auto" w:fill="auto"/>
            <w:vAlign w:val="bottom"/>
            <w:hideMark/>
          </w:tcPr>
          <w:p w14:paraId="753EA86E" w14:textId="77777777" w:rsidR="00604B26" w:rsidRPr="00ED52D4" w:rsidRDefault="00604B26" w:rsidP="00474385">
            <w:pPr>
              <w:jc w:val="left"/>
            </w:pPr>
            <w:r w:rsidRPr="00ED52D4">
              <w:t>Расчет №3</w:t>
            </w:r>
          </w:p>
        </w:tc>
        <w:tc>
          <w:tcPr>
            <w:tcW w:w="4416" w:type="dxa"/>
            <w:tcBorders>
              <w:top w:val="nil"/>
              <w:left w:val="nil"/>
              <w:bottom w:val="single" w:sz="4" w:space="0" w:color="auto"/>
              <w:right w:val="single" w:sz="4" w:space="0" w:color="auto"/>
            </w:tcBorders>
            <w:shd w:val="clear" w:color="auto" w:fill="auto"/>
            <w:hideMark/>
          </w:tcPr>
          <w:p w14:paraId="7FD07267" w14:textId="77777777" w:rsidR="00604B26" w:rsidRPr="00ED52D4" w:rsidRDefault="00604B26" w:rsidP="00474385">
            <w:pPr>
              <w:jc w:val="left"/>
            </w:pPr>
            <w:r w:rsidRPr="00ED52D4">
              <w:t>Ежедневная доставка рабочих к месту работы и обратно</w:t>
            </w:r>
          </w:p>
        </w:tc>
        <w:tc>
          <w:tcPr>
            <w:tcW w:w="1984" w:type="dxa"/>
            <w:vMerge/>
            <w:tcBorders>
              <w:top w:val="nil"/>
              <w:left w:val="single" w:sz="4" w:space="0" w:color="auto"/>
              <w:bottom w:val="single" w:sz="4" w:space="0" w:color="000000"/>
              <w:right w:val="single" w:sz="4" w:space="0" w:color="auto"/>
            </w:tcBorders>
            <w:vAlign w:val="center"/>
          </w:tcPr>
          <w:p w14:paraId="7AC1CFBA" w14:textId="77777777" w:rsidR="00604B26" w:rsidRPr="00ED52D4" w:rsidRDefault="00604B26" w:rsidP="00474385">
            <w:pPr>
              <w:jc w:val="left"/>
            </w:pPr>
          </w:p>
        </w:tc>
        <w:tc>
          <w:tcPr>
            <w:tcW w:w="1406" w:type="dxa"/>
            <w:tcBorders>
              <w:top w:val="nil"/>
              <w:left w:val="nil"/>
              <w:bottom w:val="single" w:sz="4" w:space="0" w:color="auto"/>
              <w:right w:val="single" w:sz="4" w:space="0" w:color="auto"/>
            </w:tcBorders>
            <w:shd w:val="clear" w:color="000000" w:fill="FFFFFF"/>
            <w:noWrap/>
            <w:vAlign w:val="bottom"/>
            <w:hideMark/>
          </w:tcPr>
          <w:p w14:paraId="784B0B94"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72081417"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3AF7A2C7"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492C7FD6" w14:textId="77777777" w:rsidR="00604B26" w:rsidRPr="00ED52D4" w:rsidRDefault="00604B26" w:rsidP="00474385">
            <w:pPr>
              <w:jc w:val="left"/>
              <w:rPr>
                <w:b/>
                <w:bCs/>
                <w:i/>
                <w:iCs/>
              </w:rPr>
            </w:pPr>
            <w:r w:rsidRPr="00ED52D4">
              <w:rPr>
                <w:b/>
                <w:bCs/>
                <w:i/>
                <w:iCs/>
              </w:rPr>
              <w:t> </w:t>
            </w:r>
          </w:p>
        </w:tc>
      </w:tr>
      <w:tr w:rsidR="00604B26" w:rsidRPr="00ED52D4" w14:paraId="38924023" w14:textId="77777777" w:rsidTr="00E04C80">
        <w:trPr>
          <w:trHeight w:val="46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371438C1" w14:textId="77777777" w:rsidR="00604B26" w:rsidRPr="00ED52D4" w:rsidRDefault="00604B26" w:rsidP="00474385">
            <w:pPr>
              <w:jc w:val="center"/>
            </w:pPr>
            <w:r w:rsidRPr="00ED52D4">
              <w:lastRenderedPageBreak/>
              <w:t> </w:t>
            </w:r>
          </w:p>
        </w:tc>
        <w:tc>
          <w:tcPr>
            <w:tcW w:w="1460" w:type="dxa"/>
            <w:tcBorders>
              <w:top w:val="nil"/>
              <w:left w:val="nil"/>
              <w:bottom w:val="single" w:sz="4" w:space="0" w:color="auto"/>
              <w:right w:val="single" w:sz="4" w:space="0" w:color="auto"/>
            </w:tcBorders>
            <w:shd w:val="clear" w:color="000000" w:fill="FFFFFF"/>
            <w:noWrap/>
            <w:vAlign w:val="center"/>
            <w:hideMark/>
          </w:tcPr>
          <w:p w14:paraId="1DD2193C" w14:textId="77777777" w:rsidR="00604B26" w:rsidRPr="00ED52D4" w:rsidRDefault="00604B26" w:rsidP="00474385">
            <w:pPr>
              <w:jc w:val="center"/>
            </w:pPr>
            <w:r w:rsidRPr="00ED52D4">
              <w:t> </w:t>
            </w:r>
          </w:p>
        </w:tc>
        <w:tc>
          <w:tcPr>
            <w:tcW w:w="4416" w:type="dxa"/>
            <w:tcBorders>
              <w:top w:val="nil"/>
              <w:left w:val="nil"/>
              <w:bottom w:val="single" w:sz="4" w:space="0" w:color="auto"/>
              <w:right w:val="single" w:sz="4" w:space="0" w:color="auto"/>
            </w:tcBorders>
            <w:shd w:val="clear" w:color="000000" w:fill="FFFFFF"/>
            <w:noWrap/>
            <w:vAlign w:val="center"/>
            <w:hideMark/>
          </w:tcPr>
          <w:p w14:paraId="201ED376" w14:textId="77777777" w:rsidR="00604B26" w:rsidRPr="00ED52D4" w:rsidRDefault="00604B26" w:rsidP="00474385">
            <w:pPr>
              <w:jc w:val="left"/>
              <w:rPr>
                <w:b/>
                <w:bCs/>
              </w:rPr>
            </w:pPr>
            <w:r w:rsidRPr="00ED52D4">
              <w:rPr>
                <w:b/>
                <w:bCs/>
              </w:rPr>
              <w:t>Итого прочие</w:t>
            </w:r>
          </w:p>
        </w:tc>
        <w:tc>
          <w:tcPr>
            <w:tcW w:w="1984" w:type="dxa"/>
            <w:tcBorders>
              <w:top w:val="nil"/>
              <w:left w:val="nil"/>
              <w:bottom w:val="single" w:sz="4" w:space="0" w:color="auto"/>
              <w:right w:val="nil"/>
            </w:tcBorders>
            <w:shd w:val="clear" w:color="000000" w:fill="FFFFFF"/>
            <w:noWrap/>
            <w:vAlign w:val="center"/>
          </w:tcPr>
          <w:p w14:paraId="59A32657" w14:textId="14D47EE1" w:rsidR="00604B26" w:rsidRPr="00ED52D4" w:rsidRDefault="00604B26" w:rsidP="00474385">
            <w:pPr>
              <w:jc w:val="right"/>
              <w:rPr>
                <w:b/>
                <w:bCs/>
              </w:rPr>
            </w:pPr>
          </w:p>
        </w:tc>
        <w:tc>
          <w:tcPr>
            <w:tcW w:w="1406" w:type="dxa"/>
            <w:tcBorders>
              <w:top w:val="nil"/>
              <w:left w:val="single" w:sz="4" w:space="0" w:color="auto"/>
              <w:bottom w:val="single" w:sz="4" w:space="0" w:color="auto"/>
              <w:right w:val="nil"/>
            </w:tcBorders>
            <w:shd w:val="clear" w:color="000000" w:fill="FFFFFF"/>
            <w:noWrap/>
            <w:vAlign w:val="center"/>
            <w:hideMark/>
          </w:tcPr>
          <w:p w14:paraId="6302B497" w14:textId="77777777" w:rsidR="00604B26" w:rsidRPr="00ED52D4" w:rsidRDefault="00604B26" w:rsidP="00474385">
            <w:pPr>
              <w:jc w:val="center"/>
              <w:rPr>
                <w:b/>
                <w:bCs/>
                <w:i/>
                <w:iCs/>
              </w:rPr>
            </w:pPr>
            <w:r w:rsidRPr="00ED52D4">
              <w:rPr>
                <w:b/>
                <w:bCs/>
                <w:i/>
                <w:iCs/>
              </w:rPr>
              <w:t>0</w:t>
            </w:r>
          </w:p>
        </w:tc>
        <w:tc>
          <w:tcPr>
            <w:tcW w:w="1571" w:type="dxa"/>
            <w:tcBorders>
              <w:top w:val="nil"/>
              <w:left w:val="single" w:sz="4" w:space="0" w:color="auto"/>
              <w:bottom w:val="single" w:sz="4" w:space="0" w:color="auto"/>
              <w:right w:val="nil"/>
            </w:tcBorders>
            <w:shd w:val="clear" w:color="000000" w:fill="FFFFFF"/>
            <w:noWrap/>
            <w:vAlign w:val="center"/>
            <w:hideMark/>
          </w:tcPr>
          <w:p w14:paraId="79D6EEA7" w14:textId="77777777" w:rsidR="00604B26" w:rsidRPr="00ED52D4" w:rsidRDefault="00604B26" w:rsidP="00474385">
            <w:pPr>
              <w:jc w:val="center"/>
              <w:rPr>
                <w:b/>
                <w:bCs/>
                <w:i/>
                <w:iCs/>
              </w:rPr>
            </w:pPr>
            <w:r w:rsidRPr="00ED52D4">
              <w:rPr>
                <w:b/>
                <w:bCs/>
                <w:i/>
                <w:iCs/>
              </w:rPr>
              <w:t>0</w:t>
            </w:r>
          </w:p>
        </w:tc>
        <w:tc>
          <w:tcPr>
            <w:tcW w:w="1701" w:type="dxa"/>
            <w:tcBorders>
              <w:top w:val="nil"/>
              <w:left w:val="single" w:sz="4" w:space="0" w:color="auto"/>
              <w:bottom w:val="single" w:sz="4" w:space="0" w:color="auto"/>
              <w:right w:val="nil"/>
            </w:tcBorders>
            <w:shd w:val="clear" w:color="000000" w:fill="FFFFFF"/>
            <w:noWrap/>
            <w:vAlign w:val="center"/>
            <w:hideMark/>
          </w:tcPr>
          <w:p w14:paraId="458E68CA" w14:textId="77777777" w:rsidR="00604B26" w:rsidRPr="00ED52D4" w:rsidRDefault="00604B26" w:rsidP="00474385">
            <w:pPr>
              <w:jc w:val="center"/>
              <w:rPr>
                <w:b/>
                <w:bCs/>
                <w:i/>
                <w:iCs/>
              </w:rPr>
            </w:pPr>
            <w:r w:rsidRPr="00ED52D4">
              <w:rPr>
                <w:b/>
                <w:bCs/>
                <w:i/>
                <w:iCs/>
              </w:rPr>
              <w:t>0</w:t>
            </w:r>
          </w:p>
        </w:tc>
        <w:tc>
          <w:tcPr>
            <w:tcW w:w="1985" w:type="dxa"/>
            <w:tcBorders>
              <w:top w:val="nil"/>
              <w:left w:val="single" w:sz="4" w:space="0" w:color="auto"/>
              <w:bottom w:val="single" w:sz="4" w:space="0" w:color="auto"/>
              <w:right w:val="single" w:sz="4" w:space="0" w:color="auto"/>
            </w:tcBorders>
            <w:shd w:val="clear" w:color="000000" w:fill="FFFFFF"/>
            <w:noWrap/>
            <w:vAlign w:val="center"/>
            <w:hideMark/>
          </w:tcPr>
          <w:p w14:paraId="0356EB6C" w14:textId="77777777" w:rsidR="00604B26" w:rsidRPr="00ED52D4" w:rsidRDefault="00604B26" w:rsidP="00474385">
            <w:pPr>
              <w:jc w:val="center"/>
              <w:rPr>
                <w:b/>
                <w:bCs/>
                <w:i/>
                <w:iCs/>
              </w:rPr>
            </w:pPr>
            <w:r w:rsidRPr="00ED52D4">
              <w:rPr>
                <w:b/>
                <w:bCs/>
                <w:i/>
                <w:iCs/>
              </w:rPr>
              <w:t>0</w:t>
            </w:r>
          </w:p>
        </w:tc>
      </w:tr>
      <w:tr w:rsidR="00604B26" w:rsidRPr="00ED52D4" w14:paraId="54D6B4B5" w14:textId="77777777" w:rsidTr="00474385">
        <w:trPr>
          <w:trHeight w:val="270"/>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DB35781" w14:textId="77777777" w:rsidR="00604B26" w:rsidRPr="00ED52D4" w:rsidRDefault="00604B26" w:rsidP="00474385">
            <w:pPr>
              <w:jc w:val="center"/>
              <w:rPr>
                <w:b/>
                <w:bCs/>
              </w:rPr>
            </w:pPr>
            <w:r w:rsidRPr="00ED52D4">
              <w:rPr>
                <w:b/>
                <w:bCs/>
              </w:rPr>
              <w:t>5</w:t>
            </w:r>
          </w:p>
        </w:tc>
        <w:tc>
          <w:tcPr>
            <w:tcW w:w="1460" w:type="dxa"/>
            <w:tcBorders>
              <w:top w:val="single" w:sz="8" w:space="0" w:color="auto"/>
              <w:left w:val="nil"/>
              <w:bottom w:val="single" w:sz="4" w:space="0" w:color="auto"/>
              <w:right w:val="single" w:sz="4" w:space="0" w:color="auto"/>
            </w:tcBorders>
            <w:shd w:val="clear" w:color="auto" w:fill="auto"/>
            <w:noWrap/>
            <w:vAlign w:val="bottom"/>
            <w:hideMark/>
          </w:tcPr>
          <w:p w14:paraId="4430D312" w14:textId="77777777" w:rsidR="00604B26" w:rsidRPr="00ED52D4" w:rsidRDefault="00604B26" w:rsidP="00474385">
            <w:pPr>
              <w:jc w:val="left"/>
              <w:rPr>
                <w:b/>
                <w:bCs/>
              </w:rPr>
            </w:pPr>
            <w:r w:rsidRPr="00ED52D4">
              <w:rPr>
                <w:b/>
                <w:bCs/>
              </w:rPr>
              <w:t> </w:t>
            </w:r>
          </w:p>
        </w:tc>
        <w:tc>
          <w:tcPr>
            <w:tcW w:w="4416" w:type="dxa"/>
            <w:tcBorders>
              <w:top w:val="single" w:sz="8" w:space="0" w:color="auto"/>
              <w:left w:val="nil"/>
              <w:bottom w:val="single" w:sz="4" w:space="0" w:color="auto"/>
              <w:right w:val="single" w:sz="4" w:space="0" w:color="auto"/>
            </w:tcBorders>
            <w:shd w:val="clear" w:color="auto" w:fill="auto"/>
            <w:noWrap/>
            <w:vAlign w:val="bottom"/>
            <w:hideMark/>
          </w:tcPr>
          <w:p w14:paraId="201E1FE6" w14:textId="77777777" w:rsidR="00604B26" w:rsidRPr="00ED52D4" w:rsidRDefault="00604B26" w:rsidP="00474385">
            <w:pPr>
              <w:jc w:val="left"/>
              <w:rPr>
                <w:b/>
                <w:bCs/>
                <w:u w:val="single"/>
              </w:rPr>
            </w:pPr>
            <w:r w:rsidRPr="00ED52D4">
              <w:rPr>
                <w:b/>
                <w:bCs/>
                <w:u w:val="single"/>
              </w:rPr>
              <w:t>Допзатраты по Оборудованию Подрядчика, в том числе:</w:t>
            </w:r>
          </w:p>
        </w:tc>
        <w:tc>
          <w:tcPr>
            <w:tcW w:w="1984" w:type="dxa"/>
            <w:tcBorders>
              <w:top w:val="nil"/>
              <w:left w:val="nil"/>
              <w:bottom w:val="single" w:sz="4" w:space="0" w:color="auto"/>
              <w:right w:val="single" w:sz="4" w:space="0" w:color="auto"/>
            </w:tcBorders>
            <w:shd w:val="clear" w:color="000000" w:fill="FFFFFF"/>
            <w:noWrap/>
            <w:vAlign w:val="bottom"/>
            <w:hideMark/>
          </w:tcPr>
          <w:p w14:paraId="3EBA8389" w14:textId="77777777" w:rsidR="00604B26" w:rsidRPr="00ED52D4" w:rsidRDefault="00604B26" w:rsidP="00474385">
            <w:pPr>
              <w:jc w:val="left"/>
              <w:rPr>
                <w:b/>
                <w:bCs/>
              </w:rPr>
            </w:pPr>
            <w:r w:rsidRPr="00ED52D4">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14:paraId="1454F577" w14:textId="77777777" w:rsidR="00604B26" w:rsidRPr="00ED52D4" w:rsidRDefault="00604B26" w:rsidP="00474385">
            <w:pPr>
              <w:jc w:val="left"/>
              <w:rPr>
                <w:b/>
                <w:bCs/>
              </w:rPr>
            </w:pPr>
            <w:r w:rsidRPr="00ED52D4">
              <w:rPr>
                <w:b/>
                <w:bCs/>
              </w:rPr>
              <w:t> </w:t>
            </w:r>
          </w:p>
        </w:tc>
        <w:tc>
          <w:tcPr>
            <w:tcW w:w="1571" w:type="dxa"/>
            <w:tcBorders>
              <w:top w:val="nil"/>
              <w:left w:val="nil"/>
              <w:bottom w:val="single" w:sz="4" w:space="0" w:color="auto"/>
              <w:right w:val="single" w:sz="4" w:space="0" w:color="auto"/>
            </w:tcBorders>
            <w:shd w:val="clear" w:color="000000" w:fill="FFFFFF"/>
            <w:noWrap/>
            <w:vAlign w:val="bottom"/>
            <w:hideMark/>
          </w:tcPr>
          <w:p w14:paraId="1A598FC7" w14:textId="77777777" w:rsidR="00604B26" w:rsidRPr="00ED52D4" w:rsidRDefault="00604B26" w:rsidP="00474385">
            <w:pPr>
              <w:jc w:val="left"/>
              <w:rPr>
                <w:b/>
                <w:bCs/>
              </w:rPr>
            </w:pPr>
            <w:r w:rsidRPr="00ED52D4">
              <w:rPr>
                <w:b/>
                <w:bCs/>
              </w:rPr>
              <w:t> </w:t>
            </w:r>
          </w:p>
        </w:tc>
        <w:tc>
          <w:tcPr>
            <w:tcW w:w="1701" w:type="dxa"/>
            <w:tcBorders>
              <w:top w:val="nil"/>
              <w:left w:val="nil"/>
              <w:bottom w:val="single" w:sz="4" w:space="0" w:color="auto"/>
              <w:right w:val="nil"/>
            </w:tcBorders>
            <w:shd w:val="clear" w:color="000000" w:fill="FFFFFF"/>
            <w:noWrap/>
            <w:vAlign w:val="bottom"/>
            <w:hideMark/>
          </w:tcPr>
          <w:p w14:paraId="78ED8BF2" w14:textId="77777777" w:rsidR="00604B26" w:rsidRPr="00ED52D4" w:rsidRDefault="00604B26" w:rsidP="00474385">
            <w:pPr>
              <w:jc w:val="left"/>
              <w:rPr>
                <w:b/>
                <w:bCs/>
              </w:rPr>
            </w:pPr>
            <w:r w:rsidRPr="00ED52D4">
              <w:rPr>
                <w:b/>
                <w:bCs/>
              </w:rPr>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4C1ECE21" w14:textId="77777777" w:rsidR="00604B26" w:rsidRPr="00ED52D4" w:rsidRDefault="00604B26" w:rsidP="00474385">
            <w:pPr>
              <w:jc w:val="left"/>
              <w:rPr>
                <w:b/>
                <w:bCs/>
                <w:i/>
                <w:iCs/>
              </w:rPr>
            </w:pPr>
            <w:r w:rsidRPr="00ED52D4">
              <w:rPr>
                <w:b/>
                <w:bCs/>
                <w:i/>
                <w:iCs/>
              </w:rPr>
              <w:t> </w:t>
            </w:r>
          </w:p>
        </w:tc>
      </w:tr>
      <w:tr w:rsidR="00604B26" w:rsidRPr="00ED52D4" w14:paraId="5E7A80FE" w14:textId="77777777" w:rsidTr="00474385">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14:paraId="4BDF7319" w14:textId="77777777" w:rsidR="00604B26" w:rsidRPr="00ED52D4" w:rsidRDefault="00604B26" w:rsidP="00474385">
            <w:pPr>
              <w:jc w:val="center"/>
            </w:pPr>
            <w:r w:rsidRPr="00ED52D4">
              <w:t>5.1</w:t>
            </w:r>
          </w:p>
        </w:tc>
        <w:tc>
          <w:tcPr>
            <w:tcW w:w="1460" w:type="dxa"/>
            <w:tcBorders>
              <w:top w:val="nil"/>
              <w:left w:val="nil"/>
              <w:bottom w:val="single" w:sz="4" w:space="0" w:color="auto"/>
              <w:right w:val="single" w:sz="4" w:space="0" w:color="auto"/>
            </w:tcBorders>
            <w:shd w:val="clear" w:color="auto" w:fill="auto"/>
            <w:noWrap/>
            <w:vAlign w:val="bottom"/>
            <w:hideMark/>
          </w:tcPr>
          <w:p w14:paraId="564F5CC6" w14:textId="77777777" w:rsidR="00604B26" w:rsidRPr="00ED52D4" w:rsidRDefault="00604B26" w:rsidP="00474385">
            <w:pPr>
              <w:jc w:val="left"/>
            </w:pPr>
            <w:r w:rsidRPr="00ED52D4">
              <w:t>смета №</w:t>
            </w:r>
          </w:p>
        </w:tc>
        <w:tc>
          <w:tcPr>
            <w:tcW w:w="4416" w:type="dxa"/>
            <w:tcBorders>
              <w:top w:val="nil"/>
              <w:left w:val="nil"/>
              <w:bottom w:val="single" w:sz="4" w:space="0" w:color="auto"/>
              <w:right w:val="single" w:sz="4" w:space="0" w:color="auto"/>
            </w:tcBorders>
            <w:shd w:val="clear" w:color="auto" w:fill="auto"/>
            <w:vAlign w:val="bottom"/>
            <w:hideMark/>
          </w:tcPr>
          <w:p w14:paraId="3DA6F7D7" w14:textId="77777777" w:rsidR="00604B26" w:rsidRPr="00ED52D4" w:rsidRDefault="00604B26" w:rsidP="00474385">
            <w:pPr>
              <w:jc w:val="left"/>
            </w:pPr>
            <w:r w:rsidRPr="00ED52D4">
              <w:t>Погрузка, разгрузка и транспортировка оборудования*</w:t>
            </w:r>
          </w:p>
        </w:tc>
        <w:tc>
          <w:tcPr>
            <w:tcW w:w="1984" w:type="dxa"/>
            <w:tcBorders>
              <w:top w:val="nil"/>
              <w:left w:val="nil"/>
              <w:bottom w:val="single" w:sz="4" w:space="0" w:color="auto"/>
              <w:right w:val="single" w:sz="4" w:space="0" w:color="auto"/>
            </w:tcBorders>
            <w:shd w:val="clear" w:color="000000" w:fill="FFFFFF"/>
            <w:noWrap/>
            <w:vAlign w:val="bottom"/>
            <w:hideMark/>
          </w:tcPr>
          <w:p w14:paraId="497EB9C3" w14:textId="77777777" w:rsidR="00604B26" w:rsidRPr="00ED52D4" w:rsidRDefault="00604B26" w:rsidP="00474385">
            <w:pPr>
              <w:jc w:val="left"/>
            </w:pPr>
            <w:r w:rsidRPr="00ED52D4">
              <w:t> </w:t>
            </w:r>
          </w:p>
        </w:tc>
        <w:tc>
          <w:tcPr>
            <w:tcW w:w="1406" w:type="dxa"/>
            <w:tcBorders>
              <w:top w:val="nil"/>
              <w:left w:val="nil"/>
              <w:bottom w:val="single" w:sz="4" w:space="0" w:color="auto"/>
              <w:right w:val="single" w:sz="4" w:space="0" w:color="auto"/>
            </w:tcBorders>
            <w:shd w:val="clear" w:color="000000" w:fill="FFFFFF"/>
            <w:noWrap/>
            <w:vAlign w:val="bottom"/>
            <w:hideMark/>
          </w:tcPr>
          <w:p w14:paraId="1DA952B2" w14:textId="77777777" w:rsidR="00604B26" w:rsidRPr="00ED52D4" w:rsidRDefault="00604B26" w:rsidP="00474385">
            <w:pPr>
              <w:jc w:val="left"/>
            </w:pPr>
            <w:r w:rsidRPr="00ED52D4">
              <w:t> </w:t>
            </w:r>
          </w:p>
        </w:tc>
        <w:tc>
          <w:tcPr>
            <w:tcW w:w="1571" w:type="dxa"/>
            <w:tcBorders>
              <w:top w:val="nil"/>
              <w:left w:val="nil"/>
              <w:bottom w:val="single" w:sz="4" w:space="0" w:color="auto"/>
              <w:right w:val="single" w:sz="4" w:space="0" w:color="auto"/>
            </w:tcBorders>
            <w:shd w:val="clear" w:color="000000" w:fill="FFFFFF"/>
            <w:noWrap/>
            <w:vAlign w:val="bottom"/>
            <w:hideMark/>
          </w:tcPr>
          <w:p w14:paraId="03D63CE0" w14:textId="77777777" w:rsidR="00604B26" w:rsidRPr="00ED52D4" w:rsidRDefault="00604B26" w:rsidP="00474385">
            <w:pPr>
              <w:jc w:val="left"/>
            </w:pPr>
            <w:r w:rsidRPr="00ED52D4">
              <w:t> </w:t>
            </w:r>
          </w:p>
        </w:tc>
        <w:tc>
          <w:tcPr>
            <w:tcW w:w="1701" w:type="dxa"/>
            <w:tcBorders>
              <w:top w:val="nil"/>
              <w:left w:val="nil"/>
              <w:bottom w:val="single" w:sz="4" w:space="0" w:color="auto"/>
              <w:right w:val="nil"/>
            </w:tcBorders>
            <w:shd w:val="clear" w:color="000000" w:fill="FFFFFF"/>
            <w:noWrap/>
            <w:vAlign w:val="bottom"/>
            <w:hideMark/>
          </w:tcPr>
          <w:p w14:paraId="4CEA186B" w14:textId="77777777" w:rsidR="00604B26" w:rsidRPr="00ED52D4" w:rsidRDefault="00604B26" w:rsidP="00474385">
            <w:pPr>
              <w:jc w:val="left"/>
            </w:pPr>
            <w:r w:rsidRPr="00ED52D4">
              <w:t> </w:t>
            </w:r>
          </w:p>
        </w:tc>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14:paraId="4BB79FCE" w14:textId="77777777" w:rsidR="00604B26" w:rsidRPr="00ED52D4" w:rsidRDefault="00604B26" w:rsidP="00474385">
            <w:pPr>
              <w:jc w:val="left"/>
              <w:rPr>
                <w:i/>
                <w:iCs/>
              </w:rPr>
            </w:pPr>
            <w:r w:rsidRPr="00ED52D4">
              <w:rPr>
                <w:i/>
                <w:iCs/>
              </w:rPr>
              <w:t> </w:t>
            </w:r>
          </w:p>
        </w:tc>
      </w:tr>
      <w:tr w:rsidR="00604B26" w:rsidRPr="00ED52D4" w14:paraId="128025E8" w14:textId="77777777" w:rsidTr="00E04C80">
        <w:trPr>
          <w:trHeight w:val="27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CB38457"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2DE8BEF2"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000000" w:fill="FFFFFF"/>
            <w:noWrap/>
            <w:vAlign w:val="center"/>
            <w:hideMark/>
          </w:tcPr>
          <w:p w14:paraId="54F20C60" w14:textId="77777777" w:rsidR="00604B26" w:rsidRPr="00ED52D4" w:rsidRDefault="00604B26" w:rsidP="00474385">
            <w:pPr>
              <w:jc w:val="left"/>
              <w:rPr>
                <w:b/>
                <w:bCs/>
              </w:rPr>
            </w:pPr>
            <w:r w:rsidRPr="00ED52D4">
              <w:rPr>
                <w:b/>
                <w:bCs/>
              </w:rPr>
              <w:t>Итого оборудование Подрядчика</w:t>
            </w:r>
          </w:p>
        </w:tc>
        <w:tc>
          <w:tcPr>
            <w:tcW w:w="1984" w:type="dxa"/>
            <w:tcBorders>
              <w:top w:val="nil"/>
              <w:left w:val="nil"/>
              <w:bottom w:val="single" w:sz="4" w:space="0" w:color="auto"/>
              <w:right w:val="single" w:sz="4" w:space="0" w:color="auto"/>
            </w:tcBorders>
            <w:shd w:val="clear" w:color="000000" w:fill="FFFFFF"/>
            <w:noWrap/>
            <w:vAlign w:val="bottom"/>
          </w:tcPr>
          <w:p w14:paraId="64D19D22" w14:textId="5BF7D4BA" w:rsidR="00604B26" w:rsidRPr="00ED52D4" w:rsidRDefault="00604B26" w:rsidP="00474385">
            <w:pPr>
              <w:jc w:val="left"/>
              <w:rPr>
                <w:b/>
                <w:bCs/>
              </w:rPr>
            </w:pPr>
          </w:p>
        </w:tc>
        <w:tc>
          <w:tcPr>
            <w:tcW w:w="1406" w:type="dxa"/>
            <w:tcBorders>
              <w:top w:val="nil"/>
              <w:left w:val="nil"/>
              <w:bottom w:val="single" w:sz="4" w:space="0" w:color="auto"/>
              <w:right w:val="nil"/>
            </w:tcBorders>
            <w:shd w:val="clear" w:color="000000" w:fill="FFFFFF"/>
            <w:noWrap/>
            <w:vAlign w:val="center"/>
          </w:tcPr>
          <w:p w14:paraId="58860E85" w14:textId="6A3A5C67" w:rsidR="00604B26" w:rsidRPr="00ED52D4" w:rsidRDefault="00604B26" w:rsidP="00474385">
            <w:pPr>
              <w:jc w:val="left"/>
              <w:rPr>
                <w:b/>
                <w:bCs/>
              </w:rPr>
            </w:pPr>
          </w:p>
        </w:tc>
        <w:tc>
          <w:tcPr>
            <w:tcW w:w="1571" w:type="dxa"/>
            <w:tcBorders>
              <w:top w:val="nil"/>
              <w:left w:val="single" w:sz="4" w:space="0" w:color="auto"/>
              <w:bottom w:val="single" w:sz="4" w:space="0" w:color="auto"/>
              <w:right w:val="single" w:sz="4" w:space="0" w:color="auto"/>
            </w:tcBorders>
            <w:shd w:val="clear" w:color="000000" w:fill="FFFFFF"/>
            <w:noWrap/>
            <w:vAlign w:val="bottom"/>
          </w:tcPr>
          <w:p w14:paraId="29E7F71C" w14:textId="2A7F21A4" w:rsidR="00604B26" w:rsidRPr="00ED52D4" w:rsidRDefault="00604B26" w:rsidP="00474385">
            <w:pPr>
              <w:jc w:val="left"/>
              <w:rPr>
                <w:b/>
                <w:bCs/>
              </w:rPr>
            </w:pPr>
          </w:p>
        </w:tc>
        <w:tc>
          <w:tcPr>
            <w:tcW w:w="1701" w:type="dxa"/>
            <w:tcBorders>
              <w:top w:val="nil"/>
              <w:left w:val="nil"/>
              <w:bottom w:val="single" w:sz="4" w:space="0" w:color="auto"/>
              <w:right w:val="nil"/>
            </w:tcBorders>
            <w:shd w:val="clear" w:color="000000" w:fill="FFFFFF"/>
            <w:noWrap/>
            <w:vAlign w:val="bottom"/>
          </w:tcPr>
          <w:p w14:paraId="42FFAB23" w14:textId="4BC04761" w:rsidR="00604B26" w:rsidRPr="00ED52D4" w:rsidRDefault="00604B26" w:rsidP="00474385">
            <w:pPr>
              <w:jc w:val="left"/>
              <w:rPr>
                <w:b/>
                <w:bCs/>
              </w:rPr>
            </w:pPr>
          </w:p>
        </w:tc>
        <w:tc>
          <w:tcPr>
            <w:tcW w:w="1985" w:type="dxa"/>
            <w:tcBorders>
              <w:top w:val="nil"/>
              <w:left w:val="single" w:sz="4" w:space="0" w:color="auto"/>
              <w:bottom w:val="single" w:sz="4" w:space="0" w:color="auto"/>
              <w:right w:val="single" w:sz="4" w:space="0" w:color="auto"/>
            </w:tcBorders>
            <w:shd w:val="clear" w:color="000000" w:fill="FFFFFF"/>
            <w:noWrap/>
            <w:vAlign w:val="bottom"/>
          </w:tcPr>
          <w:p w14:paraId="65553FDE" w14:textId="313B51DD" w:rsidR="00604B26" w:rsidRPr="00ED52D4" w:rsidRDefault="00604B26" w:rsidP="00474385">
            <w:pPr>
              <w:jc w:val="left"/>
              <w:rPr>
                <w:b/>
                <w:bCs/>
                <w:i/>
                <w:iCs/>
              </w:rPr>
            </w:pPr>
          </w:p>
        </w:tc>
      </w:tr>
      <w:tr w:rsidR="00604B26" w:rsidRPr="00ED52D4" w14:paraId="4DE675C3" w14:textId="77777777" w:rsidTr="00E04C80">
        <w:trPr>
          <w:trHeight w:val="255"/>
        </w:trPr>
        <w:tc>
          <w:tcPr>
            <w:tcW w:w="640" w:type="dxa"/>
            <w:tcBorders>
              <w:top w:val="nil"/>
              <w:left w:val="single" w:sz="4" w:space="0" w:color="auto"/>
              <w:bottom w:val="single" w:sz="4" w:space="0" w:color="auto"/>
              <w:right w:val="single" w:sz="4" w:space="0" w:color="auto"/>
            </w:tcBorders>
            <w:shd w:val="clear" w:color="000000" w:fill="FFFF00"/>
            <w:noWrap/>
            <w:vAlign w:val="center"/>
            <w:hideMark/>
          </w:tcPr>
          <w:p w14:paraId="593AEB3A"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000000" w:fill="FFFF00"/>
            <w:noWrap/>
            <w:vAlign w:val="center"/>
            <w:hideMark/>
          </w:tcPr>
          <w:p w14:paraId="445F07E1"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000000" w:fill="FFFF00"/>
            <w:noWrap/>
            <w:vAlign w:val="center"/>
            <w:hideMark/>
          </w:tcPr>
          <w:p w14:paraId="0CBE2D97" w14:textId="77777777" w:rsidR="00604B26" w:rsidRPr="00ED52D4" w:rsidRDefault="00604B26" w:rsidP="00474385">
            <w:pPr>
              <w:jc w:val="left"/>
              <w:rPr>
                <w:b/>
                <w:bCs/>
              </w:rPr>
            </w:pPr>
            <w:r w:rsidRPr="00ED52D4">
              <w:rPr>
                <w:b/>
                <w:bCs/>
              </w:rPr>
              <w:t>ВСЕГО</w:t>
            </w:r>
          </w:p>
        </w:tc>
        <w:tc>
          <w:tcPr>
            <w:tcW w:w="1984" w:type="dxa"/>
            <w:tcBorders>
              <w:top w:val="nil"/>
              <w:left w:val="nil"/>
              <w:bottom w:val="single" w:sz="4" w:space="0" w:color="auto"/>
              <w:right w:val="nil"/>
            </w:tcBorders>
            <w:shd w:val="clear" w:color="000000" w:fill="FFFF00"/>
            <w:noWrap/>
            <w:vAlign w:val="center"/>
          </w:tcPr>
          <w:p w14:paraId="76E7AE14" w14:textId="276CFFD0" w:rsidR="00604B26" w:rsidRPr="00ED52D4" w:rsidRDefault="00604B26" w:rsidP="00474385">
            <w:pPr>
              <w:jc w:val="center"/>
              <w:rPr>
                <w:b/>
                <w:bCs/>
              </w:rPr>
            </w:pPr>
          </w:p>
        </w:tc>
        <w:tc>
          <w:tcPr>
            <w:tcW w:w="1406" w:type="dxa"/>
            <w:tcBorders>
              <w:top w:val="nil"/>
              <w:left w:val="single" w:sz="4" w:space="0" w:color="auto"/>
              <w:bottom w:val="single" w:sz="4" w:space="0" w:color="auto"/>
              <w:right w:val="nil"/>
            </w:tcBorders>
            <w:shd w:val="clear" w:color="000000" w:fill="FFFF00"/>
            <w:noWrap/>
            <w:vAlign w:val="center"/>
          </w:tcPr>
          <w:p w14:paraId="310E2642" w14:textId="389E2E8F" w:rsidR="00604B26" w:rsidRPr="00ED52D4" w:rsidRDefault="00604B26" w:rsidP="00474385">
            <w:pPr>
              <w:jc w:val="center"/>
              <w:rPr>
                <w:b/>
                <w:bCs/>
              </w:rPr>
            </w:pPr>
          </w:p>
        </w:tc>
        <w:tc>
          <w:tcPr>
            <w:tcW w:w="1571" w:type="dxa"/>
            <w:tcBorders>
              <w:top w:val="nil"/>
              <w:left w:val="single" w:sz="4" w:space="0" w:color="auto"/>
              <w:bottom w:val="single" w:sz="4" w:space="0" w:color="auto"/>
              <w:right w:val="nil"/>
            </w:tcBorders>
            <w:shd w:val="clear" w:color="000000" w:fill="FFFF00"/>
            <w:noWrap/>
            <w:vAlign w:val="center"/>
          </w:tcPr>
          <w:p w14:paraId="06DE8886" w14:textId="0E38EB0E" w:rsidR="00604B26" w:rsidRPr="00ED52D4" w:rsidRDefault="00604B26" w:rsidP="00474385">
            <w:pPr>
              <w:jc w:val="center"/>
              <w:rPr>
                <w:b/>
                <w:bCs/>
              </w:rPr>
            </w:pPr>
          </w:p>
        </w:tc>
        <w:tc>
          <w:tcPr>
            <w:tcW w:w="1701" w:type="dxa"/>
            <w:tcBorders>
              <w:top w:val="nil"/>
              <w:left w:val="single" w:sz="4" w:space="0" w:color="auto"/>
              <w:bottom w:val="single" w:sz="4" w:space="0" w:color="auto"/>
              <w:right w:val="nil"/>
            </w:tcBorders>
            <w:shd w:val="clear" w:color="000000" w:fill="FFFF00"/>
            <w:noWrap/>
            <w:vAlign w:val="center"/>
          </w:tcPr>
          <w:p w14:paraId="2228284A" w14:textId="5DE751C5" w:rsidR="00604B26" w:rsidRPr="00ED52D4" w:rsidRDefault="00604B26" w:rsidP="00474385">
            <w:pPr>
              <w:jc w:val="center"/>
              <w:rPr>
                <w:b/>
                <w:bCs/>
              </w:rPr>
            </w:pPr>
          </w:p>
        </w:tc>
        <w:tc>
          <w:tcPr>
            <w:tcW w:w="1985" w:type="dxa"/>
            <w:tcBorders>
              <w:top w:val="nil"/>
              <w:left w:val="single" w:sz="4" w:space="0" w:color="auto"/>
              <w:bottom w:val="single" w:sz="4" w:space="0" w:color="auto"/>
              <w:right w:val="single" w:sz="4" w:space="0" w:color="auto"/>
            </w:tcBorders>
            <w:shd w:val="clear" w:color="000000" w:fill="FFFF00"/>
            <w:noWrap/>
            <w:vAlign w:val="center"/>
          </w:tcPr>
          <w:p w14:paraId="799E6DC7" w14:textId="4DA8C055" w:rsidR="00604B26" w:rsidRPr="00ED52D4" w:rsidRDefault="00604B26" w:rsidP="00474385">
            <w:pPr>
              <w:jc w:val="left"/>
              <w:rPr>
                <w:i/>
                <w:iCs/>
              </w:rPr>
            </w:pPr>
          </w:p>
        </w:tc>
      </w:tr>
      <w:tr w:rsidR="00604B26" w:rsidRPr="00ED52D4" w14:paraId="3CC9A6D2" w14:textId="77777777" w:rsidTr="00E04C80">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14:paraId="1D408718"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000000" w:fill="FFFFFF"/>
            <w:noWrap/>
            <w:vAlign w:val="bottom"/>
            <w:hideMark/>
          </w:tcPr>
          <w:p w14:paraId="4F8B619C"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000000" w:fill="FFFFFF"/>
            <w:vAlign w:val="bottom"/>
            <w:hideMark/>
          </w:tcPr>
          <w:p w14:paraId="312C78DC" w14:textId="77777777" w:rsidR="00604B26" w:rsidRPr="00ED52D4" w:rsidRDefault="00604B26" w:rsidP="00474385">
            <w:pPr>
              <w:jc w:val="left"/>
              <w:rPr>
                <w:b/>
                <w:bCs/>
              </w:rPr>
            </w:pPr>
            <w:r w:rsidRPr="00ED52D4">
              <w:rPr>
                <w:b/>
                <w:bCs/>
              </w:rPr>
              <w:t>Непредвиденные затраты 1,5%</w:t>
            </w:r>
          </w:p>
        </w:tc>
        <w:tc>
          <w:tcPr>
            <w:tcW w:w="1984" w:type="dxa"/>
            <w:tcBorders>
              <w:top w:val="nil"/>
              <w:left w:val="nil"/>
              <w:bottom w:val="single" w:sz="4" w:space="0" w:color="auto"/>
              <w:right w:val="single" w:sz="4" w:space="0" w:color="auto"/>
            </w:tcBorders>
            <w:shd w:val="clear" w:color="000000" w:fill="FFFFFF"/>
            <w:noWrap/>
            <w:vAlign w:val="bottom"/>
          </w:tcPr>
          <w:p w14:paraId="12256BF0" w14:textId="53B84F7C" w:rsidR="00604B26" w:rsidRPr="00ED52D4" w:rsidRDefault="00604B26" w:rsidP="00474385">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14:paraId="40AA8BC3" w14:textId="6BA27D93" w:rsidR="00604B26" w:rsidRPr="00ED52D4" w:rsidRDefault="00604B26" w:rsidP="00474385">
            <w:pPr>
              <w:jc w:val="left"/>
              <w:rPr>
                <w:b/>
                <w:bCs/>
              </w:rPr>
            </w:pPr>
          </w:p>
        </w:tc>
        <w:tc>
          <w:tcPr>
            <w:tcW w:w="1571" w:type="dxa"/>
            <w:tcBorders>
              <w:top w:val="nil"/>
              <w:left w:val="nil"/>
              <w:bottom w:val="single" w:sz="4" w:space="0" w:color="auto"/>
              <w:right w:val="single" w:sz="4" w:space="0" w:color="auto"/>
            </w:tcBorders>
            <w:shd w:val="clear" w:color="000000" w:fill="FFFFFF"/>
            <w:noWrap/>
            <w:vAlign w:val="bottom"/>
          </w:tcPr>
          <w:p w14:paraId="69C08CCE" w14:textId="401E7605" w:rsidR="00604B26" w:rsidRPr="00ED52D4" w:rsidRDefault="00604B26" w:rsidP="00474385">
            <w:pPr>
              <w:jc w:val="left"/>
              <w:rPr>
                <w:b/>
                <w:bCs/>
              </w:rPr>
            </w:pPr>
          </w:p>
        </w:tc>
        <w:tc>
          <w:tcPr>
            <w:tcW w:w="1701" w:type="dxa"/>
            <w:tcBorders>
              <w:top w:val="nil"/>
              <w:left w:val="nil"/>
              <w:bottom w:val="single" w:sz="4" w:space="0" w:color="auto"/>
              <w:right w:val="nil"/>
            </w:tcBorders>
            <w:shd w:val="clear" w:color="000000" w:fill="FFFFFF"/>
            <w:noWrap/>
            <w:vAlign w:val="bottom"/>
          </w:tcPr>
          <w:p w14:paraId="1AE6BA4B" w14:textId="2EE91D86" w:rsidR="00604B26" w:rsidRPr="00ED52D4" w:rsidRDefault="00604B26" w:rsidP="00474385">
            <w:pPr>
              <w:jc w:val="left"/>
              <w:rPr>
                <w:b/>
                <w:bCs/>
              </w:rPr>
            </w:pPr>
          </w:p>
        </w:tc>
        <w:tc>
          <w:tcPr>
            <w:tcW w:w="1985" w:type="dxa"/>
            <w:tcBorders>
              <w:top w:val="nil"/>
              <w:left w:val="single" w:sz="4" w:space="0" w:color="auto"/>
              <w:bottom w:val="single" w:sz="4" w:space="0" w:color="auto"/>
              <w:right w:val="single" w:sz="4" w:space="0" w:color="auto"/>
            </w:tcBorders>
            <w:shd w:val="clear" w:color="000000" w:fill="FFFFFF"/>
            <w:noWrap/>
            <w:vAlign w:val="bottom"/>
          </w:tcPr>
          <w:p w14:paraId="2085819A" w14:textId="1B9E9C91" w:rsidR="00604B26" w:rsidRPr="00ED52D4" w:rsidRDefault="00604B26" w:rsidP="00474385">
            <w:pPr>
              <w:jc w:val="left"/>
              <w:rPr>
                <w:i/>
                <w:iCs/>
              </w:rPr>
            </w:pPr>
          </w:p>
        </w:tc>
      </w:tr>
      <w:tr w:rsidR="00604B26" w:rsidRPr="00ED52D4" w14:paraId="6D97B683" w14:textId="77777777" w:rsidTr="00E04C80">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F1190C5"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7FEB9E2B"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000000" w:fill="FFFFFF"/>
            <w:noWrap/>
            <w:vAlign w:val="center"/>
            <w:hideMark/>
          </w:tcPr>
          <w:p w14:paraId="0D1FD834" w14:textId="77777777" w:rsidR="00604B26" w:rsidRPr="00ED52D4" w:rsidRDefault="00604B26" w:rsidP="00474385">
            <w:pPr>
              <w:jc w:val="left"/>
              <w:rPr>
                <w:b/>
                <w:bCs/>
              </w:rPr>
            </w:pPr>
            <w:r w:rsidRPr="00ED52D4">
              <w:rPr>
                <w:b/>
                <w:bCs/>
              </w:rPr>
              <w:t>Итого с непредвиденными расходами</w:t>
            </w:r>
          </w:p>
        </w:tc>
        <w:tc>
          <w:tcPr>
            <w:tcW w:w="1984" w:type="dxa"/>
            <w:tcBorders>
              <w:top w:val="nil"/>
              <w:left w:val="nil"/>
              <w:bottom w:val="single" w:sz="4" w:space="0" w:color="auto"/>
              <w:right w:val="nil"/>
            </w:tcBorders>
            <w:shd w:val="clear" w:color="000000" w:fill="FFFFFF"/>
            <w:noWrap/>
            <w:vAlign w:val="center"/>
          </w:tcPr>
          <w:p w14:paraId="19B5EAAE" w14:textId="3C395B39" w:rsidR="00604B26" w:rsidRPr="00ED52D4" w:rsidRDefault="00604B26" w:rsidP="00474385">
            <w:pPr>
              <w:jc w:val="center"/>
              <w:rPr>
                <w:b/>
                <w:bCs/>
              </w:rPr>
            </w:pPr>
          </w:p>
        </w:tc>
        <w:tc>
          <w:tcPr>
            <w:tcW w:w="1406" w:type="dxa"/>
            <w:tcBorders>
              <w:top w:val="nil"/>
              <w:left w:val="single" w:sz="4" w:space="0" w:color="auto"/>
              <w:bottom w:val="single" w:sz="4" w:space="0" w:color="auto"/>
              <w:right w:val="nil"/>
            </w:tcBorders>
            <w:shd w:val="clear" w:color="000000" w:fill="FFFFFF"/>
            <w:noWrap/>
            <w:vAlign w:val="center"/>
          </w:tcPr>
          <w:p w14:paraId="72F8D9FE" w14:textId="29AF1159" w:rsidR="00604B26" w:rsidRPr="00ED52D4" w:rsidRDefault="00604B26" w:rsidP="00474385">
            <w:pPr>
              <w:jc w:val="left"/>
              <w:rPr>
                <w:b/>
                <w:bCs/>
              </w:rPr>
            </w:pPr>
          </w:p>
        </w:tc>
        <w:tc>
          <w:tcPr>
            <w:tcW w:w="1571" w:type="dxa"/>
            <w:tcBorders>
              <w:top w:val="nil"/>
              <w:left w:val="single" w:sz="4" w:space="0" w:color="auto"/>
              <w:bottom w:val="single" w:sz="4" w:space="0" w:color="auto"/>
              <w:right w:val="nil"/>
            </w:tcBorders>
            <w:shd w:val="clear" w:color="000000" w:fill="FFFFFF"/>
            <w:noWrap/>
            <w:vAlign w:val="center"/>
          </w:tcPr>
          <w:p w14:paraId="4FCFDBBC" w14:textId="610576E5" w:rsidR="00604B26" w:rsidRPr="00ED52D4" w:rsidRDefault="00604B26" w:rsidP="00474385">
            <w:pPr>
              <w:jc w:val="center"/>
              <w:rPr>
                <w:b/>
                <w:bCs/>
              </w:rPr>
            </w:pPr>
          </w:p>
        </w:tc>
        <w:tc>
          <w:tcPr>
            <w:tcW w:w="1701" w:type="dxa"/>
            <w:tcBorders>
              <w:top w:val="nil"/>
              <w:left w:val="single" w:sz="4" w:space="0" w:color="auto"/>
              <w:bottom w:val="single" w:sz="4" w:space="0" w:color="auto"/>
              <w:right w:val="nil"/>
            </w:tcBorders>
            <w:shd w:val="clear" w:color="000000" w:fill="FFFFFF"/>
            <w:noWrap/>
            <w:vAlign w:val="center"/>
          </w:tcPr>
          <w:p w14:paraId="742D9BE0" w14:textId="61DC71C5" w:rsidR="00604B26" w:rsidRPr="00ED52D4" w:rsidRDefault="00604B26" w:rsidP="00474385">
            <w:pPr>
              <w:jc w:val="left"/>
              <w:rPr>
                <w:b/>
                <w:bCs/>
              </w:rPr>
            </w:pPr>
          </w:p>
        </w:tc>
        <w:tc>
          <w:tcPr>
            <w:tcW w:w="1985" w:type="dxa"/>
            <w:tcBorders>
              <w:top w:val="nil"/>
              <w:left w:val="single" w:sz="4" w:space="0" w:color="auto"/>
              <w:bottom w:val="single" w:sz="4" w:space="0" w:color="auto"/>
              <w:right w:val="single" w:sz="4" w:space="0" w:color="auto"/>
            </w:tcBorders>
            <w:shd w:val="clear" w:color="000000" w:fill="FFFFFF"/>
            <w:noWrap/>
            <w:vAlign w:val="center"/>
          </w:tcPr>
          <w:p w14:paraId="14C1E5C0" w14:textId="60CE3537" w:rsidR="00604B26" w:rsidRPr="00ED52D4" w:rsidRDefault="00604B26" w:rsidP="00474385">
            <w:pPr>
              <w:jc w:val="left"/>
              <w:rPr>
                <w:i/>
                <w:iCs/>
              </w:rPr>
            </w:pPr>
          </w:p>
        </w:tc>
      </w:tr>
      <w:tr w:rsidR="00604B26" w:rsidRPr="00ED52D4" w14:paraId="604ABCF5" w14:textId="77777777" w:rsidTr="00E04C80">
        <w:trPr>
          <w:trHeight w:val="270"/>
        </w:trPr>
        <w:tc>
          <w:tcPr>
            <w:tcW w:w="640" w:type="dxa"/>
            <w:tcBorders>
              <w:top w:val="nil"/>
              <w:left w:val="single" w:sz="4" w:space="0" w:color="auto"/>
              <w:bottom w:val="single" w:sz="4" w:space="0" w:color="auto"/>
              <w:right w:val="single" w:sz="4" w:space="0" w:color="auto"/>
            </w:tcBorders>
            <w:shd w:val="clear" w:color="000000" w:fill="FFFF00"/>
            <w:noWrap/>
            <w:vAlign w:val="bottom"/>
            <w:hideMark/>
          </w:tcPr>
          <w:p w14:paraId="7041AF88"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000000" w:fill="FFFF00"/>
            <w:noWrap/>
            <w:vAlign w:val="bottom"/>
            <w:hideMark/>
          </w:tcPr>
          <w:p w14:paraId="22F7DCA2"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000000" w:fill="FFFF00"/>
            <w:vAlign w:val="bottom"/>
            <w:hideMark/>
          </w:tcPr>
          <w:p w14:paraId="19D7FFCE" w14:textId="77777777" w:rsidR="00604B26" w:rsidRPr="00ED52D4" w:rsidRDefault="00604B26" w:rsidP="00474385">
            <w:pPr>
              <w:jc w:val="left"/>
              <w:rPr>
                <w:b/>
                <w:bCs/>
              </w:rPr>
            </w:pPr>
            <w:r w:rsidRPr="00ED52D4">
              <w:rPr>
                <w:b/>
                <w:bCs/>
              </w:rPr>
              <w:t>ВСЕГО 2 пусковой  комплекс</w:t>
            </w:r>
          </w:p>
        </w:tc>
        <w:tc>
          <w:tcPr>
            <w:tcW w:w="3390"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tcPr>
          <w:p w14:paraId="0E7D4A38" w14:textId="0ED313E6" w:rsidR="00604B26" w:rsidRPr="00ED52D4" w:rsidRDefault="00604B26" w:rsidP="00474385">
            <w:pPr>
              <w:jc w:val="center"/>
              <w:rPr>
                <w:b/>
                <w:bCs/>
              </w:rPr>
            </w:pPr>
          </w:p>
        </w:tc>
        <w:tc>
          <w:tcPr>
            <w:tcW w:w="1571" w:type="dxa"/>
            <w:tcBorders>
              <w:top w:val="nil"/>
              <w:left w:val="nil"/>
              <w:bottom w:val="single" w:sz="4" w:space="0" w:color="auto"/>
              <w:right w:val="single" w:sz="4" w:space="0" w:color="auto"/>
            </w:tcBorders>
            <w:shd w:val="clear" w:color="000000" w:fill="FFFF00"/>
            <w:noWrap/>
            <w:vAlign w:val="bottom"/>
          </w:tcPr>
          <w:p w14:paraId="77950BA6" w14:textId="599A4843" w:rsidR="00604B26" w:rsidRPr="00ED52D4" w:rsidRDefault="00604B26" w:rsidP="00474385">
            <w:pPr>
              <w:jc w:val="left"/>
              <w:rPr>
                <w:b/>
                <w:bCs/>
              </w:rPr>
            </w:pPr>
          </w:p>
        </w:tc>
        <w:tc>
          <w:tcPr>
            <w:tcW w:w="1701" w:type="dxa"/>
            <w:tcBorders>
              <w:top w:val="nil"/>
              <w:left w:val="nil"/>
              <w:bottom w:val="single" w:sz="4" w:space="0" w:color="auto"/>
              <w:right w:val="nil"/>
            </w:tcBorders>
            <w:shd w:val="clear" w:color="000000" w:fill="FFFF00"/>
            <w:noWrap/>
            <w:vAlign w:val="bottom"/>
          </w:tcPr>
          <w:p w14:paraId="2BECE02F" w14:textId="25556F44" w:rsidR="00604B26" w:rsidRPr="00ED52D4" w:rsidRDefault="00604B26" w:rsidP="00474385">
            <w:pPr>
              <w:jc w:val="left"/>
              <w:rPr>
                <w:b/>
                <w:bCs/>
              </w:rPr>
            </w:pPr>
          </w:p>
        </w:tc>
        <w:tc>
          <w:tcPr>
            <w:tcW w:w="1985" w:type="dxa"/>
            <w:tcBorders>
              <w:top w:val="nil"/>
              <w:left w:val="single" w:sz="4" w:space="0" w:color="auto"/>
              <w:bottom w:val="single" w:sz="4" w:space="0" w:color="auto"/>
              <w:right w:val="single" w:sz="4" w:space="0" w:color="auto"/>
            </w:tcBorders>
            <w:shd w:val="clear" w:color="000000" w:fill="FFFF00"/>
            <w:noWrap/>
            <w:vAlign w:val="bottom"/>
          </w:tcPr>
          <w:p w14:paraId="39612EBC" w14:textId="7F6D7604" w:rsidR="00604B26" w:rsidRPr="00ED52D4" w:rsidRDefault="00604B26" w:rsidP="00474385">
            <w:pPr>
              <w:jc w:val="left"/>
              <w:rPr>
                <w:b/>
                <w:bCs/>
                <w:i/>
                <w:iCs/>
              </w:rPr>
            </w:pPr>
          </w:p>
        </w:tc>
      </w:tr>
      <w:tr w:rsidR="00604B26" w:rsidRPr="00ED52D4" w14:paraId="31D08882" w14:textId="77777777" w:rsidTr="00E04C80">
        <w:trPr>
          <w:trHeight w:val="2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E3FFAF7"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auto" w:fill="auto"/>
            <w:noWrap/>
            <w:vAlign w:val="bottom"/>
            <w:hideMark/>
          </w:tcPr>
          <w:p w14:paraId="678BA826"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auto" w:fill="auto"/>
            <w:vAlign w:val="bottom"/>
            <w:hideMark/>
          </w:tcPr>
          <w:p w14:paraId="73BEB283" w14:textId="77777777" w:rsidR="00604B26" w:rsidRPr="00ED52D4" w:rsidRDefault="00604B26" w:rsidP="00474385">
            <w:pPr>
              <w:jc w:val="left"/>
              <w:rPr>
                <w:b/>
                <w:bCs/>
              </w:rPr>
            </w:pPr>
            <w:r w:rsidRPr="00ED52D4">
              <w:rPr>
                <w:b/>
                <w:bCs/>
              </w:rPr>
              <w:t>НДС 20%</w:t>
            </w:r>
          </w:p>
        </w:tc>
        <w:tc>
          <w:tcPr>
            <w:tcW w:w="3390"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14:paraId="75D33D54" w14:textId="3BFE6942" w:rsidR="00604B26" w:rsidRPr="00ED52D4" w:rsidRDefault="00604B26" w:rsidP="00474385">
            <w:pPr>
              <w:jc w:val="center"/>
              <w:rPr>
                <w:b/>
                <w:bCs/>
              </w:rPr>
            </w:pPr>
          </w:p>
        </w:tc>
        <w:tc>
          <w:tcPr>
            <w:tcW w:w="1571" w:type="dxa"/>
            <w:tcBorders>
              <w:top w:val="nil"/>
              <w:left w:val="nil"/>
              <w:bottom w:val="single" w:sz="4" w:space="0" w:color="auto"/>
              <w:right w:val="single" w:sz="4" w:space="0" w:color="auto"/>
            </w:tcBorders>
            <w:shd w:val="clear" w:color="000000" w:fill="FFFFFF"/>
            <w:noWrap/>
            <w:vAlign w:val="bottom"/>
          </w:tcPr>
          <w:p w14:paraId="43E4B587" w14:textId="076EAD63" w:rsidR="00604B26" w:rsidRPr="00ED52D4" w:rsidRDefault="00604B26" w:rsidP="00474385">
            <w:pPr>
              <w:jc w:val="left"/>
              <w:rPr>
                <w:b/>
                <w:bCs/>
              </w:rPr>
            </w:pPr>
          </w:p>
        </w:tc>
        <w:tc>
          <w:tcPr>
            <w:tcW w:w="1701" w:type="dxa"/>
            <w:tcBorders>
              <w:top w:val="nil"/>
              <w:left w:val="nil"/>
              <w:bottom w:val="single" w:sz="4" w:space="0" w:color="auto"/>
              <w:right w:val="nil"/>
            </w:tcBorders>
            <w:shd w:val="clear" w:color="000000" w:fill="FFFFFF"/>
            <w:noWrap/>
            <w:vAlign w:val="bottom"/>
          </w:tcPr>
          <w:p w14:paraId="3814D92E" w14:textId="242DADBB" w:rsidR="00604B26" w:rsidRPr="00ED52D4" w:rsidRDefault="00604B26" w:rsidP="00474385">
            <w:pPr>
              <w:jc w:val="left"/>
              <w:rPr>
                <w:b/>
                <w:bCs/>
              </w:rPr>
            </w:pPr>
          </w:p>
        </w:tc>
        <w:tc>
          <w:tcPr>
            <w:tcW w:w="1985" w:type="dxa"/>
            <w:tcBorders>
              <w:top w:val="nil"/>
              <w:left w:val="single" w:sz="4" w:space="0" w:color="auto"/>
              <w:bottom w:val="single" w:sz="4" w:space="0" w:color="auto"/>
              <w:right w:val="single" w:sz="4" w:space="0" w:color="auto"/>
            </w:tcBorders>
            <w:shd w:val="clear" w:color="000000" w:fill="FFFFFF"/>
            <w:noWrap/>
            <w:vAlign w:val="bottom"/>
          </w:tcPr>
          <w:p w14:paraId="12DC8B16" w14:textId="52AF2510" w:rsidR="00604B26" w:rsidRPr="00ED52D4" w:rsidRDefault="00604B26" w:rsidP="00474385">
            <w:pPr>
              <w:jc w:val="left"/>
              <w:rPr>
                <w:b/>
                <w:bCs/>
                <w:i/>
                <w:iCs/>
              </w:rPr>
            </w:pPr>
          </w:p>
        </w:tc>
      </w:tr>
      <w:tr w:rsidR="00604B26" w:rsidRPr="00ED52D4" w14:paraId="6D3AB6AC" w14:textId="77777777" w:rsidTr="00E04C80">
        <w:trPr>
          <w:trHeight w:val="390"/>
        </w:trPr>
        <w:tc>
          <w:tcPr>
            <w:tcW w:w="640" w:type="dxa"/>
            <w:tcBorders>
              <w:top w:val="nil"/>
              <w:left w:val="single" w:sz="4" w:space="0" w:color="auto"/>
              <w:bottom w:val="single" w:sz="4" w:space="0" w:color="auto"/>
              <w:right w:val="single" w:sz="4" w:space="0" w:color="auto"/>
            </w:tcBorders>
            <w:shd w:val="clear" w:color="000000" w:fill="FFFF00"/>
            <w:noWrap/>
            <w:vAlign w:val="bottom"/>
            <w:hideMark/>
          </w:tcPr>
          <w:p w14:paraId="2811C1F0" w14:textId="77777777" w:rsidR="00604B26" w:rsidRPr="00ED52D4" w:rsidRDefault="00604B26" w:rsidP="00474385">
            <w:pPr>
              <w:jc w:val="left"/>
              <w:rPr>
                <w:b/>
                <w:bCs/>
              </w:rPr>
            </w:pPr>
            <w:r w:rsidRPr="00ED52D4">
              <w:rPr>
                <w:b/>
                <w:bCs/>
              </w:rPr>
              <w:t> </w:t>
            </w:r>
          </w:p>
        </w:tc>
        <w:tc>
          <w:tcPr>
            <w:tcW w:w="1460" w:type="dxa"/>
            <w:tcBorders>
              <w:top w:val="nil"/>
              <w:left w:val="nil"/>
              <w:bottom w:val="single" w:sz="4" w:space="0" w:color="auto"/>
              <w:right w:val="single" w:sz="4" w:space="0" w:color="auto"/>
            </w:tcBorders>
            <w:shd w:val="clear" w:color="000000" w:fill="FFFF00"/>
            <w:noWrap/>
            <w:vAlign w:val="bottom"/>
            <w:hideMark/>
          </w:tcPr>
          <w:p w14:paraId="4C49DE71" w14:textId="77777777" w:rsidR="00604B26" w:rsidRPr="00ED52D4" w:rsidRDefault="00604B26" w:rsidP="00474385">
            <w:pPr>
              <w:jc w:val="left"/>
              <w:rPr>
                <w:b/>
                <w:bCs/>
              </w:rPr>
            </w:pPr>
            <w:r w:rsidRPr="00ED52D4">
              <w:rPr>
                <w:b/>
                <w:bCs/>
              </w:rPr>
              <w:t> </w:t>
            </w:r>
          </w:p>
        </w:tc>
        <w:tc>
          <w:tcPr>
            <w:tcW w:w="4416" w:type="dxa"/>
            <w:tcBorders>
              <w:top w:val="nil"/>
              <w:left w:val="nil"/>
              <w:bottom w:val="single" w:sz="4" w:space="0" w:color="auto"/>
              <w:right w:val="single" w:sz="4" w:space="0" w:color="auto"/>
            </w:tcBorders>
            <w:shd w:val="clear" w:color="000000" w:fill="FFFF00"/>
            <w:vAlign w:val="bottom"/>
            <w:hideMark/>
          </w:tcPr>
          <w:p w14:paraId="48E76F1D" w14:textId="77777777" w:rsidR="00604B26" w:rsidRPr="00ED52D4" w:rsidRDefault="00604B26" w:rsidP="00474385">
            <w:pPr>
              <w:jc w:val="left"/>
              <w:rPr>
                <w:b/>
                <w:bCs/>
              </w:rPr>
            </w:pPr>
            <w:r w:rsidRPr="00ED52D4">
              <w:rPr>
                <w:b/>
                <w:bCs/>
              </w:rPr>
              <w:t>ВСЕГО с НДС</w:t>
            </w:r>
          </w:p>
        </w:tc>
        <w:tc>
          <w:tcPr>
            <w:tcW w:w="3390"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tcPr>
          <w:p w14:paraId="719E921C" w14:textId="6E6AB287" w:rsidR="00604B26" w:rsidRPr="00ED52D4" w:rsidRDefault="00604B26" w:rsidP="00474385">
            <w:pPr>
              <w:jc w:val="center"/>
              <w:rPr>
                <w:b/>
                <w:bCs/>
              </w:rPr>
            </w:pPr>
          </w:p>
        </w:tc>
        <w:tc>
          <w:tcPr>
            <w:tcW w:w="1571" w:type="dxa"/>
            <w:tcBorders>
              <w:top w:val="nil"/>
              <w:left w:val="nil"/>
              <w:bottom w:val="single" w:sz="4" w:space="0" w:color="auto"/>
              <w:right w:val="single" w:sz="4" w:space="0" w:color="auto"/>
            </w:tcBorders>
            <w:shd w:val="clear" w:color="000000" w:fill="FFFF00"/>
            <w:noWrap/>
            <w:vAlign w:val="bottom"/>
          </w:tcPr>
          <w:p w14:paraId="6B582F8F" w14:textId="5A50F242" w:rsidR="00604B26" w:rsidRPr="00ED52D4" w:rsidRDefault="00604B26" w:rsidP="00474385">
            <w:pPr>
              <w:jc w:val="left"/>
              <w:rPr>
                <w:b/>
                <w:bCs/>
              </w:rPr>
            </w:pPr>
          </w:p>
        </w:tc>
        <w:tc>
          <w:tcPr>
            <w:tcW w:w="1701" w:type="dxa"/>
            <w:tcBorders>
              <w:top w:val="nil"/>
              <w:left w:val="nil"/>
              <w:bottom w:val="single" w:sz="4" w:space="0" w:color="auto"/>
              <w:right w:val="nil"/>
            </w:tcBorders>
            <w:shd w:val="clear" w:color="000000" w:fill="FFFF00"/>
            <w:noWrap/>
            <w:vAlign w:val="bottom"/>
          </w:tcPr>
          <w:p w14:paraId="312576AA" w14:textId="1993E8A6" w:rsidR="00604B26" w:rsidRPr="00ED52D4" w:rsidRDefault="00604B26" w:rsidP="00474385">
            <w:pPr>
              <w:jc w:val="left"/>
              <w:rPr>
                <w:b/>
                <w:bCs/>
              </w:rPr>
            </w:pPr>
          </w:p>
        </w:tc>
        <w:tc>
          <w:tcPr>
            <w:tcW w:w="1985" w:type="dxa"/>
            <w:tcBorders>
              <w:top w:val="nil"/>
              <w:left w:val="single" w:sz="4" w:space="0" w:color="auto"/>
              <w:bottom w:val="single" w:sz="4" w:space="0" w:color="auto"/>
              <w:right w:val="single" w:sz="4" w:space="0" w:color="auto"/>
            </w:tcBorders>
            <w:shd w:val="clear" w:color="000000" w:fill="FFFF00"/>
            <w:noWrap/>
            <w:vAlign w:val="bottom"/>
          </w:tcPr>
          <w:p w14:paraId="05461906" w14:textId="2A18EEF5" w:rsidR="00604B26" w:rsidRPr="00ED52D4" w:rsidRDefault="00604B26" w:rsidP="00474385">
            <w:pPr>
              <w:jc w:val="left"/>
              <w:rPr>
                <w:b/>
                <w:bCs/>
                <w:i/>
                <w:iCs/>
              </w:rPr>
            </w:pPr>
          </w:p>
        </w:tc>
      </w:tr>
    </w:tbl>
    <w:p w14:paraId="007EC6DF" w14:textId="77777777" w:rsidR="00604B26" w:rsidRPr="00575DFF" w:rsidRDefault="00604B26" w:rsidP="00604B26">
      <w:pPr>
        <w:ind w:right="-142" w:firstLine="709"/>
        <w:contextualSpacing/>
        <w:jc w:val="center"/>
      </w:pPr>
    </w:p>
    <w:tbl>
      <w:tblPr>
        <w:tblW w:w="15752" w:type="dxa"/>
        <w:tblInd w:w="-34" w:type="dxa"/>
        <w:tblLook w:val="01E0" w:firstRow="1" w:lastRow="1" w:firstColumn="1" w:lastColumn="1" w:noHBand="0" w:noVBand="0"/>
      </w:tblPr>
      <w:tblGrid>
        <w:gridCol w:w="7821"/>
        <w:gridCol w:w="7931"/>
      </w:tblGrid>
      <w:tr w:rsidR="00604B26" w:rsidRPr="00D3463D" w14:paraId="2362F8F2" w14:textId="77777777" w:rsidTr="00474385">
        <w:trPr>
          <w:trHeight w:val="1627"/>
        </w:trPr>
        <w:tc>
          <w:tcPr>
            <w:tcW w:w="7821" w:type="dxa"/>
          </w:tcPr>
          <w:p w14:paraId="1A9FF929" w14:textId="77777777" w:rsidR="00604B26" w:rsidRDefault="00604B26" w:rsidP="00474385">
            <w:pPr>
              <w:pStyle w:val="a4"/>
              <w:jc w:val="both"/>
              <w:rPr>
                <w:b w:val="0"/>
                <w:sz w:val="22"/>
                <w:szCs w:val="22"/>
              </w:rPr>
            </w:pPr>
            <w:r>
              <w:rPr>
                <w:b w:val="0"/>
                <w:sz w:val="22"/>
                <w:szCs w:val="22"/>
              </w:rPr>
              <w:t>Подрядчик:</w:t>
            </w:r>
          </w:p>
          <w:p w14:paraId="06264A74" w14:textId="77777777" w:rsidR="00604B26" w:rsidRDefault="00604B26" w:rsidP="00474385">
            <w:pPr>
              <w:pStyle w:val="a4"/>
              <w:rPr>
                <w:b w:val="0"/>
                <w:sz w:val="22"/>
                <w:szCs w:val="22"/>
              </w:rPr>
            </w:pPr>
          </w:p>
          <w:p w14:paraId="0602F7BC" w14:textId="77777777" w:rsidR="00604B26" w:rsidRDefault="00604B26" w:rsidP="00474385">
            <w:pPr>
              <w:pStyle w:val="a4"/>
              <w:rPr>
                <w:b w:val="0"/>
                <w:sz w:val="22"/>
                <w:szCs w:val="22"/>
              </w:rPr>
            </w:pPr>
          </w:p>
          <w:p w14:paraId="3AE689E0" w14:textId="77777777" w:rsidR="00604B26" w:rsidRPr="00FD5056" w:rsidRDefault="00604B26" w:rsidP="00474385">
            <w:pPr>
              <w:pStyle w:val="a4"/>
              <w:rPr>
                <w:b w:val="0"/>
                <w:sz w:val="22"/>
                <w:szCs w:val="22"/>
              </w:rPr>
            </w:pPr>
          </w:p>
          <w:p w14:paraId="39443CC4" w14:textId="77777777" w:rsidR="00604B26" w:rsidRPr="00FD5056" w:rsidRDefault="00604B26" w:rsidP="00474385">
            <w:pPr>
              <w:pStyle w:val="a4"/>
              <w:rPr>
                <w:b w:val="0"/>
                <w:sz w:val="22"/>
                <w:szCs w:val="22"/>
              </w:rPr>
            </w:pPr>
          </w:p>
          <w:p w14:paraId="09DBFA08" w14:textId="77777777" w:rsidR="00604B26" w:rsidRDefault="00604B26" w:rsidP="00474385">
            <w:pPr>
              <w:pStyle w:val="a4"/>
              <w:jc w:val="both"/>
              <w:rPr>
                <w:b w:val="0"/>
                <w:sz w:val="22"/>
                <w:szCs w:val="22"/>
              </w:rPr>
            </w:pPr>
            <w:r w:rsidRPr="00FD5056">
              <w:rPr>
                <w:b w:val="0"/>
                <w:sz w:val="22"/>
                <w:szCs w:val="22"/>
              </w:rPr>
              <w:t>____________</w:t>
            </w:r>
            <w:r>
              <w:rPr>
                <w:b w:val="0"/>
                <w:sz w:val="22"/>
                <w:szCs w:val="22"/>
              </w:rPr>
              <w:t>____</w:t>
            </w:r>
            <w:r w:rsidRPr="00FD5056">
              <w:rPr>
                <w:b w:val="0"/>
                <w:sz w:val="22"/>
                <w:szCs w:val="22"/>
              </w:rPr>
              <w:t>_/</w:t>
            </w:r>
            <w:r>
              <w:rPr>
                <w:sz w:val="22"/>
                <w:szCs w:val="22"/>
              </w:rPr>
              <w:t>______________</w:t>
            </w:r>
            <w:r w:rsidRPr="00FD5056">
              <w:rPr>
                <w:b w:val="0"/>
                <w:sz w:val="22"/>
                <w:szCs w:val="22"/>
              </w:rPr>
              <w:t>/</w:t>
            </w:r>
          </w:p>
          <w:p w14:paraId="5713BBAE" w14:textId="77777777" w:rsidR="00604B26" w:rsidRPr="007A1C47" w:rsidRDefault="00604B26" w:rsidP="00474385">
            <w:pPr>
              <w:pStyle w:val="a4"/>
              <w:jc w:val="both"/>
              <w:rPr>
                <w:sz w:val="22"/>
                <w:szCs w:val="22"/>
              </w:rPr>
            </w:pPr>
            <w:r w:rsidRPr="007A1C47">
              <w:rPr>
                <w:sz w:val="22"/>
                <w:szCs w:val="22"/>
              </w:rPr>
              <w:t>м.п.</w:t>
            </w:r>
          </w:p>
        </w:tc>
        <w:tc>
          <w:tcPr>
            <w:tcW w:w="7931" w:type="dxa"/>
          </w:tcPr>
          <w:p w14:paraId="0A5C308F"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0DBF9566"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09D32D6B"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058220AA" w14:textId="77777777" w:rsidR="0021203D" w:rsidRPr="00D3463D" w:rsidRDefault="0021203D" w:rsidP="0021203D">
            <w:pPr>
              <w:pStyle w:val="a6"/>
              <w:jc w:val="both"/>
              <w:rPr>
                <w:sz w:val="22"/>
                <w:szCs w:val="22"/>
              </w:rPr>
            </w:pPr>
          </w:p>
          <w:p w14:paraId="6C2BD579" w14:textId="77777777" w:rsidR="0021203D" w:rsidRPr="00D3463D" w:rsidRDefault="0021203D" w:rsidP="0021203D">
            <w:pPr>
              <w:pStyle w:val="a6"/>
              <w:jc w:val="both"/>
              <w:rPr>
                <w:sz w:val="22"/>
                <w:szCs w:val="22"/>
              </w:rPr>
            </w:pPr>
            <w:r w:rsidRPr="00D3463D">
              <w:rPr>
                <w:sz w:val="22"/>
                <w:szCs w:val="22"/>
              </w:rPr>
              <w:t xml:space="preserve"> </w:t>
            </w:r>
          </w:p>
          <w:p w14:paraId="68A97A3E" w14:textId="53846E6B" w:rsidR="0021203D" w:rsidRPr="00D3463D" w:rsidRDefault="0021203D" w:rsidP="0021203D">
            <w:pPr>
              <w:pStyle w:val="a6"/>
              <w:jc w:val="both"/>
              <w:rPr>
                <w:sz w:val="22"/>
                <w:szCs w:val="22"/>
              </w:rPr>
            </w:pPr>
            <w:r>
              <w:rPr>
                <w:sz w:val="22"/>
                <w:szCs w:val="22"/>
              </w:rPr>
              <w:t>___________________/</w:t>
            </w:r>
            <w:r w:rsidR="00FA376B">
              <w:rPr>
                <w:sz w:val="22"/>
                <w:szCs w:val="22"/>
              </w:rPr>
              <w:t>П.А. Горячев</w:t>
            </w:r>
            <w:r w:rsidRPr="00D3463D">
              <w:rPr>
                <w:sz w:val="22"/>
                <w:szCs w:val="22"/>
              </w:rPr>
              <w:t>/</w:t>
            </w:r>
          </w:p>
          <w:p w14:paraId="7D0DE928" w14:textId="48C37CF5" w:rsidR="00604B26" w:rsidRDefault="0021203D" w:rsidP="0021203D">
            <w:pPr>
              <w:pStyle w:val="a4"/>
              <w:jc w:val="both"/>
              <w:rPr>
                <w:sz w:val="22"/>
                <w:szCs w:val="22"/>
              </w:rPr>
            </w:pPr>
            <w:r w:rsidRPr="007A1C47">
              <w:rPr>
                <w:sz w:val="22"/>
                <w:szCs w:val="22"/>
              </w:rPr>
              <w:t>м.п.</w:t>
            </w:r>
          </w:p>
          <w:p w14:paraId="19B6B173" w14:textId="77777777" w:rsidR="00604B26" w:rsidRDefault="00604B26" w:rsidP="00474385">
            <w:pPr>
              <w:pStyle w:val="a4"/>
              <w:jc w:val="both"/>
              <w:rPr>
                <w:sz w:val="22"/>
                <w:szCs w:val="22"/>
              </w:rPr>
            </w:pPr>
          </w:p>
          <w:p w14:paraId="10C23D75" w14:textId="77777777" w:rsidR="00604B26" w:rsidRDefault="00604B26" w:rsidP="00474385">
            <w:pPr>
              <w:pStyle w:val="a4"/>
              <w:jc w:val="both"/>
              <w:rPr>
                <w:sz w:val="22"/>
                <w:szCs w:val="22"/>
              </w:rPr>
            </w:pPr>
          </w:p>
          <w:p w14:paraId="06BC5938" w14:textId="77777777" w:rsidR="00604B26" w:rsidRDefault="00604B26" w:rsidP="00474385">
            <w:pPr>
              <w:pStyle w:val="a4"/>
              <w:jc w:val="both"/>
              <w:rPr>
                <w:sz w:val="22"/>
                <w:szCs w:val="22"/>
              </w:rPr>
            </w:pPr>
          </w:p>
          <w:p w14:paraId="02B7772A" w14:textId="77777777" w:rsidR="00604B26" w:rsidRDefault="00604B26" w:rsidP="00474385">
            <w:pPr>
              <w:pStyle w:val="a4"/>
              <w:jc w:val="both"/>
              <w:rPr>
                <w:sz w:val="22"/>
                <w:szCs w:val="22"/>
              </w:rPr>
            </w:pPr>
          </w:p>
          <w:p w14:paraId="5363341D" w14:textId="77777777" w:rsidR="00604B26" w:rsidRDefault="00604B26" w:rsidP="00474385">
            <w:pPr>
              <w:pStyle w:val="a4"/>
              <w:jc w:val="both"/>
              <w:rPr>
                <w:sz w:val="22"/>
                <w:szCs w:val="22"/>
              </w:rPr>
            </w:pPr>
          </w:p>
          <w:p w14:paraId="1FD31CAC" w14:textId="77777777" w:rsidR="00604B26" w:rsidRDefault="00604B26" w:rsidP="00474385">
            <w:pPr>
              <w:pStyle w:val="a4"/>
              <w:jc w:val="both"/>
              <w:rPr>
                <w:sz w:val="22"/>
                <w:szCs w:val="22"/>
              </w:rPr>
            </w:pPr>
          </w:p>
          <w:p w14:paraId="00FFBEB1" w14:textId="77777777" w:rsidR="00604B26" w:rsidRDefault="00604B26" w:rsidP="00474385">
            <w:pPr>
              <w:pStyle w:val="a4"/>
              <w:jc w:val="both"/>
              <w:rPr>
                <w:sz w:val="22"/>
                <w:szCs w:val="22"/>
              </w:rPr>
            </w:pPr>
          </w:p>
          <w:p w14:paraId="6E43355C" w14:textId="77777777" w:rsidR="00604B26" w:rsidRPr="007A1C47" w:rsidRDefault="00604B26" w:rsidP="00474385">
            <w:pPr>
              <w:pStyle w:val="a4"/>
              <w:jc w:val="both"/>
              <w:rPr>
                <w:sz w:val="22"/>
                <w:szCs w:val="22"/>
              </w:rPr>
            </w:pPr>
          </w:p>
        </w:tc>
      </w:tr>
    </w:tbl>
    <w:p w14:paraId="26F517EF" w14:textId="77777777" w:rsidR="00604B26" w:rsidRDefault="00604B26" w:rsidP="00604B26">
      <w:pPr>
        <w:spacing w:before="120" w:after="120"/>
        <w:ind w:right="-142"/>
        <w:rPr>
          <w:b/>
          <w:i/>
          <w:sz w:val="22"/>
          <w:szCs w:val="22"/>
        </w:rPr>
      </w:pPr>
    </w:p>
    <w:p w14:paraId="23A3F242" w14:textId="77777777" w:rsidR="00604B26" w:rsidRPr="00531737" w:rsidRDefault="00604B26" w:rsidP="00604B26">
      <w:pPr>
        <w:rPr>
          <w:sz w:val="22"/>
          <w:szCs w:val="22"/>
        </w:rPr>
      </w:pPr>
    </w:p>
    <w:p w14:paraId="63919DEC" w14:textId="77777777" w:rsidR="00604B26" w:rsidRPr="00531737" w:rsidRDefault="00604B26" w:rsidP="00604B26">
      <w:pPr>
        <w:rPr>
          <w:sz w:val="22"/>
          <w:szCs w:val="22"/>
        </w:rPr>
      </w:pPr>
    </w:p>
    <w:p w14:paraId="64645FAB" w14:textId="77777777" w:rsidR="00604B26" w:rsidRDefault="00604B26" w:rsidP="00604B26">
      <w:pPr>
        <w:tabs>
          <w:tab w:val="left" w:pos="2467"/>
        </w:tabs>
        <w:rPr>
          <w:sz w:val="22"/>
          <w:szCs w:val="22"/>
        </w:rPr>
        <w:sectPr w:rsidR="00604B26" w:rsidSect="00474385">
          <w:type w:val="oddPage"/>
          <w:pgSz w:w="16838" w:h="11906" w:orient="landscape" w:code="9"/>
          <w:pgMar w:top="1701" w:right="1134" w:bottom="1276" w:left="1134" w:header="709" w:footer="709" w:gutter="0"/>
          <w:cols w:space="708"/>
          <w:docGrid w:linePitch="360"/>
        </w:sectPr>
      </w:pPr>
    </w:p>
    <w:p w14:paraId="79B70367" w14:textId="77777777" w:rsidR="00604B26" w:rsidRPr="000C566B" w:rsidRDefault="00604B26" w:rsidP="00604B26">
      <w:pPr>
        <w:spacing w:before="120" w:after="120"/>
        <w:ind w:right="-142"/>
        <w:rPr>
          <w:b/>
          <w:i/>
          <w:sz w:val="22"/>
          <w:szCs w:val="22"/>
        </w:rPr>
      </w:pPr>
    </w:p>
    <w:p w14:paraId="7D0A6FEA" w14:textId="77777777" w:rsidR="00604B26" w:rsidRPr="000C566B" w:rsidRDefault="00604B26" w:rsidP="00604B26">
      <w:pPr>
        <w:spacing w:before="120" w:after="120"/>
        <w:ind w:right="-142"/>
        <w:rPr>
          <w:b/>
          <w:i/>
          <w:sz w:val="22"/>
          <w:szCs w:val="22"/>
        </w:rPr>
      </w:pPr>
    </w:p>
    <w:p w14:paraId="14745A9F" w14:textId="77777777" w:rsidR="00604B26" w:rsidRDefault="00604B26" w:rsidP="00604B26">
      <w:pPr>
        <w:pStyle w:val="afc"/>
        <w:spacing w:before="120"/>
        <w:ind w:firstLine="6804"/>
        <w:jc w:val="center"/>
        <w:outlineLvl w:val="0"/>
        <w:rPr>
          <w:color w:val="auto"/>
        </w:rPr>
      </w:pPr>
      <w:bookmarkStart w:id="222" w:name="_Toc94779515"/>
      <w:r w:rsidRPr="000C566B">
        <w:rPr>
          <w:color w:val="auto"/>
        </w:rPr>
        <w:t>Приложение № 3 График выполнения работ</w:t>
      </w:r>
      <w:bookmarkEnd w:id="222"/>
    </w:p>
    <w:p w14:paraId="4EC54DEB" w14:textId="4D5160C0" w:rsidR="00604B26" w:rsidRPr="000C566B" w:rsidRDefault="00604B26" w:rsidP="00604B26">
      <w:pPr>
        <w:pStyle w:val="afc"/>
        <w:spacing w:before="120"/>
        <w:outlineLvl w:val="0"/>
        <w:rPr>
          <w:color w:val="auto"/>
        </w:rPr>
      </w:pPr>
      <w:r w:rsidRPr="009716F0">
        <w:rPr>
          <w:color w:val="auto"/>
        </w:rPr>
        <w:t xml:space="preserve">по объекту: </w:t>
      </w:r>
      <w:r w:rsidR="00FA376B" w:rsidRPr="00FA376B">
        <w:rPr>
          <w:color w:val="000000" w:themeColor="text1"/>
          <w:sz w:val="24"/>
          <w:szCs w:val="24"/>
        </w:rPr>
        <w:t>"Реконструкция ПС 110 кВ Юрты установка БСК 110 кВ 2*29 МВАр"; "Модернизация ПС 110/10кВ Юрты с заменой ОД, КЗ на элегазовые выключатели -2 шт"</w:t>
      </w:r>
      <w:r w:rsidRPr="00FA376B">
        <w:rPr>
          <w:color w:val="000000" w:themeColor="text1"/>
        </w:rPr>
        <w:t xml:space="preserve"> дл</w:t>
      </w:r>
      <w:r w:rsidRPr="009716F0">
        <w:rPr>
          <w:color w:val="auto"/>
        </w:rPr>
        <w:t>я нужд филиала ОАО «ИЭСК» Западные электрические сети.</w:t>
      </w:r>
    </w:p>
    <w:p w14:paraId="024B0724" w14:textId="77777777" w:rsidR="00604B26" w:rsidRDefault="00604B26" w:rsidP="00604B26">
      <w:pPr>
        <w:ind w:right="-142" w:firstLine="709"/>
        <w:contextualSpacing/>
        <w:jc w:val="center"/>
        <w:rPr>
          <w:sz w:val="22"/>
          <w:szCs w:val="22"/>
        </w:rPr>
      </w:pPr>
    </w:p>
    <w:tbl>
      <w:tblPr>
        <w:tblW w:w="9629" w:type="dxa"/>
        <w:jc w:val="center"/>
        <w:tblCellMar>
          <w:left w:w="0" w:type="dxa"/>
          <w:right w:w="0" w:type="dxa"/>
        </w:tblCellMar>
        <w:tblLook w:val="04A0" w:firstRow="1" w:lastRow="0" w:firstColumn="1" w:lastColumn="0" w:noHBand="0" w:noVBand="1"/>
      </w:tblPr>
      <w:tblGrid>
        <w:gridCol w:w="616"/>
        <w:gridCol w:w="3485"/>
        <w:gridCol w:w="2835"/>
        <w:gridCol w:w="2693"/>
      </w:tblGrid>
      <w:tr w:rsidR="00604B26" w:rsidRPr="00FD5B2C" w14:paraId="65185657" w14:textId="77777777" w:rsidTr="00474385">
        <w:trPr>
          <w:trHeight w:val="20"/>
          <w:jc w:val="center"/>
        </w:trPr>
        <w:tc>
          <w:tcPr>
            <w:tcW w:w="61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35DB098" w14:textId="77777777" w:rsidR="00604B26" w:rsidRPr="00FD5B2C" w:rsidRDefault="00604B26" w:rsidP="00474385">
            <w:pPr>
              <w:spacing w:line="252" w:lineRule="auto"/>
              <w:jc w:val="center"/>
              <w:rPr>
                <w:b/>
                <w:bCs/>
                <w:color w:val="000000"/>
                <w:sz w:val="22"/>
                <w:szCs w:val="22"/>
              </w:rPr>
            </w:pPr>
            <w:r w:rsidRPr="00FD5B2C">
              <w:rPr>
                <w:b/>
                <w:bCs/>
                <w:color w:val="000000"/>
                <w:sz w:val="22"/>
                <w:szCs w:val="22"/>
              </w:rPr>
              <w:t>№</w:t>
            </w:r>
          </w:p>
          <w:p w14:paraId="0C4C79C3" w14:textId="77777777" w:rsidR="00604B26" w:rsidRPr="00FD5B2C" w:rsidRDefault="00604B26" w:rsidP="00474385">
            <w:pPr>
              <w:spacing w:line="252" w:lineRule="auto"/>
              <w:jc w:val="center"/>
              <w:rPr>
                <w:rFonts w:ascii="Calibri" w:hAnsi="Calibri" w:cs="Calibri"/>
                <w:b/>
                <w:bCs/>
                <w:color w:val="000000"/>
                <w:sz w:val="22"/>
                <w:szCs w:val="22"/>
              </w:rPr>
            </w:pPr>
            <w:r w:rsidRPr="00FD5B2C">
              <w:rPr>
                <w:b/>
                <w:bCs/>
                <w:color w:val="000000"/>
                <w:sz w:val="22"/>
                <w:szCs w:val="22"/>
              </w:rPr>
              <w:t>п.п</w:t>
            </w:r>
          </w:p>
        </w:tc>
        <w:tc>
          <w:tcPr>
            <w:tcW w:w="3485"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6CE7DD58" w14:textId="77777777" w:rsidR="00604B26" w:rsidRPr="00FD5B2C" w:rsidRDefault="00604B26" w:rsidP="00474385">
            <w:pPr>
              <w:spacing w:line="252" w:lineRule="auto"/>
              <w:jc w:val="center"/>
              <w:rPr>
                <w:b/>
                <w:bCs/>
                <w:color w:val="000000"/>
                <w:sz w:val="22"/>
                <w:szCs w:val="22"/>
              </w:rPr>
            </w:pPr>
            <w:r w:rsidRPr="00FD5B2C">
              <w:rPr>
                <w:b/>
                <w:bCs/>
                <w:color w:val="000000"/>
                <w:sz w:val="22"/>
                <w:szCs w:val="22"/>
              </w:rPr>
              <w:t>Наименование работ по договору и этапов его выполнения</w:t>
            </w:r>
          </w:p>
        </w:tc>
        <w:tc>
          <w:tcPr>
            <w:tcW w:w="5528"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62358F4" w14:textId="77777777" w:rsidR="00604B26" w:rsidRPr="00FD5B2C" w:rsidRDefault="00604B26" w:rsidP="00474385">
            <w:pPr>
              <w:spacing w:line="252" w:lineRule="auto"/>
              <w:jc w:val="center"/>
              <w:rPr>
                <w:b/>
                <w:bCs/>
                <w:color w:val="000000"/>
                <w:sz w:val="22"/>
                <w:szCs w:val="22"/>
              </w:rPr>
            </w:pPr>
            <w:r w:rsidRPr="00FD5B2C">
              <w:rPr>
                <w:b/>
                <w:bCs/>
                <w:color w:val="000000"/>
                <w:sz w:val="22"/>
                <w:szCs w:val="22"/>
              </w:rPr>
              <w:t>Сроки выполнения работ</w:t>
            </w:r>
          </w:p>
        </w:tc>
      </w:tr>
      <w:tr w:rsidR="00604B26" w:rsidRPr="00FD5B2C" w14:paraId="256B87ED" w14:textId="77777777" w:rsidTr="00474385">
        <w:trPr>
          <w:trHeight w:val="20"/>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1B52F4E" w14:textId="77777777" w:rsidR="00604B26" w:rsidRPr="00FD5B2C" w:rsidRDefault="00604B26" w:rsidP="00474385">
            <w:pPr>
              <w:rPr>
                <w:rFonts w:ascii="Calibri" w:eastAsiaTheme="minorHAnsi" w:hAnsi="Calibri" w:cs="Calibri"/>
                <w:b/>
                <w:bCs/>
                <w:color w:val="000000"/>
                <w:sz w:val="22"/>
                <w:szCs w:val="22"/>
                <w:lang w:eastAsia="en-US"/>
              </w:rPr>
            </w:pPr>
          </w:p>
        </w:tc>
        <w:tc>
          <w:tcPr>
            <w:tcW w:w="3485" w:type="dxa"/>
            <w:vMerge/>
            <w:tcBorders>
              <w:top w:val="single" w:sz="8" w:space="0" w:color="000000"/>
              <w:left w:val="nil"/>
              <w:bottom w:val="single" w:sz="8" w:space="0" w:color="000000"/>
              <w:right w:val="single" w:sz="8" w:space="0" w:color="000000"/>
            </w:tcBorders>
            <w:vAlign w:val="center"/>
            <w:hideMark/>
          </w:tcPr>
          <w:p w14:paraId="4EE4AC29" w14:textId="77777777" w:rsidR="00604B26" w:rsidRPr="00FD5B2C" w:rsidRDefault="00604B26" w:rsidP="00474385">
            <w:pPr>
              <w:rPr>
                <w:rFonts w:ascii="Calibri" w:eastAsiaTheme="minorHAnsi" w:hAnsi="Calibri" w:cs="Calibri"/>
                <w:b/>
                <w:bCs/>
                <w:color w:val="000000"/>
                <w:sz w:val="22"/>
                <w:szCs w:val="22"/>
                <w:lang w:eastAsia="en-US"/>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5AD7F3B" w14:textId="77777777" w:rsidR="00604B26" w:rsidRPr="00FD5B2C" w:rsidRDefault="00604B26" w:rsidP="00474385">
            <w:pPr>
              <w:spacing w:line="252" w:lineRule="auto"/>
              <w:jc w:val="center"/>
              <w:rPr>
                <w:b/>
                <w:bCs/>
                <w:color w:val="000000"/>
                <w:sz w:val="22"/>
                <w:szCs w:val="22"/>
              </w:rPr>
            </w:pPr>
            <w:r w:rsidRPr="00FD5B2C">
              <w:rPr>
                <w:b/>
                <w:bCs/>
                <w:color w:val="000000"/>
                <w:sz w:val="22"/>
                <w:szCs w:val="22"/>
              </w:rPr>
              <w:t>Начало работ</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BF6C835" w14:textId="77777777" w:rsidR="00604B26" w:rsidRPr="00FD5B2C" w:rsidRDefault="00604B26" w:rsidP="00474385">
            <w:pPr>
              <w:spacing w:line="252" w:lineRule="auto"/>
              <w:jc w:val="center"/>
              <w:rPr>
                <w:b/>
                <w:bCs/>
                <w:color w:val="000000"/>
                <w:sz w:val="22"/>
                <w:szCs w:val="22"/>
              </w:rPr>
            </w:pPr>
            <w:r w:rsidRPr="00FD5B2C">
              <w:rPr>
                <w:b/>
                <w:bCs/>
                <w:color w:val="000000"/>
                <w:sz w:val="22"/>
                <w:szCs w:val="22"/>
              </w:rPr>
              <w:t>Окончание работ</w:t>
            </w:r>
          </w:p>
        </w:tc>
      </w:tr>
      <w:tr w:rsidR="00604B26" w:rsidRPr="00FD5B2C" w14:paraId="14D85371" w14:textId="77777777" w:rsidTr="00474385">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94A4D71" w14:textId="77777777" w:rsidR="00604B26" w:rsidRPr="00FD5B2C" w:rsidRDefault="00604B26" w:rsidP="00474385">
            <w:pPr>
              <w:spacing w:line="252" w:lineRule="auto"/>
              <w:jc w:val="center"/>
              <w:rPr>
                <w:color w:val="000000"/>
                <w:sz w:val="22"/>
                <w:szCs w:val="22"/>
              </w:rPr>
            </w:pPr>
            <w:r w:rsidRPr="00FD5B2C">
              <w:rPr>
                <w:color w:val="000000"/>
                <w:sz w:val="22"/>
                <w:szCs w:val="22"/>
              </w:rPr>
              <w:t>1.</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289A053" w14:textId="77777777" w:rsidR="00604B26" w:rsidRPr="00FD5B2C" w:rsidRDefault="00604B26" w:rsidP="00474385">
            <w:pPr>
              <w:spacing w:line="252" w:lineRule="auto"/>
              <w:ind w:right="-78"/>
              <w:rPr>
                <w:color w:val="000000"/>
                <w:sz w:val="22"/>
                <w:szCs w:val="22"/>
              </w:rPr>
            </w:pPr>
            <w:r w:rsidRPr="00FD5B2C">
              <w:rPr>
                <w:color w:val="000000"/>
                <w:sz w:val="22"/>
                <w:szCs w:val="22"/>
              </w:rPr>
              <w:t>Строительно-монтажные работы</w:t>
            </w:r>
          </w:p>
        </w:tc>
      </w:tr>
      <w:tr w:rsidR="00604B26" w:rsidRPr="00FD5B2C" w14:paraId="7FF3F250" w14:textId="77777777" w:rsidTr="00474385">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A05CDDF" w14:textId="77777777" w:rsidR="00604B26" w:rsidRPr="00FD5B2C" w:rsidRDefault="00604B26" w:rsidP="00474385">
            <w:pPr>
              <w:spacing w:line="252" w:lineRule="auto"/>
              <w:jc w:val="center"/>
              <w:rPr>
                <w:color w:val="000000"/>
                <w:sz w:val="22"/>
                <w:szCs w:val="22"/>
              </w:rPr>
            </w:pPr>
            <w:r w:rsidRPr="00FD5B2C">
              <w:rPr>
                <w:color w:val="000000"/>
                <w:sz w:val="22"/>
                <w:szCs w:val="22"/>
              </w:rPr>
              <w:t>1.1.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BB7CA36" w14:textId="77777777" w:rsidR="00604B26" w:rsidRPr="00FD5B2C" w:rsidRDefault="00604B26" w:rsidP="00474385">
            <w:pPr>
              <w:spacing w:line="252" w:lineRule="auto"/>
              <w:ind w:right="-142"/>
              <w:rPr>
                <w:color w:val="000000"/>
                <w:sz w:val="22"/>
                <w:szCs w:val="22"/>
              </w:rPr>
            </w:pPr>
            <w:r w:rsidRPr="00FD5B2C">
              <w:rPr>
                <w:color w:val="000000"/>
                <w:sz w:val="22"/>
                <w:szCs w:val="22"/>
              </w:rPr>
              <w:t>СМР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4D57088" w14:textId="77777777" w:rsidR="00604B26" w:rsidRPr="00FD5B2C" w:rsidRDefault="00604B26" w:rsidP="00474385">
            <w:pPr>
              <w:spacing w:line="252" w:lineRule="auto"/>
              <w:ind w:right="-21"/>
              <w:jc w:val="center"/>
              <w:rPr>
                <w:color w:val="000000"/>
                <w:sz w:val="22"/>
                <w:szCs w:val="22"/>
              </w:rPr>
            </w:pPr>
            <w:r w:rsidRPr="00FD5B2C">
              <w:rPr>
                <w:color w:val="000000"/>
                <w:sz w:val="22"/>
                <w:szCs w:val="22"/>
              </w:rPr>
              <w:t>С даты подписания договора</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B4ACEFE" w14:textId="54FA8DA8" w:rsidR="00604B26" w:rsidRPr="00FD5B2C" w:rsidRDefault="00604B26" w:rsidP="00B54801">
            <w:pPr>
              <w:jc w:val="center"/>
              <w:rPr>
                <w:sz w:val="22"/>
                <w:szCs w:val="22"/>
              </w:rPr>
            </w:pPr>
            <w:r w:rsidRPr="00FD5B2C">
              <w:rPr>
                <w:sz w:val="22"/>
                <w:szCs w:val="22"/>
              </w:rPr>
              <w:t>3</w:t>
            </w:r>
            <w:r w:rsidR="00B54801">
              <w:rPr>
                <w:sz w:val="22"/>
                <w:szCs w:val="22"/>
              </w:rPr>
              <w:t>0</w:t>
            </w:r>
            <w:r w:rsidRPr="00FD5B2C">
              <w:rPr>
                <w:sz w:val="22"/>
                <w:szCs w:val="22"/>
              </w:rPr>
              <w:t>.11.202</w:t>
            </w:r>
            <w:r>
              <w:rPr>
                <w:sz w:val="22"/>
                <w:szCs w:val="22"/>
                <w:lang w:val="en-US"/>
              </w:rPr>
              <w:t>3</w:t>
            </w:r>
            <w:r w:rsidRPr="00FD5B2C">
              <w:rPr>
                <w:sz w:val="22"/>
                <w:szCs w:val="22"/>
              </w:rPr>
              <w:t xml:space="preserve"> г.</w:t>
            </w:r>
          </w:p>
        </w:tc>
      </w:tr>
      <w:tr w:rsidR="00604B26" w:rsidRPr="00FD5B2C" w14:paraId="07F0D5C9" w14:textId="77777777" w:rsidTr="00474385">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CA3D3A2" w14:textId="77777777" w:rsidR="00604B26" w:rsidRPr="00FD5B2C" w:rsidRDefault="00604B26" w:rsidP="00474385">
            <w:pPr>
              <w:spacing w:line="252" w:lineRule="auto"/>
              <w:jc w:val="center"/>
              <w:rPr>
                <w:color w:val="000000"/>
                <w:sz w:val="22"/>
                <w:szCs w:val="22"/>
              </w:rPr>
            </w:pPr>
            <w:r w:rsidRPr="00FD5B2C">
              <w:rPr>
                <w:color w:val="000000"/>
                <w:sz w:val="22"/>
                <w:szCs w:val="22"/>
              </w:rPr>
              <w:t>2.</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3FACF55" w14:textId="77777777" w:rsidR="00604B26" w:rsidRPr="00FD5B2C" w:rsidRDefault="00604B26" w:rsidP="00474385">
            <w:pPr>
              <w:spacing w:line="252" w:lineRule="auto"/>
              <w:ind w:right="-78"/>
              <w:jc w:val="left"/>
              <w:rPr>
                <w:color w:val="000000"/>
                <w:sz w:val="22"/>
                <w:szCs w:val="22"/>
              </w:rPr>
            </w:pPr>
            <w:r w:rsidRPr="00FD5B2C">
              <w:rPr>
                <w:color w:val="000000"/>
                <w:sz w:val="22"/>
                <w:szCs w:val="22"/>
              </w:rPr>
              <w:t>Пуско-наладочные работы</w:t>
            </w:r>
          </w:p>
        </w:tc>
      </w:tr>
      <w:tr w:rsidR="00604B26" w:rsidRPr="00FD5B2C" w14:paraId="66C9E849" w14:textId="77777777" w:rsidTr="00474385">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D4634B2" w14:textId="77777777" w:rsidR="00604B26" w:rsidRPr="00FD5B2C" w:rsidRDefault="00604B26" w:rsidP="00474385">
            <w:pPr>
              <w:spacing w:line="252" w:lineRule="auto"/>
              <w:rPr>
                <w:color w:val="000000"/>
                <w:sz w:val="22"/>
                <w:szCs w:val="22"/>
              </w:rPr>
            </w:pPr>
            <w:r w:rsidRPr="00FD5B2C">
              <w:rPr>
                <w:color w:val="000000"/>
                <w:sz w:val="22"/>
                <w:szCs w:val="22"/>
              </w:rPr>
              <w:t>2.1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9605EBD" w14:textId="77777777" w:rsidR="00604B26" w:rsidRPr="00FD5B2C" w:rsidRDefault="00604B26" w:rsidP="00474385">
            <w:pPr>
              <w:spacing w:line="252" w:lineRule="auto"/>
              <w:ind w:right="-142"/>
              <w:rPr>
                <w:color w:val="000000"/>
                <w:sz w:val="22"/>
                <w:szCs w:val="22"/>
              </w:rPr>
            </w:pPr>
            <w:r w:rsidRPr="00FD5B2C">
              <w:rPr>
                <w:color w:val="000000"/>
                <w:sz w:val="22"/>
                <w:szCs w:val="22"/>
              </w:rPr>
              <w:t>ПНР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11F5CD8" w14:textId="089B342C" w:rsidR="00604B26" w:rsidRPr="00FD5B2C" w:rsidRDefault="00FA376B" w:rsidP="00474385">
            <w:pPr>
              <w:spacing w:line="252" w:lineRule="auto"/>
              <w:ind w:right="-21"/>
              <w:jc w:val="center"/>
              <w:rPr>
                <w:color w:val="000000"/>
                <w:sz w:val="22"/>
                <w:szCs w:val="22"/>
              </w:rPr>
            </w:pPr>
            <w:r>
              <w:rPr>
                <w:color w:val="000000"/>
                <w:sz w:val="22"/>
                <w:szCs w:val="22"/>
              </w:rPr>
              <w:t>01.11.2023 г.</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B397852" w14:textId="5BAB8EA3" w:rsidR="00604B26" w:rsidRPr="00FD5B2C" w:rsidRDefault="00FA376B" w:rsidP="00FA376B">
            <w:pPr>
              <w:jc w:val="center"/>
              <w:rPr>
                <w:sz w:val="22"/>
                <w:szCs w:val="22"/>
              </w:rPr>
            </w:pPr>
            <w:r>
              <w:rPr>
                <w:sz w:val="22"/>
                <w:szCs w:val="22"/>
              </w:rPr>
              <w:t>25</w:t>
            </w:r>
            <w:r w:rsidR="00604B26" w:rsidRPr="00FD5B2C">
              <w:rPr>
                <w:sz w:val="22"/>
                <w:szCs w:val="22"/>
              </w:rPr>
              <w:t>.1</w:t>
            </w:r>
            <w:r>
              <w:rPr>
                <w:sz w:val="22"/>
                <w:szCs w:val="22"/>
              </w:rPr>
              <w:t>2</w:t>
            </w:r>
            <w:r w:rsidR="00604B26" w:rsidRPr="00FD5B2C">
              <w:rPr>
                <w:sz w:val="22"/>
                <w:szCs w:val="22"/>
              </w:rPr>
              <w:t>.202</w:t>
            </w:r>
            <w:r w:rsidR="00604B26">
              <w:rPr>
                <w:sz w:val="22"/>
                <w:szCs w:val="22"/>
                <w:lang w:val="en-US"/>
              </w:rPr>
              <w:t>3</w:t>
            </w:r>
            <w:r w:rsidR="00604B26" w:rsidRPr="00FD5B2C">
              <w:rPr>
                <w:sz w:val="22"/>
                <w:szCs w:val="22"/>
              </w:rPr>
              <w:t xml:space="preserve"> г.</w:t>
            </w:r>
          </w:p>
        </w:tc>
      </w:tr>
      <w:tr w:rsidR="00437B0A" w:rsidRPr="00FD5B2C" w14:paraId="4057D0A2" w14:textId="77777777" w:rsidTr="00437B0A">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6AE11428" w14:textId="4415C3AA" w:rsidR="00437B0A" w:rsidRPr="00FD5B2C" w:rsidRDefault="00437B0A" w:rsidP="00437B0A">
            <w:pPr>
              <w:spacing w:line="252" w:lineRule="auto"/>
              <w:jc w:val="center"/>
              <w:rPr>
                <w:color w:val="000000"/>
                <w:sz w:val="22"/>
                <w:szCs w:val="22"/>
              </w:rPr>
            </w:pPr>
            <w:r>
              <w:rPr>
                <w:color w:val="000000"/>
                <w:sz w:val="22"/>
                <w:szCs w:val="22"/>
              </w:rPr>
              <w:t>3</w:t>
            </w:r>
            <w:r w:rsidRPr="00FD5B2C">
              <w:rPr>
                <w:color w:val="000000"/>
                <w:sz w:val="22"/>
                <w:szCs w:val="22"/>
              </w:rPr>
              <w:t>.</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tcPr>
          <w:p w14:paraId="57CF21FD" w14:textId="2E1566C6" w:rsidR="00437B0A" w:rsidRPr="00FD5B2C" w:rsidRDefault="00437B0A" w:rsidP="00437B0A">
            <w:pPr>
              <w:spacing w:line="252" w:lineRule="auto"/>
              <w:jc w:val="left"/>
              <w:rPr>
                <w:color w:val="000000"/>
                <w:sz w:val="22"/>
                <w:szCs w:val="22"/>
              </w:rPr>
            </w:pPr>
            <w:r w:rsidRPr="00FD5B2C">
              <w:rPr>
                <w:color w:val="000000"/>
                <w:sz w:val="22"/>
                <w:szCs w:val="22"/>
              </w:rPr>
              <w:t>Исполнительная документация</w:t>
            </w:r>
          </w:p>
        </w:tc>
      </w:tr>
      <w:tr w:rsidR="00437B0A" w:rsidRPr="00FD5B2C" w14:paraId="1755CEEC" w14:textId="77777777" w:rsidTr="00437B0A">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3EBBC02" w14:textId="2CF8CF8A" w:rsidR="00437B0A" w:rsidRPr="00FD5B2C" w:rsidRDefault="00437B0A" w:rsidP="00437B0A">
            <w:pPr>
              <w:spacing w:line="252" w:lineRule="auto"/>
              <w:jc w:val="center"/>
              <w:rPr>
                <w:sz w:val="22"/>
                <w:szCs w:val="22"/>
              </w:rPr>
            </w:pPr>
            <w:r>
              <w:rPr>
                <w:color w:val="000000"/>
                <w:sz w:val="22"/>
                <w:szCs w:val="22"/>
              </w:rPr>
              <w:t>3</w:t>
            </w:r>
            <w:r w:rsidRPr="00FD5B2C">
              <w:rPr>
                <w:color w:val="000000"/>
                <w:sz w:val="22"/>
                <w:szCs w:val="22"/>
              </w:rPr>
              <w:t>.1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5985473" w14:textId="5BC0FD68" w:rsidR="00437B0A" w:rsidRPr="00FD5B2C" w:rsidRDefault="00437B0A" w:rsidP="00437B0A">
            <w:pPr>
              <w:spacing w:line="252" w:lineRule="auto"/>
              <w:ind w:right="-142"/>
              <w:rPr>
                <w:sz w:val="22"/>
                <w:szCs w:val="22"/>
              </w:rPr>
            </w:pPr>
            <w:r w:rsidRPr="00FD5B2C">
              <w:rPr>
                <w:color w:val="000000"/>
                <w:sz w:val="22"/>
                <w:szCs w:val="22"/>
              </w:rPr>
              <w:t>Исполнительная документация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FEC6A56" w14:textId="410BE9F6" w:rsidR="00437B0A" w:rsidRPr="00FD5B2C" w:rsidRDefault="00FA376B" w:rsidP="00437B0A">
            <w:pPr>
              <w:spacing w:line="252" w:lineRule="auto"/>
              <w:ind w:right="-21"/>
              <w:jc w:val="center"/>
              <w:rPr>
                <w:sz w:val="22"/>
                <w:szCs w:val="22"/>
              </w:rPr>
            </w:pPr>
            <w:r>
              <w:rPr>
                <w:color w:val="000000"/>
                <w:sz w:val="22"/>
                <w:szCs w:val="22"/>
              </w:rPr>
              <w:t>15.11.2023 г.</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BB845AC" w14:textId="5E8DFD23" w:rsidR="00437B0A" w:rsidRPr="00FD5B2C" w:rsidRDefault="00FA376B" w:rsidP="00FA376B">
            <w:pPr>
              <w:jc w:val="center"/>
              <w:rPr>
                <w:sz w:val="22"/>
                <w:szCs w:val="22"/>
              </w:rPr>
            </w:pPr>
            <w:r>
              <w:rPr>
                <w:sz w:val="22"/>
                <w:szCs w:val="22"/>
              </w:rPr>
              <w:t>25</w:t>
            </w:r>
            <w:r w:rsidR="00437B0A" w:rsidRPr="00FD5B2C">
              <w:rPr>
                <w:sz w:val="22"/>
                <w:szCs w:val="22"/>
              </w:rPr>
              <w:t>.1</w:t>
            </w:r>
            <w:r>
              <w:rPr>
                <w:sz w:val="22"/>
                <w:szCs w:val="22"/>
              </w:rPr>
              <w:t>2</w:t>
            </w:r>
            <w:r w:rsidR="00437B0A" w:rsidRPr="00FD5B2C">
              <w:rPr>
                <w:sz w:val="22"/>
                <w:szCs w:val="22"/>
              </w:rPr>
              <w:t>.202</w:t>
            </w:r>
            <w:r w:rsidR="00437B0A">
              <w:rPr>
                <w:sz w:val="22"/>
                <w:szCs w:val="22"/>
                <w:lang w:val="en-US"/>
              </w:rPr>
              <w:t>3</w:t>
            </w:r>
            <w:r w:rsidR="00437B0A" w:rsidRPr="00FD5B2C">
              <w:rPr>
                <w:sz w:val="22"/>
                <w:szCs w:val="22"/>
              </w:rPr>
              <w:t xml:space="preserve"> г.</w:t>
            </w:r>
          </w:p>
        </w:tc>
      </w:tr>
    </w:tbl>
    <w:p w14:paraId="5954C091" w14:textId="77777777" w:rsidR="00604B26" w:rsidRPr="00613079" w:rsidRDefault="00604B26" w:rsidP="00604B26">
      <w:pPr>
        <w:ind w:right="-142" w:firstLine="709"/>
        <w:contextualSpacing/>
        <w:jc w:val="center"/>
        <w:rPr>
          <w:sz w:val="22"/>
          <w:szCs w:val="22"/>
        </w:rPr>
      </w:pPr>
    </w:p>
    <w:p w14:paraId="236C5D49" w14:textId="77777777" w:rsidR="00604B26" w:rsidRPr="00613079" w:rsidRDefault="00604B26" w:rsidP="00604B26">
      <w:pPr>
        <w:ind w:right="-142"/>
        <w:jc w:val="center"/>
        <w:rPr>
          <w:b/>
          <w:sz w:val="24"/>
          <w:szCs w:val="24"/>
        </w:rPr>
      </w:pPr>
    </w:p>
    <w:tbl>
      <w:tblPr>
        <w:tblW w:w="10280" w:type="dxa"/>
        <w:tblInd w:w="-34" w:type="dxa"/>
        <w:tblLook w:val="01E0" w:firstRow="1" w:lastRow="1" w:firstColumn="1" w:lastColumn="1" w:noHBand="0" w:noVBand="0"/>
      </w:tblPr>
      <w:tblGrid>
        <w:gridCol w:w="5104"/>
        <w:gridCol w:w="5176"/>
      </w:tblGrid>
      <w:tr w:rsidR="00604B26" w:rsidRPr="00D3463D" w14:paraId="407275DD" w14:textId="77777777" w:rsidTr="00474385">
        <w:trPr>
          <w:trHeight w:val="1134"/>
        </w:trPr>
        <w:tc>
          <w:tcPr>
            <w:tcW w:w="5104" w:type="dxa"/>
          </w:tcPr>
          <w:p w14:paraId="0F436E7F" w14:textId="77777777" w:rsidR="00604B26" w:rsidRDefault="00604B26" w:rsidP="00474385">
            <w:pPr>
              <w:pStyle w:val="a4"/>
              <w:jc w:val="both"/>
              <w:rPr>
                <w:b w:val="0"/>
                <w:sz w:val="22"/>
                <w:szCs w:val="22"/>
              </w:rPr>
            </w:pPr>
            <w:r>
              <w:rPr>
                <w:b w:val="0"/>
                <w:sz w:val="22"/>
                <w:szCs w:val="22"/>
              </w:rPr>
              <w:t>Подрядчик:</w:t>
            </w:r>
          </w:p>
          <w:p w14:paraId="28F2C1B9" w14:textId="77777777" w:rsidR="00604B26" w:rsidRDefault="00604B26" w:rsidP="00474385">
            <w:pPr>
              <w:pStyle w:val="a4"/>
              <w:jc w:val="both"/>
              <w:rPr>
                <w:b w:val="0"/>
                <w:sz w:val="22"/>
                <w:szCs w:val="22"/>
              </w:rPr>
            </w:pPr>
          </w:p>
          <w:p w14:paraId="03FEA9E8" w14:textId="77777777" w:rsidR="00604B26" w:rsidRDefault="00604B26" w:rsidP="00474385">
            <w:pPr>
              <w:pStyle w:val="a4"/>
              <w:jc w:val="both"/>
              <w:rPr>
                <w:b w:val="0"/>
                <w:sz w:val="22"/>
                <w:szCs w:val="22"/>
              </w:rPr>
            </w:pPr>
          </w:p>
          <w:p w14:paraId="5BC8D8A2" w14:textId="77777777" w:rsidR="00604B26" w:rsidRPr="00FD5056" w:rsidRDefault="00604B26" w:rsidP="00474385">
            <w:pPr>
              <w:pStyle w:val="a4"/>
              <w:jc w:val="both"/>
              <w:rPr>
                <w:b w:val="0"/>
                <w:sz w:val="22"/>
                <w:szCs w:val="22"/>
              </w:rPr>
            </w:pPr>
          </w:p>
          <w:p w14:paraId="432BB743" w14:textId="77777777" w:rsidR="00604B26" w:rsidRPr="00FD5056" w:rsidRDefault="00604B26" w:rsidP="00474385">
            <w:pPr>
              <w:pStyle w:val="a4"/>
              <w:rPr>
                <w:b w:val="0"/>
                <w:sz w:val="22"/>
                <w:szCs w:val="22"/>
              </w:rPr>
            </w:pPr>
          </w:p>
          <w:p w14:paraId="7F225B34" w14:textId="77777777" w:rsidR="00604B26" w:rsidRDefault="00604B26" w:rsidP="00474385">
            <w:pPr>
              <w:pStyle w:val="a4"/>
              <w:jc w:val="both"/>
              <w:rPr>
                <w:b w:val="0"/>
                <w:sz w:val="22"/>
                <w:szCs w:val="22"/>
              </w:rPr>
            </w:pPr>
            <w:r w:rsidRPr="00FD5056">
              <w:rPr>
                <w:b w:val="0"/>
                <w:sz w:val="22"/>
                <w:szCs w:val="22"/>
              </w:rPr>
              <w:t>_________</w:t>
            </w:r>
            <w:r>
              <w:rPr>
                <w:b w:val="0"/>
                <w:sz w:val="22"/>
                <w:szCs w:val="22"/>
              </w:rPr>
              <w:t>______</w:t>
            </w:r>
            <w:r w:rsidRPr="00FD5056">
              <w:rPr>
                <w:b w:val="0"/>
                <w:sz w:val="22"/>
                <w:szCs w:val="22"/>
              </w:rPr>
              <w:t>____/</w:t>
            </w:r>
            <w:r>
              <w:rPr>
                <w:sz w:val="22"/>
                <w:szCs w:val="22"/>
              </w:rPr>
              <w:t>______________</w:t>
            </w:r>
            <w:r w:rsidRPr="00FD5056">
              <w:rPr>
                <w:b w:val="0"/>
                <w:sz w:val="22"/>
                <w:szCs w:val="22"/>
              </w:rPr>
              <w:t>/</w:t>
            </w:r>
          </w:p>
          <w:p w14:paraId="6411E03C" w14:textId="77777777" w:rsidR="00604B26" w:rsidRPr="007A1C47" w:rsidRDefault="00604B26" w:rsidP="00474385">
            <w:pPr>
              <w:pStyle w:val="a4"/>
              <w:jc w:val="both"/>
              <w:rPr>
                <w:sz w:val="22"/>
                <w:szCs w:val="22"/>
              </w:rPr>
            </w:pPr>
            <w:r w:rsidRPr="007A1C47">
              <w:rPr>
                <w:sz w:val="22"/>
                <w:szCs w:val="22"/>
              </w:rPr>
              <w:t>м.п.</w:t>
            </w:r>
          </w:p>
        </w:tc>
        <w:tc>
          <w:tcPr>
            <w:tcW w:w="5176" w:type="dxa"/>
          </w:tcPr>
          <w:p w14:paraId="470B0274"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0C6A02A5"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59F43A00"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0961E579" w14:textId="77777777" w:rsidR="0021203D" w:rsidRPr="00D3463D" w:rsidRDefault="0021203D" w:rsidP="0021203D">
            <w:pPr>
              <w:pStyle w:val="a6"/>
              <w:jc w:val="both"/>
              <w:rPr>
                <w:sz w:val="22"/>
                <w:szCs w:val="22"/>
              </w:rPr>
            </w:pPr>
          </w:p>
          <w:p w14:paraId="0BAD13C6" w14:textId="77777777" w:rsidR="0021203D" w:rsidRPr="00D3463D" w:rsidRDefault="0021203D" w:rsidP="0021203D">
            <w:pPr>
              <w:pStyle w:val="a6"/>
              <w:jc w:val="both"/>
              <w:rPr>
                <w:sz w:val="22"/>
                <w:szCs w:val="22"/>
              </w:rPr>
            </w:pPr>
            <w:r w:rsidRPr="00D3463D">
              <w:rPr>
                <w:sz w:val="22"/>
                <w:szCs w:val="22"/>
              </w:rPr>
              <w:t xml:space="preserve"> </w:t>
            </w:r>
          </w:p>
          <w:p w14:paraId="09DC4AFB" w14:textId="755AC46A" w:rsidR="0021203D" w:rsidRPr="00D3463D" w:rsidRDefault="0021203D" w:rsidP="0021203D">
            <w:pPr>
              <w:pStyle w:val="a6"/>
              <w:jc w:val="both"/>
              <w:rPr>
                <w:sz w:val="22"/>
                <w:szCs w:val="22"/>
              </w:rPr>
            </w:pPr>
            <w:r>
              <w:rPr>
                <w:sz w:val="22"/>
                <w:szCs w:val="22"/>
              </w:rPr>
              <w:t>___________________/</w:t>
            </w:r>
            <w:r w:rsidR="00FA376B">
              <w:rPr>
                <w:sz w:val="22"/>
                <w:szCs w:val="22"/>
              </w:rPr>
              <w:t>П.А Горячев</w:t>
            </w:r>
            <w:r w:rsidRPr="00D3463D">
              <w:rPr>
                <w:sz w:val="22"/>
                <w:szCs w:val="22"/>
              </w:rPr>
              <w:t>/</w:t>
            </w:r>
          </w:p>
          <w:p w14:paraId="63352D90" w14:textId="77777777" w:rsidR="0021203D" w:rsidRDefault="0021203D" w:rsidP="0021203D">
            <w:pPr>
              <w:pStyle w:val="a4"/>
              <w:jc w:val="both"/>
              <w:rPr>
                <w:sz w:val="22"/>
                <w:szCs w:val="22"/>
              </w:rPr>
            </w:pPr>
            <w:r w:rsidRPr="007A1C47">
              <w:rPr>
                <w:sz w:val="22"/>
                <w:szCs w:val="22"/>
              </w:rPr>
              <w:t>м.п.</w:t>
            </w:r>
          </w:p>
          <w:p w14:paraId="7BCE9D38" w14:textId="4BD50AC5" w:rsidR="00604B26" w:rsidRPr="007A1C47" w:rsidRDefault="00604B26" w:rsidP="00474385">
            <w:pPr>
              <w:pStyle w:val="a4"/>
              <w:jc w:val="both"/>
              <w:rPr>
                <w:sz w:val="22"/>
                <w:szCs w:val="22"/>
              </w:rPr>
            </w:pPr>
          </w:p>
        </w:tc>
      </w:tr>
    </w:tbl>
    <w:p w14:paraId="02207754" w14:textId="77777777" w:rsidR="00604B26" w:rsidRPr="00613079" w:rsidRDefault="00604B26" w:rsidP="00604B26">
      <w:pPr>
        <w:ind w:right="-142"/>
        <w:rPr>
          <w:sz w:val="24"/>
          <w:szCs w:val="24"/>
        </w:rPr>
      </w:pPr>
    </w:p>
    <w:p w14:paraId="328E9567" w14:textId="77777777" w:rsidR="00604B26" w:rsidRPr="00613079" w:rsidRDefault="00604B26" w:rsidP="00604B26">
      <w:pPr>
        <w:spacing w:before="120" w:after="120"/>
        <w:ind w:right="-142"/>
        <w:rPr>
          <w:b/>
          <w:i/>
          <w:sz w:val="22"/>
          <w:szCs w:val="22"/>
        </w:rPr>
      </w:pPr>
    </w:p>
    <w:p w14:paraId="230659A1" w14:textId="77777777" w:rsidR="00604B26" w:rsidRPr="00613079" w:rsidRDefault="00604B26" w:rsidP="00604B26">
      <w:pPr>
        <w:spacing w:before="120" w:after="120"/>
        <w:ind w:right="-142"/>
        <w:rPr>
          <w:b/>
          <w:i/>
          <w:sz w:val="22"/>
          <w:szCs w:val="22"/>
        </w:rPr>
      </w:pPr>
    </w:p>
    <w:p w14:paraId="45A92B5D" w14:textId="77777777" w:rsidR="00604B26" w:rsidRPr="00613079" w:rsidRDefault="00604B26" w:rsidP="00604B26">
      <w:pPr>
        <w:spacing w:before="120" w:after="120"/>
        <w:ind w:right="-142"/>
        <w:rPr>
          <w:b/>
          <w:i/>
          <w:sz w:val="22"/>
          <w:szCs w:val="22"/>
        </w:rPr>
      </w:pPr>
    </w:p>
    <w:p w14:paraId="05F15945" w14:textId="77777777" w:rsidR="00604B26" w:rsidRPr="00613079" w:rsidRDefault="00604B26" w:rsidP="00604B26">
      <w:pPr>
        <w:spacing w:before="120" w:after="120"/>
        <w:ind w:right="-142"/>
        <w:jc w:val="right"/>
        <w:rPr>
          <w:b/>
          <w:i/>
          <w:sz w:val="22"/>
          <w:szCs w:val="22"/>
        </w:rPr>
      </w:pPr>
    </w:p>
    <w:p w14:paraId="16FA4E50" w14:textId="77777777" w:rsidR="00604B26" w:rsidRPr="00613079" w:rsidRDefault="00604B26" w:rsidP="00604B26">
      <w:pPr>
        <w:ind w:right="-142"/>
        <w:rPr>
          <w:highlight w:val="yellow"/>
        </w:rPr>
      </w:pPr>
    </w:p>
    <w:p w14:paraId="1B9B06EA" w14:textId="77777777" w:rsidR="00604B26" w:rsidRPr="00613079" w:rsidRDefault="00604B26" w:rsidP="00604B26">
      <w:pPr>
        <w:sectPr w:rsidR="00604B26" w:rsidRPr="00613079" w:rsidSect="00474385">
          <w:type w:val="evenPage"/>
          <w:pgSz w:w="11906" w:h="16838" w:code="9"/>
          <w:pgMar w:top="1134" w:right="1276" w:bottom="1134" w:left="1701" w:header="709" w:footer="709" w:gutter="0"/>
          <w:cols w:space="708"/>
          <w:docGrid w:linePitch="360"/>
        </w:sectPr>
      </w:pPr>
    </w:p>
    <w:p w14:paraId="64E03C82" w14:textId="098C59EE" w:rsidR="00490793" w:rsidRDefault="00490793" w:rsidP="00490793">
      <w:pPr>
        <w:jc w:val="right"/>
        <w:rPr>
          <w:sz w:val="22"/>
          <w:szCs w:val="22"/>
        </w:rPr>
      </w:pPr>
      <w:r>
        <w:rPr>
          <w:sz w:val="22"/>
          <w:szCs w:val="22"/>
        </w:rPr>
        <w:lastRenderedPageBreak/>
        <w:t>Приложение № 3-1</w:t>
      </w:r>
    </w:p>
    <w:p w14:paraId="6060971C" w14:textId="77777777" w:rsidR="00490793" w:rsidRDefault="00490793" w:rsidP="00490793">
      <w:pPr>
        <w:jc w:val="right"/>
        <w:rPr>
          <w:sz w:val="22"/>
          <w:szCs w:val="22"/>
        </w:rPr>
      </w:pPr>
    </w:p>
    <w:p w14:paraId="7491F52B" w14:textId="77777777" w:rsidR="00490793" w:rsidRDefault="00490793" w:rsidP="00490793">
      <w:pPr>
        <w:jc w:val="center"/>
        <w:rPr>
          <w:sz w:val="22"/>
          <w:szCs w:val="22"/>
        </w:rPr>
      </w:pPr>
      <w:r>
        <w:rPr>
          <w:sz w:val="22"/>
          <w:szCs w:val="22"/>
        </w:rPr>
        <w:t>(образец)</w:t>
      </w:r>
    </w:p>
    <w:p w14:paraId="25650D29" w14:textId="0F282E44" w:rsidR="00604B26" w:rsidRPr="00613079" w:rsidRDefault="00490793" w:rsidP="00490793">
      <w:r>
        <w:rPr>
          <w:sz w:val="22"/>
          <w:szCs w:val="22"/>
        </w:rPr>
        <w:object w:dxaOrig="10776" w:dyaOrig="12840" w14:anchorId="6B3B8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685.8pt" o:ole="">
            <v:imagedata r:id="rId20" o:title=""/>
          </v:shape>
          <o:OLEObject Type="Embed" ProgID="Excel.Sheet.12" ShapeID="_x0000_i1025" DrawAspect="Content" ObjectID="_1756618118" r:id="rId21"/>
        </w:object>
      </w:r>
    </w:p>
    <w:p w14:paraId="30B6A2AE" w14:textId="46A44956" w:rsidR="00604B26" w:rsidRDefault="00604B26" w:rsidP="00604B26">
      <w:pPr>
        <w:pStyle w:val="SCH"/>
        <w:numPr>
          <w:ilvl w:val="0"/>
          <w:numId w:val="0"/>
        </w:numPr>
        <w:spacing w:before="120" w:line="240" w:lineRule="auto"/>
        <w:ind w:firstLine="6804"/>
        <w:jc w:val="center"/>
        <w:outlineLvl w:val="0"/>
        <w:rPr>
          <w:sz w:val="22"/>
          <w:szCs w:val="22"/>
        </w:rPr>
      </w:pPr>
      <w:bookmarkStart w:id="223" w:name="_Toc94779516"/>
      <w:r>
        <w:rPr>
          <w:sz w:val="22"/>
          <w:szCs w:val="22"/>
        </w:rPr>
        <w:lastRenderedPageBreak/>
        <w:t xml:space="preserve">Приложение № 4 </w:t>
      </w:r>
      <w:r w:rsidRPr="00613079">
        <w:rPr>
          <w:sz w:val="22"/>
          <w:szCs w:val="22"/>
        </w:rPr>
        <w:t>Перечень давальческих материалов</w:t>
      </w:r>
      <w:bookmarkEnd w:id="223"/>
      <w:r w:rsidRPr="00613079">
        <w:rPr>
          <w:sz w:val="22"/>
          <w:szCs w:val="22"/>
        </w:rPr>
        <w:t xml:space="preserve"> </w:t>
      </w:r>
      <w:r w:rsidR="00B54801">
        <w:rPr>
          <w:sz w:val="22"/>
          <w:szCs w:val="22"/>
        </w:rPr>
        <w:t>и оборудования</w:t>
      </w:r>
    </w:p>
    <w:p w14:paraId="698BBD4F" w14:textId="67AA86B9" w:rsidR="00604B26" w:rsidRPr="00613079" w:rsidRDefault="00604B26" w:rsidP="00604B26">
      <w:pPr>
        <w:pStyle w:val="SCH"/>
        <w:numPr>
          <w:ilvl w:val="0"/>
          <w:numId w:val="0"/>
        </w:numPr>
        <w:spacing w:before="120" w:line="240" w:lineRule="auto"/>
        <w:jc w:val="both"/>
        <w:outlineLvl w:val="0"/>
        <w:rPr>
          <w:sz w:val="22"/>
          <w:szCs w:val="22"/>
        </w:rPr>
      </w:pPr>
      <w:r w:rsidRPr="00EE6673">
        <w:rPr>
          <w:sz w:val="22"/>
          <w:szCs w:val="22"/>
        </w:rPr>
        <w:t xml:space="preserve">по объекту: </w:t>
      </w:r>
      <w:r w:rsidR="00FA376B" w:rsidRPr="00E50A2F">
        <w:t>"Реконструкция ПС 110 кВ Юрты установка БСК 110 кВ 2*29 МВАр"; "Модернизация ПС 110/10кВ Юрты с заменой ОД, КЗ на элегазовые выключатели -2 шт"</w:t>
      </w:r>
      <w:r w:rsidRPr="00EE6673">
        <w:rPr>
          <w:sz w:val="22"/>
          <w:szCs w:val="22"/>
        </w:rPr>
        <w:t xml:space="preserve"> для нужд филиала ОАО «ИЭСК» Западные электрические сети.</w:t>
      </w:r>
    </w:p>
    <w:p w14:paraId="30EA6035" w14:textId="77777777" w:rsidR="00604B26" w:rsidRPr="00613079" w:rsidRDefault="00604B26" w:rsidP="00604B26"/>
    <w:p w14:paraId="2A79A94C" w14:textId="77777777" w:rsidR="00604B26" w:rsidRDefault="00604B26" w:rsidP="00604B26"/>
    <w:tbl>
      <w:tblPr>
        <w:tblW w:w="9776" w:type="dxa"/>
        <w:tblLayout w:type="fixed"/>
        <w:tblLook w:val="04A0" w:firstRow="1" w:lastRow="0" w:firstColumn="1" w:lastColumn="0" w:noHBand="0" w:noVBand="1"/>
      </w:tblPr>
      <w:tblGrid>
        <w:gridCol w:w="684"/>
        <w:gridCol w:w="24"/>
        <w:gridCol w:w="9068"/>
      </w:tblGrid>
      <w:tr w:rsidR="00FA376B" w:rsidRPr="00FA376B" w14:paraId="5DD59329"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tcPr>
          <w:p w14:paraId="588412E4" w14:textId="77777777" w:rsidR="00FA376B" w:rsidRPr="00FA376B" w:rsidRDefault="00FA376B" w:rsidP="00FA376B">
            <w:pPr>
              <w:jc w:val="left"/>
              <w:rPr>
                <w:color w:val="000000"/>
                <w:sz w:val="22"/>
                <w:szCs w:val="22"/>
              </w:rPr>
            </w:pPr>
            <w:r w:rsidRPr="00FA376B">
              <w:rPr>
                <w:color w:val="000000"/>
                <w:sz w:val="22"/>
                <w:szCs w:val="22"/>
              </w:rPr>
              <w:t>Оборудование</w:t>
            </w:r>
          </w:p>
        </w:tc>
      </w:tr>
      <w:tr w:rsidR="00FA376B" w:rsidRPr="00FA376B" w14:paraId="4DEBA193"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7B8008" w14:textId="77777777" w:rsidR="00FA376B" w:rsidRPr="00FA376B" w:rsidRDefault="00FA376B" w:rsidP="00FA376B">
            <w:pPr>
              <w:jc w:val="left"/>
              <w:rPr>
                <w:color w:val="000000"/>
                <w:sz w:val="22"/>
                <w:szCs w:val="22"/>
              </w:rPr>
            </w:pPr>
            <w:r w:rsidRPr="00FA376B">
              <w:rPr>
                <w:color w:val="000000"/>
                <w:sz w:val="22"/>
                <w:szCs w:val="22"/>
              </w:rPr>
              <w:t>см. 02-01-03 ЭР1</w:t>
            </w:r>
          </w:p>
        </w:tc>
      </w:tr>
      <w:tr w:rsidR="00FA376B" w:rsidRPr="00FA376B" w14:paraId="6C084BB3"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A2691B"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68A70F71" w14:textId="77777777" w:rsidR="00FA376B" w:rsidRPr="00FA376B" w:rsidRDefault="00FA376B" w:rsidP="00FA376B">
            <w:pPr>
              <w:ind w:left="84"/>
              <w:jc w:val="left"/>
              <w:rPr>
                <w:color w:val="000000"/>
                <w:sz w:val="22"/>
                <w:szCs w:val="22"/>
              </w:rPr>
            </w:pPr>
            <w:r w:rsidRPr="00FA376B">
              <w:rPr>
                <w:color w:val="000000"/>
                <w:sz w:val="22"/>
                <w:szCs w:val="22"/>
              </w:rPr>
              <w:t>Батареи статических конденсаторов 110 кВ ПС 110/10 Юрты (по ОЛ ЗЭС), "компл" Кол-во: 1</w:t>
            </w:r>
          </w:p>
        </w:tc>
      </w:tr>
      <w:tr w:rsidR="00FA376B" w:rsidRPr="00FA376B" w14:paraId="25F581B6"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4CF037"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43A82DE5" w14:textId="77777777" w:rsidR="00FA376B" w:rsidRPr="00FA376B" w:rsidRDefault="00FA376B" w:rsidP="00FA376B">
            <w:pPr>
              <w:jc w:val="left"/>
              <w:rPr>
                <w:color w:val="000000"/>
                <w:sz w:val="22"/>
                <w:szCs w:val="22"/>
              </w:rPr>
            </w:pPr>
            <w:r w:rsidRPr="00FA376B">
              <w:rPr>
                <w:color w:val="000000"/>
                <w:sz w:val="22"/>
                <w:szCs w:val="22"/>
              </w:rPr>
              <w:t xml:space="preserve">               Комплект шкафов защиты и автоматики управления (АУВ) батарей статических конденсаторов (БСК) 110 кВ, "компл" Кол-во: 1</w:t>
            </w:r>
          </w:p>
        </w:tc>
      </w:tr>
      <w:tr w:rsidR="00FA376B" w:rsidRPr="00FA376B" w14:paraId="2F795979"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7DDC96"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35844C8C" w14:textId="77777777" w:rsidR="00FA376B" w:rsidRPr="00FA376B" w:rsidRDefault="00FA376B" w:rsidP="00FA376B">
            <w:pPr>
              <w:jc w:val="left"/>
              <w:rPr>
                <w:color w:val="000000"/>
                <w:sz w:val="22"/>
                <w:szCs w:val="22"/>
              </w:rPr>
            </w:pPr>
            <w:r w:rsidRPr="00FA376B">
              <w:rPr>
                <w:color w:val="000000"/>
                <w:sz w:val="22"/>
                <w:szCs w:val="22"/>
              </w:rPr>
              <w:t xml:space="preserve">               Оборудование ОРУ 110 кВ для ПС Юрты (по ОЛ ЗЭС), "компл" Кол-во: 1</w:t>
            </w:r>
          </w:p>
        </w:tc>
      </w:tr>
      <w:tr w:rsidR="00FA376B" w:rsidRPr="00FA376B" w14:paraId="4FAAF650"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D6A3CCA" w14:textId="77777777" w:rsidR="00FA376B" w:rsidRPr="00FA376B" w:rsidRDefault="00FA376B" w:rsidP="00FA376B">
            <w:pPr>
              <w:jc w:val="left"/>
              <w:rPr>
                <w:color w:val="000000"/>
                <w:sz w:val="22"/>
                <w:szCs w:val="22"/>
              </w:rPr>
            </w:pPr>
            <w:r w:rsidRPr="00FA376B">
              <w:rPr>
                <w:color w:val="000000"/>
                <w:sz w:val="22"/>
                <w:szCs w:val="22"/>
              </w:rPr>
              <w:t>см. 02-01-04 ЭР2</w:t>
            </w:r>
          </w:p>
        </w:tc>
      </w:tr>
      <w:tr w:rsidR="00FA376B" w:rsidRPr="00FA376B" w14:paraId="6061B9CC"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B8283C"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6FEC8971" w14:textId="77777777" w:rsidR="00FA376B" w:rsidRPr="00FA376B" w:rsidRDefault="00FA376B" w:rsidP="00FA376B">
            <w:pPr>
              <w:jc w:val="left"/>
              <w:rPr>
                <w:color w:val="000000"/>
                <w:sz w:val="22"/>
                <w:szCs w:val="22"/>
              </w:rPr>
            </w:pPr>
            <w:r w:rsidRPr="00FA376B">
              <w:rPr>
                <w:color w:val="000000"/>
                <w:sz w:val="22"/>
                <w:szCs w:val="22"/>
              </w:rPr>
              <w:t>Мачта с мобильной короной и молниеоводом МГФ=--20-М(з)-Y-Z-ц ( по ТЗ№87), "шт" Кол-во: 2</w:t>
            </w:r>
          </w:p>
        </w:tc>
      </w:tr>
      <w:tr w:rsidR="00FA376B" w:rsidRPr="00FA376B" w14:paraId="0CD121C5"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21A9CB"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467B8CB0" w14:textId="77777777" w:rsidR="00FA376B" w:rsidRPr="00FA376B" w:rsidRDefault="00FA376B" w:rsidP="00FA376B">
            <w:pPr>
              <w:jc w:val="left"/>
              <w:rPr>
                <w:color w:val="000000"/>
                <w:sz w:val="22"/>
                <w:szCs w:val="22"/>
              </w:rPr>
            </w:pPr>
            <w:r w:rsidRPr="00FA376B">
              <w:rPr>
                <w:color w:val="000000"/>
                <w:sz w:val="22"/>
                <w:szCs w:val="22"/>
              </w:rPr>
              <w:t>Шкаф питания и обогрева наружной установки ПС Юрты (по ОЛ ЗЭС), "шт" Кол-во: 2</w:t>
            </w:r>
          </w:p>
        </w:tc>
      </w:tr>
      <w:tr w:rsidR="00FA376B" w:rsidRPr="00FA376B" w14:paraId="518DBFA0"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093046" w14:textId="77777777" w:rsidR="00FA376B" w:rsidRPr="00FA376B" w:rsidRDefault="00FA376B" w:rsidP="00FA376B">
            <w:pPr>
              <w:jc w:val="left"/>
              <w:rPr>
                <w:color w:val="000000"/>
                <w:sz w:val="22"/>
                <w:szCs w:val="22"/>
              </w:rPr>
            </w:pPr>
            <w:r w:rsidRPr="00FA376B">
              <w:rPr>
                <w:color w:val="000000"/>
                <w:sz w:val="22"/>
                <w:szCs w:val="22"/>
              </w:rPr>
              <w:t>см. 02-01-05 УЭ</w:t>
            </w:r>
          </w:p>
        </w:tc>
      </w:tr>
      <w:tr w:rsidR="00FA376B" w:rsidRPr="00FA376B" w14:paraId="5B171344"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FD40EE"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1FB0C234" w14:textId="77777777" w:rsidR="00FA376B" w:rsidRPr="00FA376B" w:rsidRDefault="00FA376B" w:rsidP="00FA376B">
            <w:pPr>
              <w:jc w:val="left"/>
              <w:rPr>
                <w:color w:val="000000"/>
                <w:sz w:val="22"/>
                <w:szCs w:val="22"/>
              </w:rPr>
            </w:pPr>
            <w:r w:rsidRPr="00FA376B">
              <w:rPr>
                <w:color w:val="000000"/>
                <w:sz w:val="22"/>
                <w:szCs w:val="22"/>
              </w:rPr>
              <w:t xml:space="preserve">               Счетчик электрической энергии 3-фазный косвенного включения с двумя интерфейсами RS-485  и оптопортом (с интеграцией в АИИС ПС), "шт" Кол-во: 2</w:t>
            </w:r>
          </w:p>
        </w:tc>
      </w:tr>
      <w:tr w:rsidR="00FA376B" w:rsidRPr="00FA376B" w14:paraId="4D27FE3B"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4AF165" w14:textId="77777777" w:rsidR="00FA376B" w:rsidRPr="00FA376B" w:rsidRDefault="00FA376B" w:rsidP="00FA376B">
            <w:pPr>
              <w:numPr>
                <w:ilvl w:val="0"/>
                <w:numId w:val="28"/>
              </w:numPr>
              <w:spacing w:after="200" w:line="276" w:lineRule="auto"/>
              <w:ind w:right="1417"/>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191B736E" w14:textId="77777777" w:rsidR="00FA376B" w:rsidRPr="00FA376B" w:rsidRDefault="00FA376B" w:rsidP="00FA376B">
            <w:pPr>
              <w:ind w:right="1417"/>
              <w:jc w:val="left"/>
              <w:rPr>
                <w:color w:val="000000"/>
                <w:sz w:val="22"/>
                <w:szCs w:val="22"/>
              </w:rPr>
            </w:pPr>
            <w:r w:rsidRPr="00FA376B">
              <w:rPr>
                <w:color w:val="000000"/>
                <w:sz w:val="22"/>
                <w:szCs w:val="22"/>
              </w:rPr>
              <w:t>Счетчик электрической энергии трехфазный многофункциональный КЭЯ "ЗНАК"+( по ОЛ ЗЭС), "шт" Кол-во: 2</w:t>
            </w:r>
          </w:p>
        </w:tc>
      </w:tr>
      <w:tr w:rsidR="00FA376B" w:rsidRPr="00FA376B" w14:paraId="4550BF71"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50EAEA" w14:textId="77777777" w:rsidR="00FA376B" w:rsidRPr="00FA376B" w:rsidRDefault="00FA376B" w:rsidP="00FA376B">
            <w:pPr>
              <w:jc w:val="left"/>
              <w:rPr>
                <w:color w:val="000000"/>
                <w:sz w:val="22"/>
                <w:szCs w:val="22"/>
              </w:rPr>
            </w:pPr>
            <w:r w:rsidRPr="00FA376B">
              <w:rPr>
                <w:color w:val="000000"/>
                <w:sz w:val="22"/>
                <w:szCs w:val="22"/>
              </w:rPr>
              <w:t>см. №02-01-08 УА</w:t>
            </w:r>
          </w:p>
        </w:tc>
      </w:tr>
      <w:tr w:rsidR="00FA376B" w:rsidRPr="00FA376B" w14:paraId="7E0088F5"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CD20E0"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69730E82" w14:textId="77777777" w:rsidR="00FA376B" w:rsidRPr="00FA376B" w:rsidRDefault="00FA376B" w:rsidP="00FA376B">
            <w:pPr>
              <w:ind w:left="60"/>
              <w:jc w:val="left"/>
              <w:rPr>
                <w:color w:val="000000"/>
                <w:sz w:val="22"/>
                <w:szCs w:val="22"/>
              </w:rPr>
            </w:pPr>
            <w:r w:rsidRPr="00FA376B">
              <w:rPr>
                <w:color w:val="000000"/>
                <w:sz w:val="22"/>
                <w:szCs w:val="22"/>
              </w:rPr>
              <w:t>Выключатель автоматический OptiDin BM63-2K2-DC-УХЛ3 (Новый), "шт." Кол-во: 4</w:t>
            </w:r>
          </w:p>
        </w:tc>
      </w:tr>
      <w:tr w:rsidR="00FA376B" w:rsidRPr="00FA376B" w14:paraId="4ECB7BC8"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93293E"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29A234AC" w14:textId="77777777" w:rsidR="00FA376B" w:rsidRPr="00FA376B" w:rsidRDefault="00FA376B" w:rsidP="00FA376B">
            <w:pPr>
              <w:ind w:left="60"/>
              <w:jc w:val="left"/>
              <w:rPr>
                <w:color w:val="000000"/>
                <w:sz w:val="22"/>
                <w:szCs w:val="22"/>
              </w:rPr>
            </w:pPr>
            <w:r w:rsidRPr="00FA376B">
              <w:rPr>
                <w:color w:val="000000"/>
                <w:sz w:val="22"/>
                <w:szCs w:val="22"/>
              </w:rPr>
              <w:t>Выключатель автоматический OptiDin BM63-2Z4-DC-УХЛ3 (Новый), "шт." Кол-во: 4</w:t>
            </w:r>
          </w:p>
        </w:tc>
      </w:tr>
      <w:tr w:rsidR="00FA376B" w:rsidRPr="00FA376B" w14:paraId="5BF4F22E"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588491"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31E29182" w14:textId="77777777" w:rsidR="00FA376B" w:rsidRPr="00FA376B" w:rsidRDefault="00FA376B" w:rsidP="00FA376B">
            <w:pPr>
              <w:jc w:val="left"/>
              <w:rPr>
                <w:color w:val="000000"/>
                <w:sz w:val="22"/>
                <w:szCs w:val="22"/>
              </w:rPr>
            </w:pPr>
            <w:r w:rsidRPr="00FA376B">
              <w:rPr>
                <w:color w:val="000000"/>
                <w:sz w:val="22"/>
                <w:szCs w:val="22"/>
              </w:rPr>
              <w:t>Комплект шкафов защиты и автоматики управления (АУВ) батарей статических конденсаторов (БСК) 110 кВ, "шт." Кол-во: 1</w:t>
            </w:r>
          </w:p>
        </w:tc>
      </w:tr>
      <w:tr w:rsidR="00FA376B" w:rsidRPr="00FA376B" w14:paraId="506422F2"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FBB343"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79190866" w14:textId="77777777" w:rsidR="00FA376B" w:rsidRPr="00FA376B" w:rsidRDefault="00FA376B" w:rsidP="00FA376B">
            <w:pPr>
              <w:jc w:val="left"/>
              <w:rPr>
                <w:color w:val="000000"/>
                <w:sz w:val="22"/>
                <w:szCs w:val="22"/>
              </w:rPr>
            </w:pPr>
            <w:r w:rsidRPr="00FA376B">
              <w:rPr>
                <w:color w:val="000000"/>
                <w:sz w:val="22"/>
                <w:szCs w:val="22"/>
              </w:rPr>
              <w:t>Независимый расцепитель OptiDin BM63-НР230, "шт." Кол-во: 4</w:t>
            </w:r>
          </w:p>
        </w:tc>
      </w:tr>
      <w:tr w:rsidR="00FA376B" w:rsidRPr="00FA376B" w14:paraId="6A13EB29"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9D7B5A"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3091F294" w14:textId="77777777" w:rsidR="00FA376B" w:rsidRPr="00FA376B" w:rsidRDefault="00FA376B" w:rsidP="00FA376B">
            <w:pPr>
              <w:jc w:val="left"/>
              <w:rPr>
                <w:color w:val="000000"/>
                <w:sz w:val="22"/>
                <w:szCs w:val="22"/>
              </w:rPr>
            </w:pPr>
            <w:r w:rsidRPr="00FA376B">
              <w:rPr>
                <w:color w:val="000000"/>
                <w:sz w:val="22"/>
                <w:szCs w:val="22"/>
              </w:rPr>
              <w:t>Шкаф промежуточных зажимов ШЗВ-60 ТТ БСК(по ОЛ ЗЭС), "шт." Кол-во: 2</w:t>
            </w:r>
          </w:p>
        </w:tc>
      </w:tr>
      <w:tr w:rsidR="00FA376B" w:rsidRPr="00FA376B" w14:paraId="16DA1BFB"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931641B" w14:textId="77777777" w:rsidR="00FA376B" w:rsidRPr="00FA376B" w:rsidRDefault="00FA376B" w:rsidP="00FA376B">
            <w:pPr>
              <w:jc w:val="left"/>
              <w:rPr>
                <w:color w:val="000000"/>
                <w:sz w:val="22"/>
                <w:szCs w:val="22"/>
              </w:rPr>
            </w:pPr>
            <w:r w:rsidRPr="00FA376B">
              <w:rPr>
                <w:color w:val="000000"/>
                <w:sz w:val="22"/>
                <w:szCs w:val="22"/>
              </w:rPr>
              <w:t>см. 02-02-04 ЭР (1 этап)</w:t>
            </w:r>
          </w:p>
        </w:tc>
      </w:tr>
      <w:tr w:rsidR="00FA376B" w:rsidRPr="00FA376B" w14:paraId="773FFB8B"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701A30"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0FA99183" w14:textId="77777777" w:rsidR="00FA376B" w:rsidRPr="00FA376B" w:rsidRDefault="00FA376B" w:rsidP="00FA376B">
            <w:pPr>
              <w:ind w:left="36"/>
              <w:jc w:val="left"/>
              <w:rPr>
                <w:color w:val="000000"/>
                <w:sz w:val="22"/>
                <w:szCs w:val="22"/>
              </w:rPr>
            </w:pPr>
            <w:r w:rsidRPr="00FA376B">
              <w:rPr>
                <w:color w:val="000000"/>
                <w:sz w:val="22"/>
                <w:szCs w:val="22"/>
              </w:rPr>
              <w:t>Выключатель элегазовый колонковый 110 кВ (ПС Юрты, ПС Водопад), "шт" Кол-во: 1</w:t>
            </w:r>
          </w:p>
        </w:tc>
      </w:tr>
      <w:tr w:rsidR="00FA376B" w:rsidRPr="00FA376B" w14:paraId="0D212C3E"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A20319"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1E5DBCD0" w14:textId="77777777" w:rsidR="00FA376B" w:rsidRPr="00FA376B" w:rsidRDefault="00FA376B" w:rsidP="00FA376B">
            <w:pPr>
              <w:ind w:left="36"/>
              <w:jc w:val="left"/>
              <w:rPr>
                <w:color w:val="000000"/>
                <w:sz w:val="22"/>
                <w:szCs w:val="22"/>
              </w:rPr>
            </w:pPr>
            <w:r w:rsidRPr="00FA376B">
              <w:rPr>
                <w:color w:val="000000"/>
                <w:sz w:val="22"/>
                <w:szCs w:val="22"/>
              </w:rPr>
              <w:t>Короткозамыкатель КЗ-110 УХЛ1, "шт" Кол-во: 1</w:t>
            </w:r>
          </w:p>
        </w:tc>
      </w:tr>
      <w:tr w:rsidR="00FA376B" w:rsidRPr="00FA376B" w14:paraId="2775E60B"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AAEE3C"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548257FA" w14:textId="77777777" w:rsidR="00FA376B" w:rsidRPr="00FA376B" w:rsidRDefault="00FA376B" w:rsidP="00FA376B">
            <w:pPr>
              <w:ind w:left="36"/>
              <w:jc w:val="left"/>
              <w:rPr>
                <w:color w:val="000000"/>
                <w:sz w:val="22"/>
                <w:szCs w:val="22"/>
              </w:rPr>
            </w:pPr>
            <w:r w:rsidRPr="00FA376B">
              <w:rPr>
                <w:color w:val="000000"/>
                <w:sz w:val="22"/>
                <w:szCs w:val="22"/>
              </w:rPr>
              <w:t>Трансформатор тока ТОГП-110, "шт" Кол-во: 3</w:t>
            </w:r>
          </w:p>
        </w:tc>
      </w:tr>
      <w:tr w:rsidR="00FA376B" w:rsidRPr="00FA376B" w14:paraId="6C865ED7"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06EDC3"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31DC53C4" w14:textId="77777777" w:rsidR="00FA376B" w:rsidRPr="00FA376B" w:rsidRDefault="00FA376B" w:rsidP="00FA376B">
            <w:pPr>
              <w:ind w:left="36"/>
              <w:jc w:val="left"/>
              <w:rPr>
                <w:color w:val="000000"/>
                <w:sz w:val="22"/>
                <w:szCs w:val="22"/>
              </w:rPr>
            </w:pPr>
            <w:r w:rsidRPr="00FA376B">
              <w:rPr>
                <w:color w:val="000000"/>
                <w:sz w:val="22"/>
                <w:szCs w:val="22"/>
              </w:rPr>
              <w:t>Шкаф питания и обогрева В-110 Т-1, "шт" Кол-во: 1</w:t>
            </w:r>
          </w:p>
        </w:tc>
      </w:tr>
      <w:tr w:rsidR="00FA376B" w:rsidRPr="00FA376B" w14:paraId="3B0C7669"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9F159BC" w14:textId="77777777" w:rsidR="00FA376B" w:rsidRPr="00FA376B" w:rsidRDefault="00FA376B" w:rsidP="00FA376B">
            <w:pPr>
              <w:jc w:val="left"/>
              <w:rPr>
                <w:color w:val="000000"/>
                <w:sz w:val="22"/>
                <w:szCs w:val="22"/>
              </w:rPr>
            </w:pPr>
            <w:r w:rsidRPr="00FA376B">
              <w:rPr>
                <w:color w:val="000000"/>
                <w:sz w:val="22"/>
                <w:szCs w:val="22"/>
              </w:rPr>
              <w:t>см. 02-02-05 ЭР (2 этап)</w:t>
            </w:r>
          </w:p>
        </w:tc>
      </w:tr>
      <w:tr w:rsidR="00FA376B" w:rsidRPr="00FA376B" w14:paraId="053FCEFC"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277063"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4C0F626D" w14:textId="77777777" w:rsidR="00FA376B" w:rsidRPr="00FA376B" w:rsidRDefault="00FA376B" w:rsidP="00FA376B">
            <w:pPr>
              <w:ind w:left="48"/>
              <w:jc w:val="left"/>
              <w:rPr>
                <w:color w:val="000000"/>
                <w:sz w:val="22"/>
                <w:szCs w:val="22"/>
              </w:rPr>
            </w:pPr>
            <w:r w:rsidRPr="00FA376B">
              <w:rPr>
                <w:color w:val="000000"/>
                <w:sz w:val="22"/>
                <w:szCs w:val="22"/>
              </w:rPr>
              <w:t>Выключатель элегазовый колонковый 110 кВ (ПС Юрты, ПС Водопад), "шт" Кол-во: 1</w:t>
            </w:r>
          </w:p>
        </w:tc>
      </w:tr>
      <w:tr w:rsidR="00FA376B" w:rsidRPr="00FA376B" w14:paraId="012AD9DF"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F455C9"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678C01B8" w14:textId="77777777" w:rsidR="00FA376B" w:rsidRPr="00FA376B" w:rsidRDefault="00FA376B" w:rsidP="00FA376B">
            <w:pPr>
              <w:ind w:left="48"/>
              <w:jc w:val="left"/>
              <w:rPr>
                <w:color w:val="000000"/>
                <w:sz w:val="22"/>
                <w:szCs w:val="22"/>
              </w:rPr>
            </w:pPr>
            <w:r w:rsidRPr="00FA376B">
              <w:rPr>
                <w:color w:val="000000"/>
                <w:sz w:val="22"/>
                <w:szCs w:val="22"/>
              </w:rPr>
              <w:t>Короткозамыкатель КЗ-110 УХЛ1, "шт" Кол-во: 1</w:t>
            </w:r>
          </w:p>
        </w:tc>
      </w:tr>
      <w:tr w:rsidR="00FA376B" w:rsidRPr="00FA376B" w14:paraId="01349B49"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F4F44F"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474D72A9" w14:textId="77777777" w:rsidR="00FA376B" w:rsidRPr="00FA376B" w:rsidRDefault="00FA376B" w:rsidP="00FA376B">
            <w:pPr>
              <w:ind w:left="48"/>
              <w:jc w:val="left"/>
              <w:rPr>
                <w:color w:val="000000"/>
                <w:sz w:val="22"/>
                <w:szCs w:val="22"/>
              </w:rPr>
            </w:pPr>
            <w:r w:rsidRPr="00FA376B">
              <w:rPr>
                <w:color w:val="000000"/>
                <w:sz w:val="22"/>
                <w:szCs w:val="22"/>
              </w:rPr>
              <w:t>Трансформатор тока ТОГП-110, "шт" Кол-во: 3</w:t>
            </w:r>
          </w:p>
        </w:tc>
      </w:tr>
      <w:tr w:rsidR="00FA376B" w:rsidRPr="00FA376B" w14:paraId="1AE80630"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35E37C"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6064ED14" w14:textId="77777777" w:rsidR="00FA376B" w:rsidRPr="00FA376B" w:rsidRDefault="00FA376B" w:rsidP="00FA376B">
            <w:pPr>
              <w:ind w:left="48"/>
              <w:jc w:val="left"/>
              <w:rPr>
                <w:color w:val="000000"/>
                <w:sz w:val="22"/>
                <w:szCs w:val="22"/>
              </w:rPr>
            </w:pPr>
            <w:r w:rsidRPr="00FA376B">
              <w:rPr>
                <w:color w:val="000000"/>
                <w:sz w:val="22"/>
                <w:szCs w:val="22"/>
              </w:rPr>
              <w:t>Шкаф питания и обогрева В-110 Т-1, "шт" Кол-во: 1</w:t>
            </w:r>
          </w:p>
        </w:tc>
      </w:tr>
      <w:tr w:rsidR="00FA376B" w:rsidRPr="00FA376B" w14:paraId="4E8B6DC5"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4224D2" w14:textId="77777777" w:rsidR="00FA376B" w:rsidRPr="00FA376B" w:rsidRDefault="00FA376B" w:rsidP="00FA376B">
            <w:pPr>
              <w:jc w:val="left"/>
              <w:rPr>
                <w:color w:val="000000"/>
                <w:sz w:val="22"/>
                <w:szCs w:val="22"/>
              </w:rPr>
            </w:pPr>
            <w:r w:rsidRPr="00FA376B">
              <w:rPr>
                <w:color w:val="000000"/>
                <w:sz w:val="22"/>
                <w:szCs w:val="22"/>
              </w:rPr>
              <w:t>см. 02-03-06 РЗА 1 этап</w:t>
            </w:r>
          </w:p>
        </w:tc>
      </w:tr>
      <w:tr w:rsidR="00FA376B" w:rsidRPr="00FA376B" w14:paraId="504AF6ED"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FF0478"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335B4AA2" w14:textId="77777777" w:rsidR="00FA376B" w:rsidRPr="00FA376B" w:rsidRDefault="00FA376B" w:rsidP="00FA376B">
            <w:pPr>
              <w:jc w:val="left"/>
              <w:rPr>
                <w:color w:val="000000"/>
                <w:sz w:val="22"/>
                <w:szCs w:val="22"/>
              </w:rPr>
            </w:pPr>
            <w:r w:rsidRPr="00FA376B">
              <w:rPr>
                <w:color w:val="000000"/>
                <w:sz w:val="22"/>
                <w:szCs w:val="22"/>
              </w:rPr>
              <w:t>Терминал микропроцессорных защит типа Микропроцессорные терминалы на ПС 110 кВ Водопад, Юрты, Бирюса (по опросному листу ЗЭС), "шт" Кол-во: 1</w:t>
            </w:r>
          </w:p>
        </w:tc>
      </w:tr>
      <w:tr w:rsidR="00FA376B" w:rsidRPr="00FA376B" w14:paraId="7FD46138"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6EFC646"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17966604" w14:textId="77777777" w:rsidR="00FA376B" w:rsidRPr="00FA376B" w:rsidRDefault="00FA376B" w:rsidP="00FA376B">
            <w:pPr>
              <w:ind w:left="12"/>
              <w:jc w:val="left"/>
              <w:rPr>
                <w:color w:val="000000"/>
                <w:sz w:val="22"/>
                <w:szCs w:val="22"/>
              </w:rPr>
            </w:pPr>
            <w:r w:rsidRPr="00FA376B">
              <w:rPr>
                <w:color w:val="000000"/>
                <w:sz w:val="22"/>
                <w:szCs w:val="22"/>
              </w:rPr>
              <w:t>Шкаф автоматики и защиты выключателя трансформатора (входит в состав АУВ), "шт" Кол-во: 1</w:t>
            </w:r>
          </w:p>
        </w:tc>
      </w:tr>
      <w:tr w:rsidR="00FA376B" w:rsidRPr="00FA376B" w14:paraId="6B970305"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A2A346"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275E66B5" w14:textId="77777777" w:rsidR="00FA376B" w:rsidRPr="00FA376B" w:rsidRDefault="00FA376B" w:rsidP="00FA376B">
            <w:pPr>
              <w:jc w:val="left"/>
              <w:rPr>
                <w:color w:val="000000"/>
                <w:sz w:val="22"/>
                <w:szCs w:val="22"/>
              </w:rPr>
            </w:pPr>
            <w:r w:rsidRPr="00FA376B">
              <w:rPr>
                <w:color w:val="000000"/>
                <w:sz w:val="22"/>
                <w:szCs w:val="22"/>
              </w:rPr>
              <w:t xml:space="preserve">               Шкаф микропроцессорных защит типа Шкаф АУВ на ПС 110 кВ Водопад, Юрты, Бирюса (по опросному листу ЗЭС), "шт" Кол-во: 1</w:t>
            </w:r>
          </w:p>
        </w:tc>
      </w:tr>
      <w:tr w:rsidR="00FA376B" w:rsidRPr="00FA376B" w14:paraId="072AE513"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5BCBC8"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2BA57FF7" w14:textId="77777777" w:rsidR="00FA376B" w:rsidRPr="00FA376B" w:rsidRDefault="00FA376B" w:rsidP="00FA376B">
            <w:pPr>
              <w:ind w:left="12"/>
              <w:jc w:val="left"/>
              <w:rPr>
                <w:color w:val="000000"/>
                <w:sz w:val="22"/>
                <w:szCs w:val="22"/>
              </w:rPr>
            </w:pPr>
            <w:r w:rsidRPr="00FA376B">
              <w:rPr>
                <w:color w:val="000000"/>
                <w:sz w:val="22"/>
                <w:szCs w:val="22"/>
              </w:rPr>
              <w:t>Шкаф ШЗВ-200, "шт" Кол-во: 1</w:t>
            </w:r>
          </w:p>
        </w:tc>
      </w:tr>
      <w:tr w:rsidR="00FA376B" w:rsidRPr="00FA376B" w14:paraId="65FFFBA2" w14:textId="77777777" w:rsidTr="00FA376B">
        <w:trPr>
          <w:trHeight w:val="225"/>
        </w:trPr>
        <w:tc>
          <w:tcPr>
            <w:tcW w:w="977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A2C22D" w14:textId="77777777" w:rsidR="00FA376B" w:rsidRPr="00FA376B" w:rsidRDefault="00FA376B" w:rsidP="00FA376B">
            <w:pPr>
              <w:jc w:val="left"/>
              <w:rPr>
                <w:color w:val="000000"/>
                <w:sz w:val="22"/>
                <w:szCs w:val="22"/>
              </w:rPr>
            </w:pPr>
            <w:r w:rsidRPr="00FA376B">
              <w:rPr>
                <w:color w:val="000000"/>
                <w:sz w:val="22"/>
                <w:szCs w:val="22"/>
              </w:rPr>
              <w:t>см. 02-03-07 РЗА 2 этап</w:t>
            </w:r>
          </w:p>
        </w:tc>
      </w:tr>
      <w:tr w:rsidR="00FA376B" w:rsidRPr="00FA376B" w14:paraId="3F38C981"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2865540A"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5255C379" w14:textId="77777777" w:rsidR="00FA376B" w:rsidRPr="00FA376B" w:rsidRDefault="00FA376B" w:rsidP="00FA376B">
            <w:pPr>
              <w:jc w:val="left"/>
              <w:rPr>
                <w:color w:val="000000"/>
                <w:sz w:val="22"/>
                <w:szCs w:val="22"/>
              </w:rPr>
            </w:pPr>
            <w:r w:rsidRPr="00FA376B">
              <w:rPr>
                <w:color w:val="000000"/>
                <w:sz w:val="22"/>
                <w:szCs w:val="22"/>
              </w:rPr>
              <w:t xml:space="preserve">               Терминал микропроцессорных защит типа Микропроцессорные терминалы на ПС 110 кВ Водопад, Юрты, Бирюса (по опросному листу ЗЭС), "шт" Кол-во: 1</w:t>
            </w:r>
          </w:p>
        </w:tc>
      </w:tr>
      <w:tr w:rsidR="00FA376B" w:rsidRPr="00FA376B" w14:paraId="2C25E072" w14:textId="77777777" w:rsidTr="00FA376B">
        <w:trPr>
          <w:trHeight w:val="225"/>
        </w:trPr>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973DD2"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68" w:type="dxa"/>
            <w:tcBorders>
              <w:top w:val="single" w:sz="4" w:space="0" w:color="auto"/>
              <w:left w:val="single" w:sz="4" w:space="0" w:color="auto"/>
              <w:bottom w:val="single" w:sz="4" w:space="0" w:color="auto"/>
              <w:right w:val="single" w:sz="4" w:space="0" w:color="000000"/>
            </w:tcBorders>
            <w:shd w:val="clear" w:color="auto" w:fill="auto"/>
          </w:tcPr>
          <w:p w14:paraId="452B609A" w14:textId="77777777" w:rsidR="00FA376B" w:rsidRPr="00FA376B" w:rsidRDefault="00FA376B" w:rsidP="00FA376B">
            <w:pPr>
              <w:jc w:val="left"/>
              <w:rPr>
                <w:color w:val="000000"/>
                <w:sz w:val="22"/>
                <w:szCs w:val="22"/>
              </w:rPr>
            </w:pPr>
            <w:r w:rsidRPr="00FA376B">
              <w:rPr>
                <w:color w:val="000000"/>
                <w:sz w:val="22"/>
                <w:szCs w:val="22"/>
              </w:rPr>
              <w:t>Шкаф автоматики и защиты выключателя трансформатора входит в состав АУВ, "шт" Кол-во: 1</w:t>
            </w:r>
          </w:p>
        </w:tc>
      </w:tr>
      <w:tr w:rsidR="00FA376B" w:rsidRPr="00FA376B" w14:paraId="61A99449" w14:textId="77777777" w:rsidTr="00FA376B">
        <w:trPr>
          <w:trHeight w:val="225"/>
        </w:trPr>
        <w:tc>
          <w:tcPr>
            <w:tcW w:w="684" w:type="dxa"/>
            <w:tcBorders>
              <w:top w:val="single" w:sz="4" w:space="0" w:color="auto"/>
              <w:left w:val="single" w:sz="4" w:space="0" w:color="auto"/>
              <w:bottom w:val="single" w:sz="4" w:space="0" w:color="auto"/>
              <w:right w:val="single" w:sz="4" w:space="0" w:color="auto"/>
            </w:tcBorders>
            <w:shd w:val="clear" w:color="auto" w:fill="auto"/>
            <w:hideMark/>
          </w:tcPr>
          <w:p w14:paraId="442034F4"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92" w:type="dxa"/>
            <w:gridSpan w:val="2"/>
            <w:tcBorders>
              <w:top w:val="single" w:sz="4" w:space="0" w:color="auto"/>
              <w:left w:val="single" w:sz="4" w:space="0" w:color="auto"/>
              <w:bottom w:val="single" w:sz="4" w:space="0" w:color="auto"/>
              <w:right w:val="single" w:sz="4" w:space="0" w:color="000000"/>
            </w:tcBorders>
            <w:shd w:val="clear" w:color="auto" w:fill="auto"/>
          </w:tcPr>
          <w:p w14:paraId="229C4FAE" w14:textId="77777777" w:rsidR="00FA376B" w:rsidRPr="00FA376B" w:rsidRDefault="00FA376B" w:rsidP="00FA376B">
            <w:pPr>
              <w:jc w:val="left"/>
              <w:rPr>
                <w:color w:val="000000"/>
                <w:sz w:val="22"/>
                <w:szCs w:val="22"/>
              </w:rPr>
            </w:pPr>
            <w:r w:rsidRPr="00FA376B">
              <w:rPr>
                <w:color w:val="000000"/>
                <w:sz w:val="22"/>
                <w:szCs w:val="22"/>
              </w:rPr>
              <w:t>Шкаф микропроцессорных защит типа Шкаф АУВ на ПС 110 кВ Водопад, Юрты, Бирюса (по опросному листу ЗЭС), "шт" Кол-во: 1</w:t>
            </w:r>
          </w:p>
        </w:tc>
      </w:tr>
      <w:tr w:rsidR="00FA376B" w:rsidRPr="00FA376B" w14:paraId="44715405" w14:textId="77777777" w:rsidTr="00FA376B">
        <w:trPr>
          <w:trHeight w:val="328"/>
        </w:trPr>
        <w:tc>
          <w:tcPr>
            <w:tcW w:w="684" w:type="dxa"/>
            <w:tcBorders>
              <w:top w:val="single" w:sz="4" w:space="0" w:color="auto"/>
              <w:left w:val="single" w:sz="4" w:space="0" w:color="auto"/>
              <w:bottom w:val="single" w:sz="4" w:space="0" w:color="auto"/>
              <w:right w:val="single" w:sz="4" w:space="0" w:color="auto"/>
            </w:tcBorders>
            <w:shd w:val="clear" w:color="auto" w:fill="auto"/>
            <w:hideMark/>
          </w:tcPr>
          <w:p w14:paraId="41AA98B3" w14:textId="77777777" w:rsidR="00FA376B" w:rsidRPr="00FA376B" w:rsidRDefault="00FA376B" w:rsidP="00FA376B">
            <w:pPr>
              <w:numPr>
                <w:ilvl w:val="0"/>
                <w:numId w:val="28"/>
              </w:numPr>
              <w:spacing w:after="200" w:line="276" w:lineRule="auto"/>
              <w:contextualSpacing/>
              <w:jc w:val="left"/>
              <w:rPr>
                <w:color w:val="000000"/>
                <w:sz w:val="22"/>
                <w:szCs w:val="22"/>
              </w:rPr>
            </w:pPr>
          </w:p>
        </w:tc>
        <w:tc>
          <w:tcPr>
            <w:tcW w:w="9092" w:type="dxa"/>
            <w:gridSpan w:val="2"/>
            <w:tcBorders>
              <w:top w:val="single" w:sz="4" w:space="0" w:color="auto"/>
              <w:left w:val="single" w:sz="4" w:space="0" w:color="auto"/>
              <w:bottom w:val="single" w:sz="4" w:space="0" w:color="auto"/>
              <w:right w:val="single" w:sz="4" w:space="0" w:color="000000"/>
            </w:tcBorders>
            <w:shd w:val="clear" w:color="auto" w:fill="auto"/>
          </w:tcPr>
          <w:p w14:paraId="48B0DF3F" w14:textId="77777777" w:rsidR="00FA376B" w:rsidRPr="00FA376B" w:rsidRDefault="00FA376B" w:rsidP="00FA376B">
            <w:pPr>
              <w:jc w:val="left"/>
              <w:rPr>
                <w:color w:val="000000"/>
                <w:sz w:val="22"/>
                <w:szCs w:val="22"/>
              </w:rPr>
            </w:pPr>
            <w:r w:rsidRPr="00FA376B">
              <w:rPr>
                <w:color w:val="000000"/>
                <w:sz w:val="22"/>
                <w:szCs w:val="22"/>
              </w:rPr>
              <w:t>Шкаф ШЗВ-200, "шт" Кол-во: 1</w:t>
            </w:r>
          </w:p>
        </w:tc>
      </w:tr>
    </w:tbl>
    <w:p w14:paraId="4AB11F61" w14:textId="77777777" w:rsidR="00FA376B" w:rsidRPr="00FA376B" w:rsidRDefault="00FA376B" w:rsidP="00FA376B">
      <w:pPr>
        <w:spacing w:line="276" w:lineRule="auto"/>
        <w:ind w:firstLine="709"/>
        <w:rPr>
          <w:rFonts w:eastAsiaTheme="minorHAnsi"/>
          <w:b/>
          <w:sz w:val="22"/>
          <w:szCs w:val="22"/>
          <w:lang w:eastAsia="en-US"/>
        </w:rPr>
      </w:pPr>
    </w:p>
    <w:p w14:paraId="080DA4BB" w14:textId="77777777" w:rsidR="00FA376B" w:rsidRPr="00FA376B" w:rsidRDefault="00FA376B" w:rsidP="00FA376B">
      <w:pPr>
        <w:spacing w:line="276" w:lineRule="auto"/>
        <w:rPr>
          <w:rFonts w:eastAsiaTheme="minorHAnsi"/>
          <w:b/>
          <w:sz w:val="22"/>
          <w:szCs w:val="22"/>
          <w:lang w:eastAsia="en-US"/>
        </w:rPr>
      </w:pPr>
    </w:p>
    <w:tbl>
      <w:tblPr>
        <w:tblStyle w:val="52"/>
        <w:tblW w:w="9783" w:type="dxa"/>
        <w:tblLook w:val="04A0" w:firstRow="1" w:lastRow="0" w:firstColumn="1" w:lastColumn="0" w:noHBand="0" w:noVBand="1"/>
      </w:tblPr>
      <w:tblGrid>
        <w:gridCol w:w="1129"/>
        <w:gridCol w:w="8647"/>
        <w:gridCol w:w="7"/>
      </w:tblGrid>
      <w:tr w:rsidR="00FA376B" w:rsidRPr="00FA376B" w14:paraId="3F4F7657" w14:textId="77777777" w:rsidTr="00FA376B">
        <w:trPr>
          <w:gridAfter w:val="1"/>
          <w:wAfter w:w="7" w:type="dxa"/>
          <w:trHeight w:val="288"/>
        </w:trPr>
        <w:tc>
          <w:tcPr>
            <w:tcW w:w="1129" w:type="dxa"/>
          </w:tcPr>
          <w:p w14:paraId="0E756145" w14:textId="77777777" w:rsidR="00FA376B" w:rsidRPr="00FA376B" w:rsidRDefault="00FA376B" w:rsidP="00FA376B">
            <w:pPr>
              <w:ind w:left="360"/>
              <w:rPr>
                <w:color w:val="000000"/>
              </w:rPr>
            </w:pPr>
          </w:p>
        </w:tc>
        <w:tc>
          <w:tcPr>
            <w:tcW w:w="8647" w:type="dxa"/>
          </w:tcPr>
          <w:p w14:paraId="4821448B" w14:textId="77777777" w:rsidR="00FA376B" w:rsidRPr="00FA376B" w:rsidRDefault="00FA376B" w:rsidP="00FA376B">
            <w:pPr>
              <w:jc w:val="center"/>
              <w:rPr>
                <w:color w:val="000000"/>
              </w:rPr>
            </w:pPr>
            <w:r w:rsidRPr="00FA376B">
              <w:rPr>
                <w:color w:val="000000"/>
              </w:rPr>
              <w:t>Материалы</w:t>
            </w:r>
          </w:p>
        </w:tc>
      </w:tr>
      <w:tr w:rsidR="00FA376B" w:rsidRPr="00FA376B" w14:paraId="1D06FD6C" w14:textId="77777777" w:rsidTr="00FA376B">
        <w:trPr>
          <w:gridAfter w:val="1"/>
          <w:wAfter w:w="7" w:type="dxa"/>
          <w:trHeight w:val="288"/>
        </w:trPr>
        <w:tc>
          <w:tcPr>
            <w:tcW w:w="1129" w:type="dxa"/>
            <w:hideMark/>
          </w:tcPr>
          <w:p w14:paraId="667BCC62" w14:textId="77777777" w:rsidR="00FA376B" w:rsidRPr="00FA376B" w:rsidRDefault="00FA376B" w:rsidP="00FA376B">
            <w:pPr>
              <w:numPr>
                <w:ilvl w:val="0"/>
                <w:numId w:val="27"/>
              </w:numPr>
              <w:rPr>
                <w:color w:val="000000"/>
              </w:rPr>
            </w:pPr>
          </w:p>
        </w:tc>
        <w:tc>
          <w:tcPr>
            <w:tcW w:w="8647" w:type="dxa"/>
          </w:tcPr>
          <w:p w14:paraId="365CB135" w14:textId="77777777" w:rsidR="00FA376B" w:rsidRPr="00FA376B" w:rsidRDefault="00FA376B" w:rsidP="00FA376B">
            <w:pPr>
              <w:rPr>
                <w:color w:val="000000"/>
              </w:rPr>
            </w:pPr>
            <w:r w:rsidRPr="00FA376B">
              <w:rPr>
                <w:color w:val="000000"/>
              </w:rPr>
              <w:t>Бруски железобетонные для прокладки лотков (Б 10 0,015 м3 в 1 шт), "шт" Кол-во: 65</w:t>
            </w:r>
          </w:p>
        </w:tc>
      </w:tr>
      <w:tr w:rsidR="00FA376B" w:rsidRPr="00FA376B" w14:paraId="57CBEBE2" w14:textId="77777777" w:rsidTr="00FA376B">
        <w:trPr>
          <w:gridAfter w:val="1"/>
          <w:wAfter w:w="7" w:type="dxa"/>
          <w:trHeight w:val="288"/>
        </w:trPr>
        <w:tc>
          <w:tcPr>
            <w:tcW w:w="1129" w:type="dxa"/>
            <w:hideMark/>
          </w:tcPr>
          <w:p w14:paraId="3034D06F" w14:textId="77777777" w:rsidR="00FA376B" w:rsidRPr="00FA376B" w:rsidRDefault="00FA376B" w:rsidP="00FA376B">
            <w:pPr>
              <w:numPr>
                <w:ilvl w:val="0"/>
                <w:numId w:val="27"/>
              </w:numPr>
              <w:rPr>
                <w:color w:val="000000"/>
              </w:rPr>
            </w:pPr>
          </w:p>
        </w:tc>
        <w:tc>
          <w:tcPr>
            <w:tcW w:w="8647" w:type="dxa"/>
          </w:tcPr>
          <w:p w14:paraId="752CEEA3" w14:textId="77777777" w:rsidR="00FA376B" w:rsidRPr="00FA376B" w:rsidRDefault="00FA376B" w:rsidP="00FA376B">
            <w:pPr>
              <w:rPr>
                <w:color w:val="000000"/>
              </w:rPr>
            </w:pPr>
            <w:r w:rsidRPr="00FA376B">
              <w:rPr>
                <w:color w:val="000000"/>
              </w:rPr>
              <w:t>Бруски железобетонные для прокладки лотков (Б 5 0,008 м3 в 1 шт), "шт" Кол-во: 280</w:t>
            </w:r>
          </w:p>
        </w:tc>
      </w:tr>
      <w:tr w:rsidR="00FA376B" w:rsidRPr="00FA376B" w14:paraId="40B4AB9A" w14:textId="77777777" w:rsidTr="00FA376B">
        <w:trPr>
          <w:gridAfter w:val="1"/>
          <w:wAfter w:w="7" w:type="dxa"/>
          <w:trHeight w:val="288"/>
        </w:trPr>
        <w:tc>
          <w:tcPr>
            <w:tcW w:w="1129" w:type="dxa"/>
            <w:hideMark/>
          </w:tcPr>
          <w:p w14:paraId="452522EE" w14:textId="77777777" w:rsidR="00FA376B" w:rsidRPr="00FA376B" w:rsidRDefault="00FA376B" w:rsidP="00FA376B">
            <w:pPr>
              <w:numPr>
                <w:ilvl w:val="0"/>
                <w:numId w:val="27"/>
              </w:numPr>
              <w:rPr>
                <w:color w:val="000000"/>
              </w:rPr>
            </w:pPr>
          </w:p>
        </w:tc>
        <w:tc>
          <w:tcPr>
            <w:tcW w:w="8647" w:type="dxa"/>
          </w:tcPr>
          <w:p w14:paraId="3CB9D888" w14:textId="77777777" w:rsidR="00FA376B" w:rsidRPr="00FA376B" w:rsidRDefault="00FA376B" w:rsidP="00FA376B">
            <w:pPr>
              <w:rPr>
                <w:color w:val="000000"/>
              </w:rPr>
            </w:pPr>
            <w:r w:rsidRPr="00FA376B">
              <w:rPr>
                <w:color w:val="000000"/>
              </w:rPr>
              <w:t>Кирпич керамический одинарный, марка 100, размер 250х120х65 мм, "1000 шт" Кол-во: 0,612</w:t>
            </w:r>
          </w:p>
        </w:tc>
      </w:tr>
      <w:tr w:rsidR="00FA376B" w:rsidRPr="00FA376B" w14:paraId="2642FF3A" w14:textId="77777777" w:rsidTr="00FA376B">
        <w:trPr>
          <w:gridAfter w:val="1"/>
          <w:wAfter w:w="7" w:type="dxa"/>
          <w:trHeight w:val="288"/>
        </w:trPr>
        <w:tc>
          <w:tcPr>
            <w:tcW w:w="1129" w:type="dxa"/>
            <w:hideMark/>
          </w:tcPr>
          <w:p w14:paraId="6E2816BF" w14:textId="77777777" w:rsidR="00FA376B" w:rsidRPr="00FA376B" w:rsidRDefault="00FA376B" w:rsidP="00FA376B">
            <w:pPr>
              <w:numPr>
                <w:ilvl w:val="0"/>
                <w:numId w:val="27"/>
              </w:numPr>
              <w:rPr>
                <w:color w:val="000000"/>
              </w:rPr>
            </w:pPr>
          </w:p>
        </w:tc>
        <w:tc>
          <w:tcPr>
            <w:tcW w:w="8647" w:type="dxa"/>
          </w:tcPr>
          <w:p w14:paraId="12FD9B7E" w14:textId="77777777" w:rsidR="00FA376B" w:rsidRPr="00FA376B" w:rsidRDefault="00FA376B" w:rsidP="00FA376B">
            <w:pPr>
              <w:rPr>
                <w:color w:val="000000"/>
              </w:rPr>
            </w:pPr>
            <w:r w:rsidRPr="00FA376B">
              <w:rPr>
                <w:color w:val="000000"/>
              </w:rPr>
              <w:t>Лежень железобетонный ЛЖ-104 серия 3.407.1-157 (10400х400х500 1,63 т) (ЗЭС, г. Тайшет), "шт" Кол-во: 8</w:t>
            </w:r>
          </w:p>
        </w:tc>
      </w:tr>
      <w:tr w:rsidR="00FA376B" w:rsidRPr="00FA376B" w14:paraId="1BDE79EC" w14:textId="77777777" w:rsidTr="00FA376B">
        <w:trPr>
          <w:gridAfter w:val="1"/>
          <w:wAfter w:w="7" w:type="dxa"/>
          <w:trHeight w:val="288"/>
        </w:trPr>
        <w:tc>
          <w:tcPr>
            <w:tcW w:w="1129" w:type="dxa"/>
            <w:hideMark/>
          </w:tcPr>
          <w:p w14:paraId="73460E5D" w14:textId="77777777" w:rsidR="00FA376B" w:rsidRPr="00FA376B" w:rsidRDefault="00FA376B" w:rsidP="00FA376B">
            <w:pPr>
              <w:numPr>
                <w:ilvl w:val="0"/>
                <w:numId w:val="27"/>
              </w:numPr>
              <w:rPr>
                <w:color w:val="000000"/>
              </w:rPr>
            </w:pPr>
          </w:p>
        </w:tc>
        <w:tc>
          <w:tcPr>
            <w:tcW w:w="8647" w:type="dxa"/>
          </w:tcPr>
          <w:p w14:paraId="61A1EBC3" w14:textId="77777777" w:rsidR="00FA376B" w:rsidRPr="00FA376B" w:rsidRDefault="00FA376B" w:rsidP="00FA376B">
            <w:pPr>
              <w:rPr>
                <w:color w:val="000000"/>
              </w:rPr>
            </w:pPr>
            <w:r w:rsidRPr="00FA376B">
              <w:rPr>
                <w:color w:val="000000"/>
              </w:rPr>
              <w:t>Лежень железобетонный ЛЖ-16 Серия 3.407.1-157 (1600*400*500) (ЗЭС ПС-500 кВ г. Тайшет), "шт" Кол-во: 88</w:t>
            </w:r>
          </w:p>
        </w:tc>
      </w:tr>
      <w:tr w:rsidR="00FA376B" w:rsidRPr="00FA376B" w14:paraId="6F89DA4D" w14:textId="77777777" w:rsidTr="00FA376B">
        <w:trPr>
          <w:gridAfter w:val="1"/>
          <w:wAfter w:w="7" w:type="dxa"/>
          <w:trHeight w:val="288"/>
        </w:trPr>
        <w:tc>
          <w:tcPr>
            <w:tcW w:w="1129" w:type="dxa"/>
            <w:hideMark/>
          </w:tcPr>
          <w:p w14:paraId="40F823A8" w14:textId="77777777" w:rsidR="00FA376B" w:rsidRPr="00FA376B" w:rsidRDefault="00FA376B" w:rsidP="00FA376B">
            <w:pPr>
              <w:numPr>
                <w:ilvl w:val="0"/>
                <w:numId w:val="27"/>
              </w:numPr>
              <w:rPr>
                <w:color w:val="000000"/>
              </w:rPr>
            </w:pPr>
          </w:p>
        </w:tc>
        <w:tc>
          <w:tcPr>
            <w:tcW w:w="8647" w:type="dxa"/>
          </w:tcPr>
          <w:p w14:paraId="0A7CC478" w14:textId="77777777" w:rsidR="00FA376B" w:rsidRPr="00FA376B" w:rsidRDefault="00FA376B" w:rsidP="00FA376B">
            <w:pPr>
              <w:rPr>
                <w:color w:val="000000"/>
              </w:rPr>
            </w:pPr>
            <w:r w:rsidRPr="00FA376B">
              <w:rPr>
                <w:color w:val="000000"/>
              </w:rPr>
              <w:t>Лежень железобетонный ЛЖ-28 (2800х400х500) серия 3.407.1-157 (ЗЭС, ПС-500 кВ, г. Тайшет), "шт" Кол-во: 24</w:t>
            </w:r>
          </w:p>
        </w:tc>
      </w:tr>
      <w:tr w:rsidR="00FA376B" w:rsidRPr="00FA376B" w14:paraId="3B3CF319" w14:textId="77777777" w:rsidTr="00FA376B">
        <w:trPr>
          <w:gridAfter w:val="1"/>
          <w:wAfter w:w="7" w:type="dxa"/>
          <w:trHeight w:val="288"/>
        </w:trPr>
        <w:tc>
          <w:tcPr>
            <w:tcW w:w="1129" w:type="dxa"/>
            <w:hideMark/>
          </w:tcPr>
          <w:p w14:paraId="1688AA58" w14:textId="77777777" w:rsidR="00FA376B" w:rsidRPr="00FA376B" w:rsidRDefault="00FA376B" w:rsidP="00FA376B">
            <w:pPr>
              <w:numPr>
                <w:ilvl w:val="0"/>
                <w:numId w:val="27"/>
              </w:numPr>
              <w:rPr>
                <w:color w:val="000000"/>
              </w:rPr>
            </w:pPr>
          </w:p>
        </w:tc>
        <w:tc>
          <w:tcPr>
            <w:tcW w:w="8647" w:type="dxa"/>
          </w:tcPr>
          <w:p w14:paraId="13FBBAE1" w14:textId="77777777" w:rsidR="00FA376B" w:rsidRPr="00FA376B" w:rsidRDefault="00FA376B" w:rsidP="00FA376B">
            <w:pPr>
              <w:rPr>
                <w:color w:val="000000"/>
              </w:rPr>
            </w:pPr>
            <w:r w:rsidRPr="00FA376B">
              <w:rPr>
                <w:color w:val="000000"/>
              </w:rPr>
              <w:t>Лотки железобетонные водопропускные Л20.5 (0,07 м3), "шт" Кол-во: 168</w:t>
            </w:r>
          </w:p>
        </w:tc>
      </w:tr>
      <w:tr w:rsidR="00FA376B" w:rsidRPr="00FA376B" w14:paraId="2F47DA4D" w14:textId="77777777" w:rsidTr="00FA376B">
        <w:trPr>
          <w:gridAfter w:val="1"/>
          <w:wAfter w:w="7" w:type="dxa"/>
          <w:trHeight w:val="288"/>
        </w:trPr>
        <w:tc>
          <w:tcPr>
            <w:tcW w:w="1129" w:type="dxa"/>
            <w:hideMark/>
          </w:tcPr>
          <w:p w14:paraId="2C46EA1D" w14:textId="77777777" w:rsidR="00FA376B" w:rsidRPr="00FA376B" w:rsidRDefault="00FA376B" w:rsidP="00FA376B">
            <w:pPr>
              <w:numPr>
                <w:ilvl w:val="0"/>
                <w:numId w:val="27"/>
              </w:numPr>
              <w:rPr>
                <w:color w:val="000000"/>
              </w:rPr>
            </w:pPr>
          </w:p>
        </w:tc>
        <w:tc>
          <w:tcPr>
            <w:tcW w:w="8647" w:type="dxa"/>
          </w:tcPr>
          <w:p w14:paraId="379020D2" w14:textId="77777777" w:rsidR="00FA376B" w:rsidRPr="00FA376B" w:rsidRDefault="00FA376B" w:rsidP="00FA376B">
            <w:pPr>
              <w:rPr>
                <w:color w:val="000000"/>
              </w:rPr>
            </w:pPr>
            <w:r w:rsidRPr="00FA376B">
              <w:rPr>
                <w:color w:val="000000"/>
              </w:rPr>
              <w:t>Нетканый геотекстиль: ГЕОКОМ Д 400, иглопробивной термоскреплённый, "м2" Кол-во: 90</w:t>
            </w:r>
          </w:p>
        </w:tc>
      </w:tr>
      <w:tr w:rsidR="00FA376B" w:rsidRPr="00FA376B" w14:paraId="7C261DD6" w14:textId="77777777" w:rsidTr="00FA376B">
        <w:trPr>
          <w:gridAfter w:val="1"/>
          <w:wAfter w:w="7" w:type="dxa"/>
          <w:trHeight w:val="288"/>
        </w:trPr>
        <w:tc>
          <w:tcPr>
            <w:tcW w:w="1129" w:type="dxa"/>
            <w:hideMark/>
          </w:tcPr>
          <w:p w14:paraId="728E96C8" w14:textId="77777777" w:rsidR="00FA376B" w:rsidRPr="00FA376B" w:rsidRDefault="00FA376B" w:rsidP="00FA376B">
            <w:pPr>
              <w:numPr>
                <w:ilvl w:val="0"/>
                <w:numId w:val="27"/>
              </w:numPr>
              <w:rPr>
                <w:color w:val="000000"/>
              </w:rPr>
            </w:pPr>
          </w:p>
        </w:tc>
        <w:tc>
          <w:tcPr>
            <w:tcW w:w="8647" w:type="dxa"/>
          </w:tcPr>
          <w:p w14:paraId="633B7C8D" w14:textId="77777777" w:rsidR="00FA376B" w:rsidRPr="00FA376B" w:rsidRDefault="00FA376B" w:rsidP="00FA376B">
            <w:pPr>
              <w:rPr>
                <w:color w:val="000000"/>
              </w:rPr>
            </w:pPr>
            <w:r w:rsidRPr="00FA376B">
              <w:rPr>
                <w:color w:val="000000"/>
              </w:rPr>
              <w:t>Плита железобетонная покрытий, перекрытий и днищ  (П10.5 0,03 м3 в 1 шт), "шт" Кол-во: 560</w:t>
            </w:r>
          </w:p>
        </w:tc>
      </w:tr>
      <w:tr w:rsidR="00FA376B" w:rsidRPr="00FA376B" w14:paraId="7544DC4B" w14:textId="77777777" w:rsidTr="00FA376B">
        <w:trPr>
          <w:gridAfter w:val="1"/>
          <w:wAfter w:w="7" w:type="dxa"/>
          <w:trHeight w:val="288"/>
        </w:trPr>
        <w:tc>
          <w:tcPr>
            <w:tcW w:w="1129" w:type="dxa"/>
            <w:hideMark/>
          </w:tcPr>
          <w:p w14:paraId="5D539B2B" w14:textId="77777777" w:rsidR="00FA376B" w:rsidRPr="00FA376B" w:rsidRDefault="00FA376B" w:rsidP="00FA376B">
            <w:pPr>
              <w:numPr>
                <w:ilvl w:val="0"/>
                <w:numId w:val="27"/>
              </w:numPr>
              <w:rPr>
                <w:color w:val="000000"/>
              </w:rPr>
            </w:pPr>
          </w:p>
        </w:tc>
        <w:tc>
          <w:tcPr>
            <w:tcW w:w="8647" w:type="dxa"/>
          </w:tcPr>
          <w:p w14:paraId="6B74A758" w14:textId="77777777" w:rsidR="00FA376B" w:rsidRPr="00FA376B" w:rsidRDefault="00FA376B" w:rsidP="00FA376B">
            <w:pPr>
              <w:rPr>
                <w:color w:val="000000"/>
              </w:rPr>
            </w:pPr>
            <w:r w:rsidRPr="00FA376B">
              <w:rPr>
                <w:color w:val="000000"/>
              </w:rPr>
              <w:t>Плиты дорожные 1П30.18.30, бетон B30, объем 0,88 м3, расход арматуры 46,48 кг, "шт" Кол-во: 6</w:t>
            </w:r>
          </w:p>
        </w:tc>
      </w:tr>
      <w:tr w:rsidR="00FA376B" w:rsidRPr="00FA376B" w14:paraId="2F0C4A3B" w14:textId="77777777" w:rsidTr="00FA376B">
        <w:trPr>
          <w:gridAfter w:val="1"/>
          <w:wAfter w:w="7" w:type="dxa"/>
          <w:trHeight w:val="288"/>
        </w:trPr>
        <w:tc>
          <w:tcPr>
            <w:tcW w:w="1129" w:type="dxa"/>
            <w:hideMark/>
          </w:tcPr>
          <w:p w14:paraId="6DC416DD" w14:textId="77777777" w:rsidR="00FA376B" w:rsidRPr="00FA376B" w:rsidRDefault="00FA376B" w:rsidP="00FA376B">
            <w:pPr>
              <w:numPr>
                <w:ilvl w:val="0"/>
                <w:numId w:val="27"/>
              </w:numPr>
              <w:rPr>
                <w:color w:val="000000"/>
              </w:rPr>
            </w:pPr>
          </w:p>
        </w:tc>
        <w:tc>
          <w:tcPr>
            <w:tcW w:w="8647" w:type="dxa"/>
          </w:tcPr>
          <w:p w14:paraId="16AE129A" w14:textId="77777777" w:rsidR="00FA376B" w:rsidRPr="00FA376B" w:rsidRDefault="00FA376B" w:rsidP="00FA376B">
            <w:pPr>
              <w:rPr>
                <w:color w:val="000000"/>
              </w:rPr>
            </w:pPr>
            <w:r w:rsidRPr="00FA376B">
              <w:rPr>
                <w:color w:val="000000"/>
              </w:rPr>
              <w:t>Смесь песчано-гравийная природная, "м3" Кол-во: 495,56</w:t>
            </w:r>
          </w:p>
        </w:tc>
      </w:tr>
      <w:tr w:rsidR="00FA376B" w:rsidRPr="00FA376B" w14:paraId="506D1F3E" w14:textId="77777777" w:rsidTr="00FA376B">
        <w:trPr>
          <w:gridAfter w:val="1"/>
          <w:wAfter w:w="7" w:type="dxa"/>
          <w:trHeight w:val="288"/>
        </w:trPr>
        <w:tc>
          <w:tcPr>
            <w:tcW w:w="1129" w:type="dxa"/>
            <w:hideMark/>
          </w:tcPr>
          <w:p w14:paraId="05887A53" w14:textId="77777777" w:rsidR="00FA376B" w:rsidRPr="00FA376B" w:rsidRDefault="00FA376B" w:rsidP="00FA376B">
            <w:pPr>
              <w:numPr>
                <w:ilvl w:val="0"/>
                <w:numId w:val="27"/>
              </w:numPr>
              <w:rPr>
                <w:color w:val="000000"/>
              </w:rPr>
            </w:pPr>
          </w:p>
        </w:tc>
        <w:tc>
          <w:tcPr>
            <w:tcW w:w="8647" w:type="dxa"/>
          </w:tcPr>
          <w:p w14:paraId="5FC9812A" w14:textId="77777777" w:rsidR="00FA376B" w:rsidRPr="00FA376B" w:rsidRDefault="00FA376B" w:rsidP="00FA376B">
            <w:pPr>
              <w:rPr>
                <w:color w:val="000000"/>
              </w:rPr>
            </w:pPr>
            <w:r w:rsidRPr="00FA376B">
              <w:rPr>
                <w:color w:val="000000"/>
              </w:rPr>
              <w:t>Сталь арматурная, горячекатаная, гладкая, класс А-I, диаметр 8 мм, "т" Кол-во: 0,0192</w:t>
            </w:r>
          </w:p>
        </w:tc>
      </w:tr>
      <w:tr w:rsidR="00FA376B" w:rsidRPr="00FA376B" w14:paraId="7B82ACF6" w14:textId="77777777" w:rsidTr="00FA376B">
        <w:trPr>
          <w:gridAfter w:val="1"/>
          <w:wAfter w:w="7" w:type="dxa"/>
          <w:trHeight w:val="288"/>
        </w:trPr>
        <w:tc>
          <w:tcPr>
            <w:tcW w:w="1129" w:type="dxa"/>
            <w:hideMark/>
          </w:tcPr>
          <w:p w14:paraId="05547873" w14:textId="77777777" w:rsidR="00FA376B" w:rsidRPr="00FA376B" w:rsidRDefault="00FA376B" w:rsidP="00FA376B">
            <w:pPr>
              <w:numPr>
                <w:ilvl w:val="0"/>
                <w:numId w:val="27"/>
              </w:numPr>
              <w:rPr>
                <w:color w:val="000000"/>
              </w:rPr>
            </w:pPr>
          </w:p>
        </w:tc>
        <w:tc>
          <w:tcPr>
            <w:tcW w:w="8647" w:type="dxa"/>
          </w:tcPr>
          <w:p w14:paraId="149D8EF9" w14:textId="77777777" w:rsidR="00FA376B" w:rsidRPr="00FA376B" w:rsidRDefault="00FA376B" w:rsidP="00FA376B">
            <w:pPr>
              <w:rPr>
                <w:color w:val="000000"/>
              </w:rPr>
            </w:pPr>
            <w:r w:rsidRPr="00FA376B">
              <w:rPr>
                <w:color w:val="000000"/>
              </w:rPr>
              <w:t>Сталь арматурная, горячекатаная, периодического профиля, класс А-III, диаметр 12 мм, "т" Кол-во: 0,4548</w:t>
            </w:r>
          </w:p>
        </w:tc>
      </w:tr>
      <w:tr w:rsidR="00FA376B" w:rsidRPr="00FA376B" w14:paraId="21B188C6" w14:textId="77777777" w:rsidTr="00FA376B">
        <w:trPr>
          <w:gridAfter w:val="1"/>
          <w:wAfter w:w="7" w:type="dxa"/>
          <w:trHeight w:val="288"/>
        </w:trPr>
        <w:tc>
          <w:tcPr>
            <w:tcW w:w="1129" w:type="dxa"/>
            <w:hideMark/>
          </w:tcPr>
          <w:p w14:paraId="5F3256A5" w14:textId="77777777" w:rsidR="00FA376B" w:rsidRPr="00FA376B" w:rsidRDefault="00FA376B" w:rsidP="00FA376B">
            <w:pPr>
              <w:numPr>
                <w:ilvl w:val="0"/>
                <w:numId w:val="27"/>
              </w:numPr>
              <w:rPr>
                <w:color w:val="000000"/>
              </w:rPr>
            </w:pPr>
          </w:p>
        </w:tc>
        <w:tc>
          <w:tcPr>
            <w:tcW w:w="8647" w:type="dxa"/>
          </w:tcPr>
          <w:p w14:paraId="2932ECC2" w14:textId="77777777" w:rsidR="00FA376B" w:rsidRPr="00FA376B" w:rsidRDefault="00FA376B" w:rsidP="00FA376B">
            <w:pPr>
              <w:rPr>
                <w:color w:val="000000"/>
              </w:rPr>
            </w:pPr>
            <w:r w:rsidRPr="00FA376B">
              <w:rPr>
                <w:color w:val="000000"/>
              </w:rPr>
              <w:t>Сталь арматурная, горячекатаная, периодического профиля, класс А-III, диаметр 16-18 мм, "т" Кол-во: 0,2592</w:t>
            </w:r>
          </w:p>
        </w:tc>
      </w:tr>
      <w:tr w:rsidR="00FA376B" w:rsidRPr="00FA376B" w14:paraId="6467E7D1" w14:textId="77777777" w:rsidTr="00FA376B">
        <w:trPr>
          <w:gridAfter w:val="1"/>
          <w:wAfter w:w="7" w:type="dxa"/>
          <w:trHeight w:val="432"/>
        </w:trPr>
        <w:tc>
          <w:tcPr>
            <w:tcW w:w="1129" w:type="dxa"/>
          </w:tcPr>
          <w:p w14:paraId="32D8D38C" w14:textId="77777777" w:rsidR="00FA376B" w:rsidRPr="00FA376B" w:rsidRDefault="00FA376B" w:rsidP="00FA376B">
            <w:pPr>
              <w:numPr>
                <w:ilvl w:val="0"/>
                <w:numId w:val="27"/>
              </w:numPr>
              <w:rPr>
                <w:color w:val="000000"/>
              </w:rPr>
            </w:pPr>
          </w:p>
        </w:tc>
        <w:tc>
          <w:tcPr>
            <w:tcW w:w="8647" w:type="dxa"/>
          </w:tcPr>
          <w:p w14:paraId="43385D81" w14:textId="77777777" w:rsidR="00FA376B" w:rsidRPr="00FA376B" w:rsidRDefault="00FA376B" w:rsidP="00FA376B">
            <w:pPr>
              <w:rPr>
                <w:color w:val="000000"/>
              </w:rPr>
            </w:pPr>
            <w:r w:rsidRPr="00FA376B">
              <w:rPr>
                <w:color w:val="000000"/>
              </w:rPr>
              <w:t xml:space="preserve">               Стойка железобетонная: под оборудование подстанций УСО-4А /бетон B15 (М200), расход арматуры 137 кг/ (серия 3.407-102 выпуск 1), "м3" Кол-во: 0,3</w:t>
            </w:r>
          </w:p>
        </w:tc>
      </w:tr>
      <w:tr w:rsidR="00FA376B" w:rsidRPr="00FA376B" w14:paraId="63E34721" w14:textId="77777777" w:rsidTr="00FA376B">
        <w:trPr>
          <w:gridAfter w:val="1"/>
          <w:wAfter w:w="7" w:type="dxa"/>
          <w:trHeight w:val="288"/>
        </w:trPr>
        <w:tc>
          <w:tcPr>
            <w:tcW w:w="1129" w:type="dxa"/>
            <w:hideMark/>
          </w:tcPr>
          <w:p w14:paraId="0135217C" w14:textId="77777777" w:rsidR="00FA376B" w:rsidRPr="00FA376B" w:rsidRDefault="00FA376B" w:rsidP="00FA376B">
            <w:pPr>
              <w:numPr>
                <w:ilvl w:val="0"/>
                <w:numId w:val="27"/>
              </w:numPr>
              <w:rPr>
                <w:color w:val="000000"/>
              </w:rPr>
            </w:pPr>
          </w:p>
        </w:tc>
        <w:tc>
          <w:tcPr>
            <w:tcW w:w="8647" w:type="dxa"/>
          </w:tcPr>
          <w:p w14:paraId="6E523C61" w14:textId="77777777" w:rsidR="00FA376B" w:rsidRPr="00FA376B" w:rsidRDefault="00FA376B" w:rsidP="00FA376B">
            <w:pPr>
              <w:rPr>
                <w:color w:val="000000"/>
              </w:rPr>
            </w:pPr>
            <w:r w:rsidRPr="00FA376B">
              <w:rPr>
                <w:color w:val="000000"/>
              </w:rPr>
              <w:t>Уголок горячекатаный, размер 75х75 мм марка С345-4, "т" Кол-во: 0,14</w:t>
            </w:r>
          </w:p>
        </w:tc>
      </w:tr>
      <w:tr w:rsidR="00FA376B" w:rsidRPr="00FA376B" w14:paraId="7CED0B3D" w14:textId="77777777" w:rsidTr="00FA376B">
        <w:trPr>
          <w:gridAfter w:val="1"/>
          <w:wAfter w:w="7" w:type="dxa"/>
          <w:trHeight w:val="288"/>
        </w:trPr>
        <w:tc>
          <w:tcPr>
            <w:tcW w:w="1129" w:type="dxa"/>
            <w:hideMark/>
          </w:tcPr>
          <w:p w14:paraId="212CA5F7" w14:textId="77777777" w:rsidR="00FA376B" w:rsidRPr="00FA376B" w:rsidRDefault="00FA376B" w:rsidP="00FA376B">
            <w:pPr>
              <w:numPr>
                <w:ilvl w:val="0"/>
                <w:numId w:val="27"/>
              </w:numPr>
              <w:rPr>
                <w:color w:val="000000"/>
              </w:rPr>
            </w:pPr>
          </w:p>
        </w:tc>
        <w:tc>
          <w:tcPr>
            <w:tcW w:w="8647" w:type="dxa"/>
          </w:tcPr>
          <w:p w14:paraId="48E7BA90" w14:textId="77777777" w:rsidR="00FA376B" w:rsidRPr="00FA376B" w:rsidRDefault="00FA376B" w:rsidP="00FA376B">
            <w:pPr>
              <w:rPr>
                <w:color w:val="000000"/>
              </w:rPr>
            </w:pPr>
            <w:r w:rsidRPr="00FA376B">
              <w:rPr>
                <w:color w:val="000000"/>
              </w:rPr>
              <w:t>Швеллеры № 10, марка стали С245, "т" Кол-во: 0,052</w:t>
            </w:r>
          </w:p>
        </w:tc>
      </w:tr>
      <w:tr w:rsidR="00FA376B" w:rsidRPr="00FA376B" w14:paraId="4B35D21D" w14:textId="77777777" w:rsidTr="00FA376B">
        <w:trPr>
          <w:gridAfter w:val="1"/>
          <w:wAfter w:w="7" w:type="dxa"/>
          <w:trHeight w:val="288"/>
        </w:trPr>
        <w:tc>
          <w:tcPr>
            <w:tcW w:w="1129" w:type="dxa"/>
            <w:hideMark/>
          </w:tcPr>
          <w:p w14:paraId="2CD516B3" w14:textId="77777777" w:rsidR="00FA376B" w:rsidRPr="00FA376B" w:rsidRDefault="00FA376B" w:rsidP="00FA376B">
            <w:pPr>
              <w:numPr>
                <w:ilvl w:val="0"/>
                <w:numId w:val="27"/>
              </w:numPr>
              <w:rPr>
                <w:color w:val="000000"/>
              </w:rPr>
            </w:pPr>
          </w:p>
        </w:tc>
        <w:tc>
          <w:tcPr>
            <w:tcW w:w="8647" w:type="dxa"/>
          </w:tcPr>
          <w:p w14:paraId="05D4AE78" w14:textId="77777777" w:rsidR="00FA376B" w:rsidRPr="00FA376B" w:rsidRDefault="00FA376B" w:rsidP="00FA376B">
            <w:pPr>
              <w:rPr>
                <w:color w:val="000000"/>
              </w:rPr>
            </w:pPr>
            <w:r w:rsidRPr="00FA376B">
              <w:rPr>
                <w:color w:val="000000"/>
              </w:rPr>
              <w:t>Щебень М 800, фракция 20-40 мм, группа 2, "м3" Кол-во: 15,0144</w:t>
            </w:r>
          </w:p>
        </w:tc>
      </w:tr>
      <w:tr w:rsidR="00FA376B" w:rsidRPr="00FA376B" w14:paraId="741B0BAA" w14:textId="77777777" w:rsidTr="00FA376B">
        <w:trPr>
          <w:trHeight w:val="300"/>
        </w:trPr>
        <w:tc>
          <w:tcPr>
            <w:tcW w:w="9783" w:type="dxa"/>
            <w:gridSpan w:val="3"/>
            <w:hideMark/>
          </w:tcPr>
          <w:p w14:paraId="6ACA75EE" w14:textId="77777777" w:rsidR="00FA376B" w:rsidRPr="00FA376B" w:rsidRDefault="00FA376B" w:rsidP="00FA376B">
            <w:pPr>
              <w:rPr>
                <w:color w:val="000000"/>
              </w:rPr>
            </w:pPr>
            <w:r w:rsidRPr="00FA376B">
              <w:rPr>
                <w:color w:val="000000"/>
              </w:rPr>
              <w:t>см. 02-01-03 АС</w:t>
            </w:r>
          </w:p>
        </w:tc>
      </w:tr>
      <w:tr w:rsidR="00FA376B" w:rsidRPr="00FA376B" w14:paraId="49A8FF36" w14:textId="77777777" w:rsidTr="00FA376B">
        <w:trPr>
          <w:gridAfter w:val="1"/>
          <w:wAfter w:w="7" w:type="dxa"/>
          <w:trHeight w:val="330"/>
        </w:trPr>
        <w:tc>
          <w:tcPr>
            <w:tcW w:w="1129" w:type="dxa"/>
            <w:hideMark/>
          </w:tcPr>
          <w:p w14:paraId="4C9B81A7" w14:textId="77777777" w:rsidR="00FA376B" w:rsidRPr="00FA376B" w:rsidRDefault="00FA376B" w:rsidP="00FA376B">
            <w:pPr>
              <w:numPr>
                <w:ilvl w:val="0"/>
                <w:numId w:val="27"/>
              </w:numPr>
              <w:rPr>
                <w:color w:val="000000"/>
              </w:rPr>
            </w:pPr>
          </w:p>
        </w:tc>
        <w:tc>
          <w:tcPr>
            <w:tcW w:w="8647" w:type="dxa"/>
          </w:tcPr>
          <w:p w14:paraId="04C9B81E" w14:textId="77777777" w:rsidR="00FA376B" w:rsidRPr="00FA376B" w:rsidRDefault="00FA376B" w:rsidP="00FA376B">
            <w:pPr>
              <w:rPr>
                <w:color w:val="000000"/>
              </w:rPr>
            </w:pPr>
            <w:r w:rsidRPr="00FA376B">
              <w:rPr>
                <w:color w:val="000000"/>
              </w:rPr>
              <w:t>Бруски железобетонные для прокладки лотков (Б 5 0,008 м3 в 1 шт), "шт" Кол-во: 36</w:t>
            </w:r>
          </w:p>
        </w:tc>
      </w:tr>
      <w:tr w:rsidR="00FA376B" w:rsidRPr="00FA376B" w14:paraId="784AC143" w14:textId="77777777" w:rsidTr="00FA376B">
        <w:trPr>
          <w:gridAfter w:val="1"/>
          <w:wAfter w:w="7" w:type="dxa"/>
          <w:trHeight w:val="288"/>
        </w:trPr>
        <w:tc>
          <w:tcPr>
            <w:tcW w:w="1129" w:type="dxa"/>
            <w:hideMark/>
          </w:tcPr>
          <w:p w14:paraId="735389D0" w14:textId="77777777" w:rsidR="00FA376B" w:rsidRPr="00FA376B" w:rsidRDefault="00FA376B" w:rsidP="00FA376B">
            <w:pPr>
              <w:numPr>
                <w:ilvl w:val="0"/>
                <w:numId w:val="27"/>
              </w:numPr>
              <w:rPr>
                <w:color w:val="000000"/>
              </w:rPr>
            </w:pPr>
          </w:p>
        </w:tc>
        <w:tc>
          <w:tcPr>
            <w:tcW w:w="8647" w:type="dxa"/>
          </w:tcPr>
          <w:p w14:paraId="66DAF08A" w14:textId="77777777" w:rsidR="00FA376B" w:rsidRPr="00FA376B" w:rsidRDefault="00FA376B" w:rsidP="00FA376B">
            <w:pPr>
              <w:rPr>
                <w:color w:val="000000"/>
              </w:rPr>
            </w:pPr>
            <w:r w:rsidRPr="00FA376B">
              <w:rPr>
                <w:color w:val="000000"/>
              </w:rPr>
              <w:t>Композиция "Алпол" (на основе термопластичных полимеров) (2 слоя), "кг" Кол-во: 25</w:t>
            </w:r>
          </w:p>
        </w:tc>
      </w:tr>
      <w:tr w:rsidR="00FA376B" w:rsidRPr="00FA376B" w14:paraId="7694F458" w14:textId="77777777" w:rsidTr="00FA376B">
        <w:trPr>
          <w:gridAfter w:val="1"/>
          <w:wAfter w:w="7" w:type="dxa"/>
          <w:trHeight w:val="255"/>
        </w:trPr>
        <w:tc>
          <w:tcPr>
            <w:tcW w:w="1129" w:type="dxa"/>
            <w:hideMark/>
          </w:tcPr>
          <w:p w14:paraId="66E50D17" w14:textId="77777777" w:rsidR="00FA376B" w:rsidRPr="00FA376B" w:rsidRDefault="00FA376B" w:rsidP="00FA376B">
            <w:pPr>
              <w:numPr>
                <w:ilvl w:val="0"/>
                <w:numId w:val="27"/>
              </w:numPr>
              <w:rPr>
                <w:color w:val="000000"/>
              </w:rPr>
            </w:pPr>
          </w:p>
        </w:tc>
        <w:tc>
          <w:tcPr>
            <w:tcW w:w="8647" w:type="dxa"/>
          </w:tcPr>
          <w:p w14:paraId="7C341EF7" w14:textId="77777777" w:rsidR="00FA376B" w:rsidRPr="00FA376B" w:rsidRDefault="00FA376B" w:rsidP="00FA376B">
            <w:pPr>
              <w:rPr>
                <w:color w:val="000000"/>
              </w:rPr>
            </w:pPr>
            <w:r w:rsidRPr="00FA376B">
              <w:rPr>
                <w:color w:val="000000"/>
              </w:rPr>
              <w:t>Композиция цинконаполненная "Цинол" (2 слоя), "кг" Кол-во: 25</w:t>
            </w:r>
          </w:p>
        </w:tc>
      </w:tr>
      <w:tr w:rsidR="00FA376B" w:rsidRPr="00FA376B" w14:paraId="28D4C51B" w14:textId="77777777" w:rsidTr="00FA376B">
        <w:trPr>
          <w:gridAfter w:val="1"/>
          <w:wAfter w:w="7" w:type="dxa"/>
          <w:trHeight w:val="255"/>
        </w:trPr>
        <w:tc>
          <w:tcPr>
            <w:tcW w:w="1129" w:type="dxa"/>
            <w:hideMark/>
          </w:tcPr>
          <w:p w14:paraId="4B6ED5AB" w14:textId="77777777" w:rsidR="00FA376B" w:rsidRPr="00FA376B" w:rsidRDefault="00FA376B" w:rsidP="00FA376B">
            <w:pPr>
              <w:numPr>
                <w:ilvl w:val="0"/>
                <w:numId w:val="27"/>
              </w:numPr>
              <w:rPr>
                <w:color w:val="000000"/>
              </w:rPr>
            </w:pPr>
          </w:p>
        </w:tc>
        <w:tc>
          <w:tcPr>
            <w:tcW w:w="8647" w:type="dxa"/>
          </w:tcPr>
          <w:p w14:paraId="7607EB24" w14:textId="77777777" w:rsidR="00FA376B" w:rsidRPr="00FA376B" w:rsidRDefault="00FA376B" w:rsidP="00FA376B">
            <w:pPr>
              <w:rPr>
                <w:color w:val="000000"/>
              </w:rPr>
            </w:pPr>
            <w:r w:rsidRPr="00FA376B">
              <w:rPr>
                <w:color w:val="000000"/>
              </w:rPr>
              <w:t>Лежни железобетонные ЛЖ-16, бетон B15, объем 0,17 м3, расход арматуры 44,1 кг, "шт." Кол-во: 4</w:t>
            </w:r>
          </w:p>
        </w:tc>
      </w:tr>
      <w:tr w:rsidR="00FA376B" w:rsidRPr="00FA376B" w14:paraId="03D99706" w14:textId="77777777" w:rsidTr="00FA376B">
        <w:trPr>
          <w:gridAfter w:val="1"/>
          <w:wAfter w:w="7" w:type="dxa"/>
          <w:trHeight w:val="270"/>
        </w:trPr>
        <w:tc>
          <w:tcPr>
            <w:tcW w:w="1129" w:type="dxa"/>
            <w:hideMark/>
          </w:tcPr>
          <w:p w14:paraId="059A6E8F" w14:textId="77777777" w:rsidR="00FA376B" w:rsidRPr="00FA376B" w:rsidRDefault="00FA376B" w:rsidP="00FA376B">
            <w:pPr>
              <w:numPr>
                <w:ilvl w:val="0"/>
                <w:numId w:val="27"/>
              </w:numPr>
              <w:rPr>
                <w:color w:val="000000"/>
              </w:rPr>
            </w:pPr>
          </w:p>
        </w:tc>
        <w:tc>
          <w:tcPr>
            <w:tcW w:w="8647" w:type="dxa"/>
          </w:tcPr>
          <w:p w14:paraId="10901DF2" w14:textId="77777777" w:rsidR="00FA376B" w:rsidRPr="00FA376B" w:rsidRDefault="00FA376B" w:rsidP="00FA376B">
            <w:pPr>
              <w:rPr>
                <w:color w:val="000000"/>
              </w:rPr>
            </w:pPr>
            <w:r w:rsidRPr="00FA376B">
              <w:rPr>
                <w:color w:val="000000"/>
              </w:rPr>
              <w:t>Лежни железобетонные ЛЖ-44 бетон B15, объем 0,48 м3, расход арматуры 111,1 кг, "шт." Кол-во: 4</w:t>
            </w:r>
          </w:p>
        </w:tc>
      </w:tr>
      <w:tr w:rsidR="00FA376B" w:rsidRPr="00FA376B" w14:paraId="3C2D7ACA" w14:textId="77777777" w:rsidTr="00FA376B">
        <w:trPr>
          <w:gridAfter w:val="1"/>
          <w:wAfter w:w="7" w:type="dxa"/>
          <w:trHeight w:val="255"/>
        </w:trPr>
        <w:tc>
          <w:tcPr>
            <w:tcW w:w="1129" w:type="dxa"/>
            <w:hideMark/>
          </w:tcPr>
          <w:p w14:paraId="4D8366F1" w14:textId="77777777" w:rsidR="00FA376B" w:rsidRPr="00FA376B" w:rsidRDefault="00FA376B" w:rsidP="00FA376B">
            <w:pPr>
              <w:numPr>
                <w:ilvl w:val="0"/>
                <w:numId w:val="27"/>
              </w:numPr>
              <w:rPr>
                <w:color w:val="000000"/>
              </w:rPr>
            </w:pPr>
          </w:p>
        </w:tc>
        <w:tc>
          <w:tcPr>
            <w:tcW w:w="8647" w:type="dxa"/>
          </w:tcPr>
          <w:p w14:paraId="45111A5F" w14:textId="77777777" w:rsidR="00FA376B" w:rsidRPr="00FA376B" w:rsidRDefault="00FA376B" w:rsidP="00FA376B">
            <w:pPr>
              <w:rPr>
                <w:color w:val="000000"/>
              </w:rPr>
            </w:pPr>
            <w:r w:rsidRPr="00FA376B">
              <w:rPr>
                <w:color w:val="000000"/>
              </w:rPr>
              <w:t>Нетканый геотекстиль: Дорнит 400 г/м2, "м2" Кол-во: 138,6</w:t>
            </w:r>
          </w:p>
        </w:tc>
      </w:tr>
      <w:tr w:rsidR="00FA376B" w:rsidRPr="00FA376B" w14:paraId="5AD080A8" w14:textId="77777777" w:rsidTr="00FA376B">
        <w:trPr>
          <w:gridAfter w:val="1"/>
          <w:wAfter w:w="7" w:type="dxa"/>
          <w:trHeight w:val="255"/>
        </w:trPr>
        <w:tc>
          <w:tcPr>
            <w:tcW w:w="1129" w:type="dxa"/>
            <w:hideMark/>
          </w:tcPr>
          <w:p w14:paraId="37CC6DC7" w14:textId="77777777" w:rsidR="00FA376B" w:rsidRPr="00FA376B" w:rsidRDefault="00FA376B" w:rsidP="00FA376B">
            <w:pPr>
              <w:numPr>
                <w:ilvl w:val="0"/>
                <w:numId w:val="27"/>
              </w:numPr>
              <w:rPr>
                <w:color w:val="000000"/>
              </w:rPr>
            </w:pPr>
          </w:p>
        </w:tc>
        <w:tc>
          <w:tcPr>
            <w:tcW w:w="8647" w:type="dxa"/>
          </w:tcPr>
          <w:p w14:paraId="389C2F54" w14:textId="77777777" w:rsidR="00FA376B" w:rsidRPr="00FA376B" w:rsidRDefault="00FA376B" w:rsidP="00FA376B">
            <w:pPr>
              <w:rPr>
                <w:color w:val="000000"/>
              </w:rPr>
            </w:pPr>
            <w:r w:rsidRPr="00FA376B">
              <w:rPr>
                <w:color w:val="000000"/>
              </w:rPr>
              <w:t>Плита железобетонная покрытий, перекрытий и днищ  (П10.5 0,03 м3 в 1 шт), "шт" Кол-во: 35</w:t>
            </w:r>
          </w:p>
        </w:tc>
      </w:tr>
      <w:tr w:rsidR="00FA376B" w:rsidRPr="00FA376B" w14:paraId="14249D15" w14:textId="77777777" w:rsidTr="00FA376B">
        <w:trPr>
          <w:gridAfter w:val="1"/>
          <w:wAfter w:w="7" w:type="dxa"/>
          <w:trHeight w:val="270"/>
        </w:trPr>
        <w:tc>
          <w:tcPr>
            <w:tcW w:w="1129" w:type="dxa"/>
            <w:hideMark/>
          </w:tcPr>
          <w:p w14:paraId="0BE49064" w14:textId="77777777" w:rsidR="00FA376B" w:rsidRPr="00FA376B" w:rsidRDefault="00FA376B" w:rsidP="00FA376B">
            <w:pPr>
              <w:numPr>
                <w:ilvl w:val="0"/>
                <w:numId w:val="27"/>
              </w:numPr>
              <w:rPr>
                <w:color w:val="000000"/>
              </w:rPr>
            </w:pPr>
          </w:p>
        </w:tc>
        <w:tc>
          <w:tcPr>
            <w:tcW w:w="8647" w:type="dxa"/>
          </w:tcPr>
          <w:p w14:paraId="5A83FA42" w14:textId="77777777" w:rsidR="00FA376B" w:rsidRPr="00FA376B" w:rsidRDefault="00FA376B" w:rsidP="00FA376B">
            <w:pPr>
              <w:rPr>
                <w:color w:val="000000"/>
              </w:rPr>
            </w:pPr>
            <w:r w:rsidRPr="00FA376B">
              <w:rPr>
                <w:color w:val="000000"/>
              </w:rPr>
              <w:t>Сталь арматурная, горячекатаная, периодического профиля, класс А-III, диаметр 10 мм, "т" Кол-во: 0,065296</w:t>
            </w:r>
          </w:p>
        </w:tc>
      </w:tr>
      <w:tr w:rsidR="00FA376B" w:rsidRPr="00FA376B" w14:paraId="6845C692" w14:textId="77777777" w:rsidTr="00FA376B">
        <w:trPr>
          <w:gridAfter w:val="1"/>
          <w:wAfter w:w="7" w:type="dxa"/>
          <w:trHeight w:val="288"/>
        </w:trPr>
        <w:tc>
          <w:tcPr>
            <w:tcW w:w="1129" w:type="dxa"/>
            <w:hideMark/>
          </w:tcPr>
          <w:p w14:paraId="5BAADFB5" w14:textId="77777777" w:rsidR="00FA376B" w:rsidRPr="00FA376B" w:rsidRDefault="00FA376B" w:rsidP="00FA376B">
            <w:pPr>
              <w:numPr>
                <w:ilvl w:val="0"/>
                <w:numId w:val="27"/>
              </w:numPr>
              <w:rPr>
                <w:color w:val="000000"/>
              </w:rPr>
            </w:pPr>
          </w:p>
        </w:tc>
        <w:tc>
          <w:tcPr>
            <w:tcW w:w="8647" w:type="dxa"/>
          </w:tcPr>
          <w:p w14:paraId="4554FB9E" w14:textId="77777777" w:rsidR="00FA376B" w:rsidRPr="00FA376B" w:rsidRDefault="00FA376B" w:rsidP="00FA376B">
            <w:pPr>
              <w:rPr>
                <w:color w:val="000000"/>
              </w:rPr>
            </w:pPr>
            <w:r w:rsidRPr="00FA376B">
              <w:rPr>
                <w:color w:val="000000"/>
              </w:rPr>
              <w:t>Швеллеры № 10, марка стали Ст3пс, "т" Кол-во: 0,104</w:t>
            </w:r>
          </w:p>
        </w:tc>
      </w:tr>
      <w:tr w:rsidR="00FA376B" w:rsidRPr="00FA376B" w14:paraId="352CBEFF" w14:textId="77777777" w:rsidTr="00FA376B">
        <w:trPr>
          <w:gridAfter w:val="1"/>
          <w:wAfter w:w="7" w:type="dxa"/>
          <w:trHeight w:val="225"/>
        </w:trPr>
        <w:tc>
          <w:tcPr>
            <w:tcW w:w="1129" w:type="dxa"/>
            <w:hideMark/>
          </w:tcPr>
          <w:p w14:paraId="57DFB7A3" w14:textId="77777777" w:rsidR="00FA376B" w:rsidRPr="00FA376B" w:rsidRDefault="00FA376B" w:rsidP="00FA376B">
            <w:pPr>
              <w:numPr>
                <w:ilvl w:val="0"/>
                <w:numId w:val="27"/>
              </w:numPr>
              <w:rPr>
                <w:color w:val="000000"/>
              </w:rPr>
            </w:pPr>
          </w:p>
        </w:tc>
        <w:tc>
          <w:tcPr>
            <w:tcW w:w="8647" w:type="dxa"/>
          </w:tcPr>
          <w:p w14:paraId="3C94D7EF" w14:textId="77777777" w:rsidR="00FA376B" w:rsidRPr="00FA376B" w:rsidRDefault="00FA376B" w:rsidP="00FA376B">
            <w:pPr>
              <w:rPr>
                <w:color w:val="000000"/>
              </w:rPr>
            </w:pPr>
            <w:r w:rsidRPr="00FA376B">
              <w:rPr>
                <w:color w:val="000000"/>
              </w:rPr>
              <w:t>Швеллеры № 12, марка стали Ст3пс, "т" Кол-во: 0,0572</w:t>
            </w:r>
          </w:p>
        </w:tc>
      </w:tr>
      <w:tr w:rsidR="00FA376B" w:rsidRPr="00FA376B" w14:paraId="181005E1" w14:textId="77777777" w:rsidTr="00FA376B">
        <w:trPr>
          <w:gridAfter w:val="1"/>
          <w:wAfter w:w="7" w:type="dxa"/>
          <w:trHeight w:val="225"/>
        </w:trPr>
        <w:tc>
          <w:tcPr>
            <w:tcW w:w="1129" w:type="dxa"/>
            <w:hideMark/>
          </w:tcPr>
          <w:p w14:paraId="10A807F1" w14:textId="77777777" w:rsidR="00FA376B" w:rsidRPr="00FA376B" w:rsidRDefault="00FA376B" w:rsidP="00FA376B">
            <w:pPr>
              <w:numPr>
                <w:ilvl w:val="0"/>
                <w:numId w:val="27"/>
              </w:numPr>
              <w:rPr>
                <w:color w:val="000000"/>
              </w:rPr>
            </w:pPr>
          </w:p>
        </w:tc>
        <w:tc>
          <w:tcPr>
            <w:tcW w:w="8647" w:type="dxa"/>
          </w:tcPr>
          <w:p w14:paraId="19457116" w14:textId="77777777" w:rsidR="00FA376B" w:rsidRPr="00FA376B" w:rsidRDefault="00FA376B" w:rsidP="00FA376B">
            <w:pPr>
              <w:rPr>
                <w:color w:val="000000"/>
              </w:rPr>
            </w:pPr>
            <w:r w:rsidRPr="00FA376B">
              <w:rPr>
                <w:color w:val="000000"/>
              </w:rPr>
              <w:t>Щебень М 800, фракция 20-40 мм, группа 2, "м3" Кол-во: 34,9856</w:t>
            </w:r>
          </w:p>
        </w:tc>
      </w:tr>
      <w:tr w:rsidR="00FA376B" w:rsidRPr="00FA376B" w14:paraId="50F688B7" w14:textId="77777777" w:rsidTr="00FA376B">
        <w:trPr>
          <w:trHeight w:val="225"/>
        </w:trPr>
        <w:tc>
          <w:tcPr>
            <w:tcW w:w="9783" w:type="dxa"/>
            <w:gridSpan w:val="3"/>
            <w:hideMark/>
          </w:tcPr>
          <w:p w14:paraId="39BE34A6" w14:textId="77777777" w:rsidR="00FA376B" w:rsidRPr="00FA376B" w:rsidRDefault="00FA376B" w:rsidP="00FA376B">
            <w:pPr>
              <w:rPr>
                <w:color w:val="000000"/>
              </w:rPr>
            </w:pPr>
            <w:r w:rsidRPr="00FA376B">
              <w:rPr>
                <w:color w:val="000000"/>
              </w:rPr>
              <w:t>см. 02-01-03 ЭР1</w:t>
            </w:r>
          </w:p>
        </w:tc>
      </w:tr>
      <w:tr w:rsidR="00FA376B" w:rsidRPr="00FA376B" w14:paraId="7BC8A054" w14:textId="77777777" w:rsidTr="00FA376B">
        <w:trPr>
          <w:gridAfter w:val="1"/>
          <w:wAfter w:w="7" w:type="dxa"/>
          <w:trHeight w:val="225"/>
        </w:trPr>
        <w:tc>
          <w:tcPr>
            <w:tcW w:w="1129" w:type="dxa"/>
            <w:hideMark/>
          </w:tcPr>
          <w:p w14:paraId="1CE7A81A" w14:textId="77777777" w:rsidR="00FA376B" w:rsidRPr="00FA376B" w:rsidRDefault="00FA376B" w:rsidP="00FA376B">
            <w:pPr>
              <w:numPr>
                <w:ilvl w:val="0"/>
                <w:numId w:val="27"/>
              </w:numPr>
              <w:rPr>
                <w:color w:val="000000"/>
              </w:rPr>
            </w:pPr>
          </w:p>
        </w:tc>
        <w:tc>
          <w:tcPr>
            <w:tcW w:w="8647" w:type="dxa"/>
          </w:tcPr>
          <w:p w14:paraId="7E28BC31" w14:textId="77777777" w:rsidR="00FA376B" w:rsidRPr="00FA376B" w:rsidRDefault="00FA376B" w:rsidP="00FA376B">
            <w:pPr>
              <w:rPr>
                <w:color w:val="000000"/>
              </w:rPr>
            </w:pPr>
            <w:r w:rsidRPr="00FA376B">
              <w:rPr>
                <w:color w:val="000000"/>
              </w:rPr>
              <w:t>Зажим аппаратный прессуемый: А4А-300-2Т, "шт" Кол-во: 12</w:t>
            </w:r>
          </w:p>
        </w:tc>
      </w:tr>
      <w:tr w:rsidR="00FA376B" w:rsidRPr="00FA376B" w14:paraId="75009155" w14:textId="77777777" w:rsidTr="00FA376B">
        <w:trPr>
          <w:gridAfter w:val="1"/>
          <w:wAfter w:w="7" w:type="dxa"/>
          <w:trHeight w:val="225"/>
        </w:trPr>
        <w:tc>
          <w:tcPr>
            <w:tcW w:w="1129" w:type="dxa"/>
            <w:hideMark/>
          </w:tcPr>
          <w:p w14:paraId="5ABBB285" w14:textId="77777777" w:rsidR="00FA376B" w:rsidRPr="00FA376B" w:rsidRDefault="00FA376B" w:rsidP="00FA376B">
            <w:pPr>
              <w:numPr>
                <w:ilvl w:val="0"/>
                <w:numId w:val="27"/>
              </w:numPr>
              <w:rPr>
                <w:color w:val="000000"/>
              </w:rPr>
            </w:pPr>
          </w:p>
        </w:tc>
        <w:tc>
          <w:tcPr>
            <w:tcW w:w="8647" w:type="dxa"/>
          </w:tcPr>
          <w:p w14:paraId="6DBC89D5" w14:textId="77777777" w:rsidR="00FA376B" w:rsidRPr="00FA376B" w:rsidRDefault="00FA376B" w:rsidP="00FA376B">
            <w:pPr>
              <w:rPr>
                <w:color w:val="000000"/>
              </w:rPr>
            </w:pPr>
            <w:r w:rsidRPr="00FA376B">
              <w:rPr>
                <w:color w:val="000000"/>
              </w:rPr>
              <w:t>Провод неизолированный для воздушных линий электропередачи АС 95/16, "т" Кол-во: 0,037</w:t>
            </w:r>
          </w:p>
        </w:tc>
      </w:tr>
      <w:tr w:rsidR="00FA376B" w:rsidRPr="00FA376B" w14:paraId="3D3B7646" w14:textId="77777777" w:rsidTr="00FA376B">
        <w:trPr>
          <w:trHeight w:val="225"/>
        </w:trPr>
        <w:tc>
          <w:tcPr>
            <w:tcW w:w="9783" w:type="dxa"/>
            <w:gridSpan w:val="3"/>
            <w:hideMark/>
          </w:tcPr>
          <w:p w14:paraId="31D46BE1" w14:textId="77777777" w:rsidR="00FA376B" w:rsidRPr="00FA376B" w:rsidRDefault="00FA376B" w:rsidP="00FA376B">
            <w:pPr>
              <w:rPr>
                <w:color w:val="000000"/>
              </w:rPr>
            </w:pPr>
            <w:r w:rsidRPr="00FA376B">
              <w:rPr>
                <w:color w:val="000000"/>
              </w:rPr>
              <w:t>см. 02-01-04 ЭР2</w:t>
            </w:r>
          </w:p>
        </w:tc>
      </w:tr>
      <w:tr w:rsidR="00FA376B" w:rsidRPr="00FA376B" w14:paraId="2CEDDDE7" w14:textId="77777777" w:rsidTr="00FA376B">
        <w:trPr>
          <w:gridAfter w:val="1"/>
          <w:wAfter w:w="7" w:type="dxa"/>
          <w:trHeight w:val="225"/>
        </w:trPr>
        <w:tc>
          <w:tcPr>
            <w:tcW w:w="1129" w:type="dxa"/>
            <w:hideMark/>
          </w:tcPr>
          <w:p w14:paraId="2D35259C" w14:textId="77777777" w:rsidR="00FA376B" w:rsidRPr="00FA376B" w:rsidRDefault="00FA376B" w:rsidP="00FA376B">
            <w:pPr>
              <w:numPr>
                <w:ilvl w:val="0"/>
                <w:numId w:val="27"/>
              </w:numPr>
              <w:rPr>
                <w:color w:val="000000"/>
              </w:rPr>
            </w:pPr>
          </w:p>
        </w:tc>
        <w:tc>
          <w:tcPr>
            <w:tcW w:w="8647" w:type="dxa"/>
          </w:tcPr>
          <w:p w14:paraId="6AF0A4C4" w14:textId="77777777" w:rsidR="00FA376B" w:rsidRPr="00FA376B" w:rsidRDefault="00FA376B" w:rsidP="00FA376B">
            <w:pPr>
              <w:ind w:left="24"/>
              <w:rPr>
                <w:color w:val="000000"/>
              </w:rPr>
            </w:pPr>
            <w:r w:rsidRPr="00FA376B">
              <w:rPr>
                <w:color w:val="000000"/>
              </w:rPr>
              <w:t>DIN-рейка металлическая ТН 35/7,5 длина 200 мм, "100 шт" Кол-во: 0,04</w:t>
            </w:r>
          </w:p>
        </w:tc>
      </w:tr>
      <w:tr w:rsidR="00FA376B" w:rsidRPr="00FA376B" w14:paraId="6926526F" w14:textId="77777777" w:rsidTr="00FA376B">
        <w:trPr>
          <w:gridAfter w:val="1"/>
          <w:wAfter w:w="7" w:type="dxa"/>
          <w:trHeight w:val="225"/>
        </w:trPr>
        <w:tc>
          <w:tcPr>
            <w:tcW w:w="1129" w:type="dxa"/>
            <w:hideMark/>
          </w:tcPr>
          <w:p w14:paraId="3C66B392" w14:textId="77777777" w:rsidR="00FA376B" w:rsidRPr="00FA376B" w:rsidRDefault="00FA376B" w:rsidP="00FA376B">
            <w:pPr>
              <w:numPr>
                <w:ilvl w:val="0"/>
                <w:numId w:val="27"/>
              </w:numPr>
              <w:rPr>
                <w:color w:val="000000"/>
              </w:rPr>
            </w:pPr>
          </w:p>
        </w:tc>
        <w:tc>
          <w:tcPr>
            <w:tcW w:w="8647" w:type="dxa"/>
          </w:tcPr>
          <w:p w14:paraId="4B03BAE9" w14:textId="77777777" w:rsidR="00FA376B" w:rsidRPr="00FA376B" w:rsidRDefault="00FA376B" w:rsidP="00FA376B">
            <w:pPr>
              <w:ind w:left="24"/>
              <w:rPr>
                <w:color w:val="000000"/>
              </w:rPr>
            </w:pPr>
            <w:r w:rsidRPr="00FA376B">
              <w:rPr>
                <w:color w:val="000000"/>
              </w:rPr>
              <w:t>Стяжка стальная крепежная СКС (304) 7,9х1000 мм, "100 шт." Кол-во: 1</w:t>
            </w:r>
          </w:p>
        </w:tc>
      </w:tr>
      <w:tr w:rsidR="00FA376B" w:rsidRPr="00FA376B" w14:paraId="6271AA23" w14:textId="77777777" w:rsidTr="00FA376B">
        <w:trPr>
          <w:trHeight w:val="225"/>
        </w:trPr>
        <w:tc>
          <w:tcPr>
            <w:tcW w:w="9783" w:type="dxa"/>
            <w:gridSpan w:val="3"/>
            <w:hideMark/>
          </w:tcPr>
          <w:p w14:paraId="7E356BB3" w14:textId="77777777" w:rsidR="00FA376B" w:rsidRPr="00FA376B" w:rsidRDefault="00FA376B" w:rsidP="00FA376B">
            <w:pPr>
              <w:rPr>
                <w:color w:val="000000"/>
              </w:rPr>
            </w:pPr>
            <w:r w:rsidRPr="00FA376B">
              <w:rPr>
                <w:color w:val="000000"/>
              </w:rPr>
              <w:t>см. 02-01-05 УЭ</w:t>
            </w:r>
          </w:p>
        </w:tc>
      </w:tr>
      <w:tr w:rsidR="00FA376B" w:rsidRPr="00FA376B" w14:paraId="4A5962BE" w14:textId="77777777" w:rsidTr="00FA376B">
        <w:trPr>
          <w:gridAfter w:val="1"/>
          <w:wAfter w:w="7" w:type="dxa"/>
          <w:trHeight w:val="225"/>
        </w:trPr>
        <w:tc>
          <w:tcPr>
            <w:tcW w:w="1129" w:type="dxa"/>
            <w:hideMark/>
          </w:tcPr>
          <w:p w14:paraId="3D98E126" w14:textId="77777777" w:rsidR="00FA376B" w:rsidRPr="00FA376B" w:rsidRDefault="00FA376B" w:rsidP="00FA376B">
            <w:pPr>
              <w:numPr>
                <w:ilvl w:val="0"/>
                <w:numId w:val="27"/>
              </w:numPr>
              <w:rPr>
                <w:color w:val="000000"/>
              </w:rPr>
            </w:pPr>
          </w:p>
        </w:tc>
        <w:tc>
          <w:tcPr>
            <w:tcW w:w="8647" w:type="dxa"/>
          </w:tcPr>
          <w:p w14:paraId="2D023FE1" w14:textId="77777777" w:rsidR="00FA376B" w:rsidRPr="00FA376B" w:rsidRDefault="00FA376B" w:rsidP="00FA376B">
            <w:pPr>
              <w:rPr>
                <w:color w:val="000000"/>
              </w:rPr>
            </w:pPr>
            <w:r w:rsidRPr="00FA376B">
              <w:rPr>
                <w:color w:val="000000"/>
              </w:rPr>
              <w:t>Провод силовой установочный с медными жилами ПуГВ 1х2,5-450, "1000 м" Кол-во: 0,038</w:t>
            </w:r>
          </w:p>
        </w:tc>
      </w:tr>
      <w:tr w:rsidR="00FA376B" w:rsidRPr="00FA376B" w14:paraId="1A17E71A" w14:textId="77777777" w:rsidTr="00FA376B">
        <w:trPr>
          <w:trHeight w:val="225"/>
        </w:trPr>
        <w:tc>
          <w:tcPr>
            <w:tcW w:w="9783" w:type="dxa"/>
            <w:gridSpan w:val="3"/>
            <w:hideMark/>
          </w:tcPr>
          <w:p w14:paraId="622E0237" w14:textId="77777777" w:rsidR="00FA376B" w:rsidRPr="00FA376B" w:rsidRDefault="00FA376B" w:rsidP="00FA376B">
            <w:pPr>
              <w:rPr>
                <w:color w:val="000000"/>
              </w:rPr>
            </w:pPr>
            <w:r w:rsidRPr="00FA376B">
              <w:rPr>
                <w:color w:val="000000"/>
              </w:rPr>
              <w:t>см. 02-01-06 ССПИ</w:t>
            </w:r>
          </w:p>
        </w:tc>
      </w:tr>
      <w:tr w:rsidR="00FA376B" w:rsidRPr="00FA376B" w14:paraId="654F5E49" w14:textId="77777777" w:rsidTr="00FA376B">
        <w:trPr>
          <w:gridAfter w:val="1"/>
          <w:wAfter w:w="7" w:type="dxa"/>
          <w:trHeight w:val="225"/>
        </w:trPr>
        <w:tc>
          <w:tcPr>
            <w:tcW w:w="1129" w:type="dxa"/>
            <w:hideMark/>
          </w:tcPr>
          <w:p w14:paraId="2209923C" w14:textId="77777777" w:rsidR="00FA376B" w:rsidRPr="00FA376B" w:rsidRDefault="00FA376B" w:rsidP="00FA376B">
            <w:pPr>
              <w:numPr>
                <w:ilvl w:val="0"/>
                <w:numId w:val="27"/>
              </w:numPr>
              <w:rPr>
                <w:color w:val="000000"/>
              </w:rPr>
            </w:pPr>
          </w:p>
        </w:tc>
        <w:tc>
          <w:tcPr>
            <w:tcW w:w="8647" w:type="dxa"/>
          </w:tcPr>
          <w:p w14:paraId="643BCDB4" w14:textId="77777777" w:rsidR="00FA376B" w:rsidRPr="00FA376B" w:rsidRDefault="00FA376B" w:rsidP="00FA376B">
            <w:pPr>
              <w:rPr>
                <w:color w:val="000000"/>
              </w:rPr>
            </w:pPr>
            <w:r w:rsidRPr="00FA376B">
              <w:rPr>
                <w:color w:val="000000"/>
              </w:rPr>
              <w:t>Провод силовой установочный с медными жилами ПуГВ 1х2,5-450, "1000 м" Кол-во: 0,02</w:t>
            </w:r>
          </w:p>
        </w:tc>
      </w:tr>
      <w:tr w:rsidR="00FA376B" w:rsidRPr="00FA376B" w14:paraId="77C0519E" w14:textId="77777777" w:rsidTr="00FA376B">
        <w:trPr>
          <w:gridAfter w:val="1"/>
          <w:wAfter w:w="7" w:type="dxa"/>
          <w:trHeight w:val="225"/>
        </w:trPr>
        <w:tc>
          <w:tcPr>
            <w:tcW w:w="1129" w:type="dxa"/>
            <w:hideMark/>
          </w:tcPr>
          <w:p w14:paraId="30E105F0" w14:textId="77777777" w:rsidR="00FA376B" w:rsidRPr="00FA376B" w:rsidRDefault="00FA376B" w:rsidP="00FA376B">
            <w:pPr>
              <w:numPr>
                <w:ilvl w:val="0"/>
                <w:numId w:val="27"/>
              </w:numPr>
              <w:rPr>
                <w:color w:val="000000"/>
              </w:rPr>
            </w:pPr>
          </w:p>
        </w:tc>
        <w:tc>
          <w:tcPr>
            <w:tcW w:w="8647" w:type="dxa"/>
          </w:tcPr>
          <w:p w14:paraId="43ADA5D9" w14:textId="77777777" w:rsidR="00FA376B" w:rsidRPr="00FA376B" w:rsidRDefault="00FA376B" w:rsidP="00FA376B">
            <w:pPr>
              <w:rPr>
                <w:color w:val="000000"/>
              </w:rPr>
            </w:pPr>
            <w:r w:rsidRPr="00FA376B">
              <w:rPr>
                <w:color w:val="000000"/>
              </w:rPr>
              <w:t>Кабель контрольный КВВГЭнг(A)-LS 7х1,5, "1000 м" Кол-во: 0,1</w:t>
            </w:r>
          </w:p>
        </w:tc>
      </w:tr>
      <w:tr w:rsidR="00FA376B" w:rsidRPr="00FA376B" w14:paraId="571FD814" w14:textId="77777777" w:rsidTr="00FA376B">
        <w:trPr>
          <w:trHeight w:val="283"/>
        </w:trPr>
        <w:tc>
          <w:tcPr>
            <w:tcW w:w="9783" w:type="dxa"/>
            <w:gridSpan w:val="3"/>
            <w:hideMark/>
          </w:tcPr>
          <w:p w14:paraId="280807CC" w14:textId="77777777" w:rsidR="00FA376B" w:rsidRPr="00FA376B" w:rsidRDefault="00FA376B" w:rsidP="00FA376B">
            <w:pPr>
              <w:rPr>
                <w:color w:val="000000"/>
              </w:rPr>
            </w:pPr>
            <w:r w:rsidRPr="00FA376B">
              <w:rPr>
                <w:color w:val="000000"/>
              </w:rPr>
              <w:t>см. 02-01-07 ЭГ</w:t>
            </w:r>
          </w:p>
        </w:tc>
      </w:tr>
      <w:tr w:rsidR="00FA376B" w:rsidRPr="00FA376B" w14:paraId="2232D2E2" w14:textId="77777777" w:rsidTr="00FA376B">
        <w:trPr>
          <w:gridAfter w:val="1"/>
          <w:wAfter w:w="7" w:type="dxa"/>
          <w:trHeight w:val="225"/>
        </w:trPr>
        <w:tc>
          <w:tcPr>
            <w:tcW w:w="1129" w:type="dxa"/>
            <w:hideMark/>
          </w:tcPr>
          <w:p w14:paraId="7BB14F3A" w14:textId="77777777" w:rsidR="00FA376B" w:rsidRPr="00FA376B" w:rsidRDefault="00FA376B" w:rsidP="00FA376B">
            <w:pPr>
              <w:numPr>
                <w:ilvl w:val="0"/>
                <w:numId w:val="27"/>
              </w:numPr>
              <w:rPr>
                <w:color w:val="000000"/>
              </w:rPr>
            </w:pPr>
          </w:p>
        </w:tc>
        <w:tc>
          <w:tcPr>
            <w:tcW w:w="8647" w:type="dxa"/>
          </w:tcPr>
          <w:p w14:paraId="5C396DB6" w14:textId="77777777" w:rsidR="00FA376B" w:rsidRPr="00FA376B" w:rsidRDefault="00FA376B" w:rsidP="00FA376B">
            <w:pPr>
              <w:ind w:left="24"/>
              <w:rPr>
                <w:color w:val="000000"/>
              </w:rPr>
            </w:pPr>
            <w:r w:rsidRPr="00FA376B">
              <w:rPr>
                <w:color w:val="000000"/>
              </w:rPr>
              <w:t>Круг стальной горячекатаный, марка стали ВСт3пс5-1, диаметр 20 мм, "т" Кол-во: 0,12625</w:t>
            </w:r>
          </w:p>
        </w:tc>
      </w:tr>
      <w:tr w:rsidR="00FA376B" w:rsidRPr="00FA376B" w14:paraId="04BDA68C" w14:textId="77777777" w:rsidTr="00FA376B">
        <w:trPr>
          <w:gridAfter w:val="1"/>
          <w:wAfter w:w="7" w:type="dxa"/>
          <w:trHeight w:val="225"/>
        </w:trPr>
        <w:tc>
          <w:tcPr>
            <w:tcW w:w="1129" w:type="dxa"/>
            <w:hideMark/>
          </w:tcPr>
          <w:p w14:paraId="12D0F3EF" w14:textId="77777777" w:rsidR="00FA376B" w:rsidRPr="00FA376B" w:rsidRDefault="00FA376B" w:rsidP="00FA376B">
            <w:pPr>
              <w:numPr>
                <w:ilvl w:val="0"/>
                <w:numId w:val="27"/>
              </w:numPr>
              <w:rPr>
                <w:color w:val="000000"/>
              </w:rPr>
            </w:pPr>
          </w:p>
        </w:tc>
        <w:tc>
          <w:tcPr>
            <w:tcW w:w="8647" w:type="dxa"/>
          </w:tcPr>
          <w:p w14:paraId="752AC467" w14:textId="77777777" w:rsidR="00FA376B" w:rsidRPr="00FA376B" w:rsidRDefault="00FA376B" w:rsidP="00FA376B">
            <w:pPr>
              <w:ind w:left="24"/>
              <w:rPr>
                <w:color w:val="000000"/>
              </w:rPr>
            </w:pPr>
            <w:r w:rsidRPr="00FA376B">
              <w:rPr>
                <w:color w:val="000000"/>
              </w:rPr>
              <w:t>Сталь круглая углеродистая обыкновенного качества марки ВСт3пс5-1 диаметром: 14 мм, "т" Кол-во: 0,2662</w:t>
            </w:r>
          </w:p>
        </w:tc>
      </w:tr>
      <w:tr w:rsidR="00FA376B" w:rsidRPr="00FA376B" w14:paraId="42EFB18B" w14:textId="77777777" w:rsidTr="00FA376B">
        <w:trPr>
          <w:gridAfter w:val="1"/>
          <w:wAfter w:w="7" w:type="dxa"/>
          <w:trHeight w:val="225"/>
        </w:trPr>
        <w:tc>
          <w:tcPr>
            <w:tcW w:w="1129" w:type="dxa"/>
            <w:hideMark/>
          </w:tcPr>
          <w:p w14:paraId="7AAAF789" w14:textId="77777777" w:rsidR="00FA376B" w:rsidRPr="00FA376B" w:rsidRDefault="00FA376B" w:rsidP="00FA376B">
            <w:pPr>
              <w:numPr>
                <w:ilvl w:val="0"/>
                <w:numId w:val="27"/>
              </w:numPr>
              <w:rPr>
                <w:color w:val="000000"/>
              </w:rPr>
            </w:pPr>
          </w:p>
        </w:tc>
        <w:tc>
          <w:tcPr>
            <w:tcW w:w="8647" w:type="dxa"/>
          </w:tcPr>
          <w:p w14:paraId="0BE74932" w14:textId="77777777" w:rsidR="00FA376B" w:rsidRPr="00FA376B" w:rsidRDefault="00FA376B" w:rsidP="00FA376B">
            <w:pPr>
              <w:ind w:left="24"/>
              <w:rPr>
                <w:color w:val="000000"/>
              </w:rPr>
            </w:pPr>
            <w:r w:rsidRPr="00FA376B">
              <w:rPr>
                <w:color w:val="000000"/>
              </w:rPr>
              <w:t>Сталь полосовая: 40х5 мм, марка Ст3сп, "т" Кол-во: 0,2983</w:t>
            </w:r>
          </w:p>
        </w:tc>
      </w:tr>
      <w:tr w:rsidR="00FA376B" w:rsidRPr="00FA376B" w14:paraId="0B89E714" w14:textId="77777777" w:rsidTr="00FA376B">
        <w:trPr>
          <w:trHeight w:val="225"/>
        </w:trPr>
        <w:tc>
          <w:tcPr>
            <w:tcW w:w="9783" w:type="dxa"/>
            <w:gridSpan w:val="3"/>
            <w:hideMark/>
          </w:tcPr>
          <w:p w14:paraId="007B0C0C" w14:textId="77777777" w:rsidR="00FA376B" w:rsidRPr="00FA376B" w:rsidRDefault="00FA376B" w:rsidP="00FA376B">
            <w:pPr>
              <w:rPr>
                <w:color w:val="000000"/>
              </w:rPr>
            </w:pPr>
            <w:r w:rsidRPr="00FA376B">
              <w:rPr>
                <w:color w:val="000000"/>
              </w:rPr>
              <w:t>см. №02-01-08 УА</w:t>
            </w:r>
          </w:p>
        </w:tc>
      </w:tr>
      <w:tr w:rsidR="00FA376B" w:rsidRPr="00FA376B" w14:paraId="6D6FF161" w14:textId="77777777" w:rsidTr="00FA376B">
        <w:trPr>
          <w:gridAfter w:val="1"/>
          <w:wAfter w:w="7" w:type="dxa"/>
          <w:trHeight w:val="225"/>
        </w:trPr>
        <w:tc>
          <w:tcPr>
            <w:tcW w:w="1129" w:type="dxa"/>
            <w:hideMark/>
          </w:tcPr>
          <w:p w14:paraId="44729F04" w14:textId="77777777" w:rsidR="00FA376B" w:rsidRPr="00FA376B" w:rsidRDefault="00FA376B" w:rsidP="00FA376B">
            <w:pPr>
              <w:numPr>
                <w:ilvl w:val="0"/>
                <w:numId w:val="27"/>
              </w:numPr>
              <w:rPr>
                <w:color w:val="000000"/>
              </w:rPr>
            </w:pPr>
          </w:p>
        </w:tc>
        <w:tc>
          <w:tcPr>
            <w:tcW w:w="8647" w:type="dxa"/>
          </w:tcPr>
          <w:p w14:paraId="7C4B3CFF" w14:textId="77777777" w:rsidR="00FA376B" w:rsidRPr="00FA376B" w:rsidRDefault="00FA376B" w:rsidP="00FA376B">
            <w:pPr>
              <w:rPr>
                <w:color w:val="000000"/>
              </w:rPr>
            </w:pPr>
            <w:r w:rsidRPr="00FA376B">
              <w:rPr>
                <w:color w:val="000000"/>
              </w:rPr>
              <w:t>Клемма проходная с размыкателем PTU 4-MT-P, "шт." Кол-во: 8</w:t>
            </w:r>
          </w:p>
        </w:tc>
      </w:tr>
      <w:tr w:rsidR="00FA376B" w:rsidRPr="00FA376B" w14:paraId="42E4F648" w14:textId="77777777" w:rsidTr="00FA376B">
        <w:trPr>
          <w:gridAfter w:val="1"/>
          <w:wAfter w:w="7" w:type="dxa"/>
          <w:trHeight w:val="225"/>
        </w:trPr>
        <w:tc>
          <w:tcPr>
            <w:tcW w:w="1129" w:type="dxa"/>
            <w:hideMark/>
          </w:tcPr>
          <w:p w14:paraId="7A8C020F" w14:textId="77777777" w:rsidR="00FA376B" w:rsidRPr="00FA376B" w:rsidRDefault="00FA376B" w:rsidP="00FA376B">
            <w:pPr>
              <w:numPr>
                <w:ilvl w:val="0"/>
                <w:numId w:val="27"/>
              </w:numPr>
              <w:rPr>
                <w:color w:val="000000"/>
              </w:rPr>
            </w:pPr>
          </w:p>
        </w:tc>
        <w:tc>
          <w:tcPr>
            <w:tcW w:w="8647" w:type="dxa"/>
          </w:tcPr>
          <w:p w14:paraId="6837E1F9" w14:textId="77777777" w:rsidR="00FA376B" w:rsidRPr="00FA376B" w:rsidRDefault="00FA376B" w:rsidP="00FA376B">
            <w:pPr>
              <w:rPr>
                <w:color w:val="000000"/>
              </w:rPr>
            </w:pPr>
            <w:r w:rsidRPr="00FA376B">
              <w:rPr>
                <w:color w:val="000000"/>
              </w:rPr>
              <w:t>Колодка контрольная FAME 6/4+1 Phoenix Contact, "шт." Кол-во: 2</w:t>
            </w:r>
          </w:p>
        </w:tc>
      </w:tr>
      <w:tr w:rsidR="00FA376B" w:rsidRPr="00FA376B" w14:paraId="409BC8A3" w14:textId="77777777" w:rsidTr="00FA376B">
        <w:trPr>
          <w:gridAfter w:val="1"/>
          <w:wAfter w:w="7" w:type="dxa"/>
          <w:trHeight w:val="225"/>
        </w:trPr>
        <w:tc>
          <w:tcPr>
            <w:tcW w:w="1129" w:type="dxa"/>
            <w:hideMark/>
          </w:tcPr>
          <w:p w14:paraId="64C9066A" w14:textId="77777777" w:rsidR="00FA376B" w:rsidRPr="00FA376B" w:rsidRDefault="00FA376B" w:rsidP="00FA376B">
            <w:pPr>
              <w:numPr>
                <w:ilvl w:val="0"/>
                <w:numId w:val="27"/>
              </w:numPr>
              <w:rPr>
                <w:color w:val="000000"/>
              </w:rPr>
            </w:pPr>
          </w:p>
        </w:tc>
        <w:tc>
          <w:tcPr>
            <w:tcW w:w="8647" w:type="dxa"/>
          </w:tcPr>
          <w:p w14:paraId="0F07FDAF" w14:textId="77777777" w:rsidR="00FA376B" w:rsidRPr="00FA376B" w:rsidRDefault="00FA376B" w:rsidP="00FA376B">
            <w:pPr>
              <w:rPr>
                <w:color w:val="000000"/>
              </w:rPr>
            </w:pPr>
            <w:r w:rsidRPr="00FA376B">
              <w:rPr>
                <w:color w:val="000000"/>
              </w:rPr>
              <w:t>Муфта вводная на металлорукав РЗ-ЦП-Мр-НГ-20 PG29, "шт" Кол-во: 310</w:t>
            </w:r>
          </w:p>
        </w:tc>
      </w:tr>
      <w:tr w:rsidR="00FA376B" w:rsidRPr="00FA376B" w14:paraId="12CD7D90" w14:textId="77777777" w:rsidTr="00FA376B">
        <w:trPr>
          <w:gridAfter w:val="1"/>
          <w:wAfter w:w="7" w:type="dxa"/>
          <w:trHeight w:val="225"/>
        </w:trPr>
        <w:tc>
          <w:tcPr>
            <w:tcW w:w="1129" w:type="dxa"/>
            <w:hideMark/>
          </w:tcPr>
          <w:p w14:paraId="336CF98B" w14:textId="77777777" w:rsidR="00FA376B" w:rsidRPr="00FA376B" w:rsidRDefault="00FA376B" w:rsidP="00FA376B">
            <w:pPr>
              <w:numPr>
                <w:ilvl w:val="0"/>
                <w:numId w:val="27"/>
              </w:numPr>
              <w:rPr>
                <w:color w:val="000000"/>
              </w:rPr>
            </w:pPr>
          </w:p>
        </w:tc>
        <w:tc>
          <w:tcPr>
            <w:tcW w:w="8647" w:type="dxa"/>
          </w:tcPr>
          <w:p w14:paraId="76AE2BA6" w14:textId="77777777" w:rsidR="00FA376B" w:rsidRPr="00FA376B" w:rsidRDefault="00FA376B" w:rsidP="00FA376B">
            <w:pPr>
              <w:rPr>
                <w:color w:val="000000"/>
              </w:rPr>
            </w:pPr>
            <w:r w:rsidRPr="00FA376B">
              <w:rPr>
                <w:color w:val="000000"/>
              </w:rPr>
              <w:t>Оконцеватель защитный для металлорукава РЗ-ЦП-Мр-НГ-20, "шт" Кол-во: 20</w:t>
            </w:r>
          </w:p>
        </w:tc>
      </w:tr>
      <w:tr w:rsidR="00FA376B" w:rsidRPr="00FA376B" w14:paraId="087A8DC3" w14:textId="77777777" w:rsidTr="00FA376B">
        <w:trPr>
          <w:gridAfter w:val="1"/>
          <w:wAfter w:w="7" w:type="dxa"/>
          <w:trHeight w:val="225"/>
        </w:trPr>
        <w:tc>
          <w:tcPr>
            <w:tcW w:w="1129" w:type="dxa"/>
            <w:hideMark/>
          </w:tcPr>
          <w:p w14:paraId="7056B355" w14:textId="77777777" w:rsidR="00FA376B" w:rsidRPr="00FA376B" w:rsidRDefault="00FA376B" w:rsidP="00FA376B">
            <w:pPr>
              <w:numPr>
                <w:ilvl w:val="0"/>
                <w:numId w:val="27"/>
              </w:numPr>
              <w:rPr>
                <w:color w:val="000000"/>
              </w:rPr>
            </w:pPr>
          </w:p>
        </w:tc>
        <w:tc>
          <w:tcPr>
            <w:tcW w:w="8647" w:type="dxa"/>
          </w:tcPr>
          <w:p w14:paraId="492AC2A8" w14:textId="77777777" w:rsidR="00FA376B" w:rsidRPr="00FA376B" w:rsidRDefault="00FA376B" w:rsidP="00FA376B">
            <w:pPr>
              <w:rPr>
                <w:color w:val="000000"/>
              </w:rPr>
            </w:pPr>
            <w:r w:rsidRPr="00FA376B">
              <w:rPr>
                <w:color w:val="000000"/>
              </w:rPr>
              <w:t>Переключатель CS10-03.001.FU9.07, "шт." Кол-во: 4</w:t>
            </w:r>
          </w:p>
        </w:tc>
      </w:tr>
      <w:tr w:rsidR="00FA376B" w:rsidRPr="00FA376B" w14:paraId="1852DAD6" w14:textId="77777777" w:rsidTr="00FA376B">
        <w:trPr>
          <w:gridAfter w:val="1"/>
          <w:wAfter w:w="7" w:type="dxa"/>
          <w:trHeight w:val="225"/>
        </w:trPr>
        <w:tc>
          <w:tcPr>
            <w:tcW w:w="1129" w:type="dxa"/>
            <w:hideMark/>
          </w:tcPr>
          <w:p w14:paraId="609D2670" w14:textId="77777777" w:rsidR="00FA376B" w:rsidRPr="00FA376B" w:rsidRDefault="00FA376B" w:rsidP="00FA376B">
            <w:pPr>
              <w:numPr>
                <w:ilvl w:val="0"/>
                <w:numId w:val="27"/>
              </w:numPr>
              <w:rPr>
                <w:color w:val="000000"/>
              </w:rPr>
            </w:pPr>
          </w:p>
        </w:tc>
        <w:tc>
          <w:tcPr>
            <w:tcW w:w="8647" w:type="dxa"/>
          </w:tcPr>
          <w:p w14:paraId="07D88429" w14:textId="77777777" w:rsidR="00FA376B" w:rsidRPr="00FA376B" w:rsidRDefault="00FA376B" w:rsidP="00FA376B">
            <w:pPr>
              <w:rPr>
                <w:color w:val="000000"/>
              </w:rPr>
            </w:pPr>
            <w:r w:rsidRPr="00FA376B">
              <w:rPr>
                <w:color w:val="000000"/>
              </w:rPr>
              <w:t>перемычка FBS 2-8 Phoenix Contact, "шт" Кол-во: 6</w:t>
            </w:r>
          </w:p>
        </w:tc>
      </w:tr>
      <w:tr w:rsidR="00FA376B" w:rsidRPr="00FA376B" w14:paraId="624AE896" w14:textId="77777777" w:rsidTr="00FA376B">
        <w:trPr>
          <w:gridAfter w:val="1"/>
          <w:wAfter w:w="7" w:type="dxa"/>
          <w:trHeight w:val="225"/>
        </w:trPr>
        <w:tc>
          <w:tcPr>
            <w:tcW w:w="1129" w:type="dxa"/>
            <w:hideMark/>
          </w:tcPr>
          <w:p w14:paraId="3DA1F139" w14:textId="77777777" w:rsidR="00FA376B" w:rsidRPr="00FA376B" w:rsidRDefault="00FA376B" w:rsidP="00FA376B">
            <w:pPr>
              <w:numPr>
                <w:ilvl w:val="0"/>
                <w:numId w:val="27"/>
              </w:numPr>
              <w:rPr>
                <w:color w:val="000000"/>
              </w:rPr>
            </w:pPr>
          </w:p>
        </w:tc>
        <w:tc>
          <w:tcPr>
            <w:tcW w:w="8647" w:type="dxa"/>
          </w:tcPr>
          <w:p w14:paraId="08AFFB5E" w14:textId="77777777" w:rsidR="00FA376B" w:rsidRPr="00FA376B" w:rsidRDefault="00FA376B" w:rsidP="00FA376B">
            <w:pPr>
              <w:rPr>
                <w:color w:val="000000"/>
              </w:rPr>
            </w:pPr>
            <w:r w:rsidRPr="00FA376B">
              <w:rPr>
                <w:color w:val="000000"/>
              </w:rPr>
              <w:t>Пресс-клещи для наконечников НВИ CТК-01, "шт" Кол-во: 1</w:t>
            </w:r>
          </w:p>
        </w:tc>
      </w:tr>
      <w:tr w:rsidR="00FA376B" w:rsidRPr="00FA376B" w14:paraId="7DF60B68" w14:textId="77777777" w:rsidTr="00FA376B">
        <w:trPr>
          <w:gridAfter w:val="1"/>
          <w:wAfter w:w="7" w:type="dxa"/>
          <w:trHeight w:val="225"/>
        </w:trPr>
        <w:tc>
          <w:tcPr>
            <w:tcW w:w="1129" w:type="dxa"/>
            <w:hideMark/>
          </w:tcPr>
          <w:p w14:paraId="6EC9BF78" w14:textId="77777777" w:rsidR="00FA376B" w:rsidRPr="00FA376B" w:rsidRDefault="00FA376B" w:rsidP="00FA376B">
            <w:pPr>
              <w:numPr>
                <w:ilvl w:val="0"/>
                <w:numId w:val="27"/>
              </w:numPr>
              <w:rPr>
                <w:color w:val="000000"/>
              </w:rPr>
            </w:pPr>
          </w:p>
        </w:tc>
        <w:tc>
          <w:tcPr>
            <w:tcW w:w="8647" w:type="dxa"/>
          </w:tcPr>
          <w:p w14:paraId="4CC35DE5" w14:textId="77777777" w:rsidR="00FA376B" w:rsidRPr="00FA376B" w:rsidRDefault="00FA376B" w:rsidP="00FA376B">
            <w:pPr>
              <w:rPr>
                <w:color w:val="000000"/>
              </w:rPr>
            </w:pPr>
            <w:r w:rsidRPr="00FA376B">
              <w:rPr>
                <w:color w:val="000000"/>
              </w:rPr>
              <w:t>Провод силовой установочный с медными жилами ПуГВ 1х1,5-450, "1000 м" Кол-во: 0,05</w:t>
            </w:r>
          </w:p>
        </w:tc>
      </w:tr>
      <w:tr w:rsidR="00FA376B" w:rsidRPr="00FA376B" w14:paraId="7A40BEC2" w14:textId="77777777" w:rsidTr="00FA376B">
        <w:trPr>
          <w:gridAfter w:val="1"/>
          <w:wAfter w:w="7" w:type="dxa"/>
          <w:trHeight w:val="225"/>
        </w:trPr>
        <w:tc>
          <w:tcPr>
            <w:tcW w:w="1129" w:type="dxa"/>
            <w:hideMark/>
          </w:tcPr>
          <w:p w14:paraId="6320803A" w14:textId="77777777" w:rsidR="00FA376B" w:rsidRPr="00FA376B" w:rsidRDefault="00FA376B" w:rsidP="00FA376B">
            <w:pPr>
              <w:numPr>
                <w:ilvl w:val="0"/>
                <w:numId w:val="27"/>
              </w:numPr>
              <w:rPr>
                <w:color w:val="000000"/>
              </w:rPr>
            </w:pPr>
          </w:p>
        </w:tc>
        <w:tc>
          <w:tcPr>
            <w:tcW w:w="8647" w:type="dxa"/>
          </w:tcPr>
          <w:p w14:paraId="70E41D30" w14:textId="77777777" w:rsidR="00FA376B" w:rsidRPr="00FA376B" w:rsidRDefault="00FA376B" w:rsidP="00FA376B">
            <w:pPr>
              <w:rPr>
                <w:color w:val="000000"/>
              </w:rPr>
            </w:pPr>
            <w:r w:rsidRPr="00FA376B">
              <w:rPr>
                <w:color w:val="000000"/>
              </w:rPr>
              <w:t>Провод силовой установочный с медными жилами ПуГВ 1х4-450, "1000 м" Кол-во: 0,02</w:t>
            </w:r>
          </w:p>
        </w:tc>
      </w:tr>
      <w:tr w:rsidR="00FA376B" w:rsidRPr="00FA376B" w14:paraId="6261EF9B" w14:textId="77777777" w:rsidTr="00FA376B">
        <w:trPr>
          <w:gridAfter w:val="1"/>
          <w:wAfter w:w="7" w:type="dxa"/>
          <w:trHeight w:val="225"/>
        </w:trPr>
        <w:tc>
          <w:tcPr>
            <w:tcW w:w="1129" w:type="dxa"/>
            <w:hideMark/>
          </w:tcPr>
          <w:p w14:paraId="20E3104A" w14:textId="77777777" w:rsidR="00FA376B" w:rsidRPr="00FA376B" w:rsidRDefault="00FA376B" w:rsidP="00FA376B">
            <w:pPr>
              <w:numPr>
                <w:ilvl w:val="0"/>
                <w:numId w:val="27"/>
              </w:numPr>
              <w:rPr>
                <w:color w:val="000000"/>
              </w:rPr>
            </w:pPr>
          </w:p>
        </w:tc>
        <w:tc>
          <w:tcPr>
            <w:tcW w:w="8647" w:type="dxa"/>
          </w:tcPr>
          <w:p w14:paraId="41F4AB71" w14:textId="77777777" w:rsidR="00FA376B" w:rsidRPr="00FA376B" w:rsidRDefault="00FA376B" w:rsidP="00FA376B">
            <w:pPr>
              <w:rPr>
                <w:color w:val="000000"/>
              </w:rPr>
            </w:pPr>
            <w:r w:rsidRPr="00FA376B">
              <w:rPr>
                <w:color w:val="000000"/>
              </w:rPr>
              <w:t>рабочий штекер FAME-WP 4+1 Phoenix Contact, "шт" Кол-во: 2</w:t>
            </w:r>
          </w:p>
        </w:tc>
      </w:tr>
      <w:tr w:rsidR="00FA376B" w:rsidRPr="00FA376B" w14:paraId="63E127F0" w14:textId="77777777" w:rsidTr="00FA376B">
        <w:trPr>
          <w:gridAfter w:val="1"/>
          <w:wAfter w:w="7" w:type="dxa"/>
          <w:trHeight w:val="225"/>
        </w:trPr>
        <w:tc>
          <w:tcPr>
            <w:tcW w:w="1129" w:type="dxa"/>
            <w:hideMark/>
          </w:tcPr>
          <w:p w14:paraId="6231FA2D" w14:textId="77777777" w:rsidR="00FA376B" w:rsidRPr="00FA376B" w:rsidRDefault="00FA376B" w:rsidP="00FA376B">
            <w:pPr>
              <w:numPr>
                <w:ilvl w:val="0"/>
                <w:numId w:val="27"/>
              </w:numPr>
              <w:rPr>
                <w:color w:val="000000"/>
              </w:rPr>
            </w:pPr>
          </w:p>
        </w:tc>
        <w:tc>
          <w:tcPr>
            <w:tcW w:w="8647" w:type="dxa"/>
          </w:tcPr>
          <w:p w14:paraId="32578DA1" w14:textId="77777777" w:rsidR="00FA376B" w:rsidRPr="00FA376B" w:rsidRDefault="00FA376B" w:rsidP="00FA376B">
            <w:pPr>
              <w:rPr>
                <w:color w:val="000000"/>
              </w:rPr>
            </w:pPr>
            <w:r w:rsidRPr="00FA376B">
              <w:rPr>
                <w:color w:val="000000"/>
              </w:rPr>
              <w:t>Реле промежуточное REL-IR4/LDP-220DC/4X21, "шт." Кол-во: 4</w:t>
            </w:r>
          </w:p>
        </w:tc>
      </w:tr>
      <w:tr w:rsidR="00FA376B" w:rsidRPr="00FA376B" w14:paraId="02993D6D" w14:textId="77777777" w:rsidTr="00FA376B">
        <w:trPr>
          <w:gridAfter w:val="1"/>
          <w:wAfter w:w="7" w:type="dxa"/>
          <w:trHeight w:val="225"/>
        </w:trPr>
        <w:tc>
          <w:tcPr>
            <w:tcW w:w="1129" w:type="dxa"/>
            <w:hideMark/>
          </w:tcPr>
          <w:p w14:paraId="4FC602D8" w14:textId="77777777" w:rsidR="00FA376B" w:rsidRPr="00FA376B" w:rsidRDefault="00FA376B" w:rsidP="00FA376B">
            <w:pPr>
              <w:numPr>
                <w:ilvl w:val="0"/>
                <w:numId w:val="27"/>
              </w:numPr>
              <w:rPr>
                <w:color w:val="000000"/>
              </w:rPr>
            </w:pPr>
          </w:p>
        </w:tc>
        <w:tc>
          <w:tcPr>
            <w:tcW w:w="8647" w:type="dxa"/>
          </w:tcPr>
          <w:p w14:paraId="7A67FE71" w14:textId="77777777" w:rsidR="00FA376B" w:rsidRPr="00FA376B" w:rsidRDefault="00FA376B" w:rsidP="00FA376B">
            <w:pPr>
              <w:rPr>
                <w:color w:val="000000"/>
              </w:rPr>
            </w:pPr>
            <w:r w:rsidRPr="00FA376B">
              <w:rPr>
                <w:color w:val="000000"/>
              </w:rPr>
              <w:t>Реле указательное РУ-21/0,25, "шт." Кол-во: 1</w:t>
            </w:r>
          </w:p>
        </w:tc>
      </w:tr>
      <w:tr w:rsidR="00FA376B" w:rsidRPr="00FA376B" w14:paraId="6CD74AF9" w14:textId="77777777" w:rsidTr="00FA376B">
        <w:trPr>
          <w:gridAfter w:val="1"/>
          <w:wAfter w:w="7" w:type="dxa"/>
          <w:trHeight w:val="225"/>
        </w:trPr>
        <w:tc>
          <w:tcPr>
            <w:tcW w:w="1129" w:type="dxa"/>
            <w:hideMark/>
          </w:tcPr>
          <w:p w14:paraId="4BD62230" w14:textId="77777777" w:rsidR="00FA376B" w:rsidRPr="00FA376B" w:rsidRDefault="00FA376B" w:rsidP="00FA376B">
            <w:pPr>
              <w:numPr>
                <w:ilvl w:val="0"/>
                <w:numId w:val="27"/>
              </w:numPr>
              <w:rPr>
                <w:color w:val="000000"/>
              </w:rPr>
            </w:pPr>
          </w:p>
        </w:tc>
        <w:tc>
          <w:tcPr>
            <w:tcW w:w="8647" w:type="dxa"/>
          </w:tcPr>
          <w:p w14:paraId="70EA6FFE" w14:textId="77777777" w:rsidR="00FA376B" w:rsidRPr="00FA376B" w:rsidRDefault="00FA376B" w:rsidP="00FA376B">
            <w:pPr>
              <w:rPr>
                <w:color w:val="000000"/>
              </w:rPr>
            </w:pPr>
            <w:r w:rsidRPr="00FA376B">
              <w:rPr>
                <w:color w:val="000000"/>
              </w:rPr>
              <w:t>рукоятка Phoenix Contact RIF-RH-2 2900954, "шт" Кол-во: 4</w:t>
            </w:r>
          </w:p>
        </w:tc>
      </w:tr>
      <w:tr w:rsidR="00FA376B" w:rsidRPr="00FA376B" w14:paraId="3B2FEA8D" w14:textId="77777777" w:rsidTr="00FA376B">
        <w:trPr>
          <w:gridAfter w:val="1"/>
          <w:wAfter w:w="7" w:type="dxa"/>
          <w:trHeight w:val="225"/>
        </w:trPr>
        <w:tc>
          <w:tcPr>
            <w:tcW w:w="1129" w:type="dxa"/>
            <w:hideMark/>
          </w:tcPr>
          <w:p w14:paraId="1A641B49" w14:textId="77777777" w:rsidR="00FA376B" w:rsidRPr="00FA376B" w:rsidRDefault="00FA376B" w:rsidP="00FA376B">
            <w:pPr>
              <w:numPr>
                <w:ilvl w:val="0"/>
                <w:numId w:val="27"/>
              </w:numPr>
              <w:rPr>
                <w:color w:val="000000"/>
              </w:rPr>
            </w:pPr>
          </w:p>
        </w:tc>
        <w:tc>
          <w:tcPr>
            <w:tcW w:w="8647" w:type="dxa"/>
          </w:tcPr>
          <w:p w14:paraId="0D77777F" w14:textId="77777777" w:rsidR="00FA376B" w:rsidRPr="00FA376B" w:rsidRDefault="00FA376B" w:rsidP="00FA376B">
            <w:pPr>
              <w:rPr>
                <w:color w:val="000000"/>
              </w:rPr>
            </w:pPr>
            <w:r w:rsidRPr="00FA376B">
              <w:rPr>
                <w:color w:val="000000"/>
              </w:rPr>
              <w:t>Кабель контрольный КВВГЭнг(A)-LS 14х1,5, "1000 м" Кол-во: 0,3</w:t>
            </w:r>
          </w:p>
        </w:tc>
      </w:tr>
      <w:tr w:rsidR="00FA376B" w:rsidRPr="00FA376B" w14:paraId="03304406" w14:textId="77777777" w:rsidTr="00FA376B">
        <w:trPr>
          <w:gridAfter w:val="1"/>
          <w:wAfter w:w="7" w:type="dxa"/>
          <w:trHeight w:val="225"/>
        </w:trPr>
        <w:tc>
          <w:tcPr>
            <w:tcW w:w="1129" w:type="dxa"/>
            <w:hideMark/>
          </w:tcPr>
          <w:p w14:paraId="3845EB87" w14:textId="77777777" w:rsidR="00FA376B" w:rsidRPr="00FA376B" w:rsidRDefault="00FA376B" w:rsidP="00FA376B">
            <w:pPr>
              <w:numPr>
                <w:ilvl w:val="0"/>
                <w:numId w:val="27"/>
              </w:numPr>
              <w:rPr>
                <w:color w:val="000000"/>
              </w:rPr>
            </w:pPr>
          </w:p>
        </w:tc>
        <w:tc>
          <w:tcPr>
            <w:tcW w:w="8647" w:type="dxa"/>
          </w:tcPr>
          <w:p w14:paraId="6D697EBF" w14:textId="77777777" w:rsidR="00FA376B" w:rsidRPr="00FA376B" w:rsidRDefault="00FA376B" w:rsidP="00FA376B">
            <w:pPr>
              <w:rPr>
                <w:color w:val="000000"/>
              </w:rPr>
            </w:pPr>
            <w:r w:rsidRPr="00FA376B">
              <w:rPr>
                <w:color w:val="000000"/>
              </w:rPr>
              <w:t>Кабель контрольный КВВГЭнг(A)-LS 5х1,5, "1000 м" Кол-во: 1,015</w:t>
            </w:r>
          </w:p>
        </w:tc>
      </w:tr>
      <w:tr w:rsidR="00FA376B" w:rsidRPr="00FA376B" w14:paraId="2DAC55AE" w14:textId="77777777" w:rsidTr="00FA376B">
        <w:trPr>
          <w:gridAfter w:val="1"/>
          <w:wAfter w:w="7" w:type="dxa"/>
          <w:trHeight w:val="225"/>
        </w:trPr>
        <w:tc>
          <w:tcPr>
            <w:tcW w:w="1129" w:type="dxa"/>
            <w:hideMark/>
          </w:tcPr>
          <w:p w14:paraId="6DAE5D8A" w14:textId="77777777" w:rsidR="00FA376B" w:rsidRPr="00FA376B" w:rsidRDefault="00FA376B" w:rsidP="00FA376B">
            <w:pPr>
              <w:numPr>
                <w:ilvl w:val="0"/>
                <w:numId w:val="27"/>
              </w:numPr>
              <w:rPr>
                <w:color w:val="000000"/>
              </w:rPr>
            </w:pPr>
          </w:p>
        </w:tc>
        <w:tc>
          <w:tcPr>
            <w:tcW w:w="8647" w:type="dxa"/>
          </w:tcPr>
          <w:p w14:paraId="55475C4A" w14:textId="77777777" w:rsidR="00FA376B" w:rsidRPr="00FA376B" w:rsidRDefault="00FA376B" w:rsidP="00FA376B">
            <w:pPr>
              <w:rPr>
                <w:color w:val="000000"/>
              </w:rPr>
            </w:pPr>
            <w:r w:rsidRPr="00FA376B">
              <w:rPr>
                <w:color w:val="000000"/>
              </w:rPr>
              <w:t>Кабель контрольный КВВГЭнг(A)-LS 5х2,5, "1000 м" Кол-во: 0,38</w:t>
            </w:r>
          </w:p>
        </w:tc>
      </w:tr>
      <w:tr w:rsidR="00FA376B" w:rsidRPr="00FA376B" w14:paraId="45712027" w14:textId="77777777" w:rsidTr="00FA376B">
        <w:trPr>
          <w:gridAfter w:val="1"/>
          <w:wAfter w:w="7" w:type="dxa"/>
          <w:trHeight w:val="225"/>
        </w:trPr>
        <w:tc>
          <w:tcPr>
            <w:tcW w:w="1129" w:type="dxa"/>
            <w:hideMark/>
          </w:tcPr>
          <w:p w14:paraId="475FC309" w14:textId="77777777" w:rsidR="00FA376B" w:rsidRPr="00FA376B" w:rsidRDefault="00FA376B" w:rsidP="00FA376B">
            <w:pPr>
              <w:numPr>
                <w:ilvl w:val="0"/>
                <w:numId w:val="27"/>
              </w:numPr>
              <w:rPr>
                <w:color w:val="000000"/>
              </w:rPr>
            </w:pPr>
          </w:p>
        </w:tc>
        <w:tc>
          <w:tcPr>
            <w:tcW w:w="8647" w:type="dxa"/>
          </w:tcPr>
          <w:p w14:paraId="3FCA0D68" w14:textId="77777777" w:rsidR="00FA376B" w:rsidRPr="00FA376B" w:rsidRDefault="00FA376B" w:rsidP="00FA376B">
            <w:pPr>
              <w:rPr>
                <w:color w:val="000000"/>
              </w:rPr>
            </w:pPr>
            <w:r w:rsidRPr="00FA376B">
              <w:rPr>
                <w:color w:val="000000"/>
              </w:rPr>
              <w:t>Кабель контрольный КВВГЭнг(A)-LS 5х4, "1000 м" Кол-во: 2,28</w:t>
            </w:r>
          </w:p>
        </w:tc>
      </w:tr>
      <w:tr w:rsidR="00FA376B" w:rsidRPr="00FA376B" w14:paraId="137CD7CC" w14:textId="77777777" w:rsidTr="00FA376B">
        <w:trPr>
          <w:gridAfter w:val="1"/>
          <w:wAfter w:w="7" w:type="dxa"/>
          <w:trHeight w:val="225"/>
        </w:trPr>
        <w:tc>
          <w:tcPr>
            <w:tcW w:w="1129" w:type="dxa"/>
            <w:hideMark/>
          </w:tcPr>
          <w:p w14:paraId="1FEB5C0D" w14:textId="77777777" w:rsidR="00FA376B" w:rsidRPr="00FA376B" w:rsidRDefault="00FA376B" w:rsidP="00FA376B">
            <w:pPr>
              <w:numPr>
                <w:ilvl w:val="0"/>
                <w:numId w:val="27"/>
              </w:numPr>
              <w:rPr>
                <w:color w:val="000000"/>
              </w:rPr>
            </w:pPr>
          </w:p>
        </w:tc>
        <w:tc>
          <w:tcPr>
            <w:tcW w:w="8647" w:type="dxa"/>
          </w:tcPr>
          <w:p w14:paraId="23371712" w14:textId="77777777" w:rsidR="00FA376B" w:rsidRPr="00FA376B" w:rsidRDefault="00FA376B" w:rsidP="00FA376B">
            <w:pPr>
              <w:rPr>
                <w:color w:val="000000"/>
              </w:rPr>
            </w:pPr>
            <w:r w:rsidRPr="00FA376B">
              <w:rPr>
                <w:color w:val="000000"/>
              </w:rPr>
              <w:t>Кабель контрольный КВВГЭнг(A)-LS 7х2,5, "1000 м" Кол-во: 0,401</w:t>
            </w:r>
          </w:p>
        </w:tc>
      </w:tr>
      <w:tr w:rsidR="00FA376B" w:rsidRPr="00FA376B" w14:paraId="5F535E51" w14:textId="77777777" w:rsidTr="00FA376B">
        <w:trPr>
          <w:gridAfter w:val="1"/>
          <w:wAfter w:w="7" w:type="dxa"/>
          <w:trHeight w:val="225"/>
        </w:trPr>
        <w:tc>
          <w:tcPr>
            <w:tcW w:w="1129" w:type="dxa"/>
            <w:hideMark/>
          </w:tcPr>
          <w:p w14:paraId="376F60D0" w14:textId="77777777" w:rsidR="00FA376B" w:rsidRPr="00FA376B" w:rsidRDefault="00FA376B" w:rsidP="00FA376B">
            <w:pPr>
              <w:numPr>
                <w:ilvl w:val="0"/>
                <w:numId w:val="27"/>
              </w:numPr>
              <w:rPr>
                <w:color w:val="000000"/>
              </w:rPr>
            </w:pPr>
          </w:p>
        </w:tc>
        <w:tc>
          <w:tcPr>
            <w:tcW w:w="8647" w:type="dxa"/>
          </w:tcPr>
          <w:p w14:paraId="46E1CBC7" w14:textId="77777777" w:rsidR="00FA376B" w:rsidRPr="00FA376B" w:rsidRDefault="00FA376B" w:rsidP="00FA376B">
            <w:pPr>
              <w:rPr>
                <w:color w:val="000000"/>
              </w:rPr>
            </w:pPr>
            <w:r w:rsidRPr="00FA376B">
              <w:rPr>
                <w:color w:val="000000"/>
              </w:rPr>
              <w:t>Кабель контрольный КВВГЭнг(А)-LS 7х4, "м" Кол-во: 180</w:t>
            </w:r>
          </w:p>
        </w:tc>
      </w:tr>
      <w:tr w:rsidR="00FA376B" w:rsidRPr="00FA376B" w14:paraId="0F8D5098" w14:textId="77777777" w:rsidTr="00FA376B">
        <w:trPr>
          <w:gridAfter w:val="1"/>
          <w:wAfter w:w="7" w:type="dxa"/>
          <w:trHeight w:val="225"/>
        </w:trPr>
        <w:tc>
          <w:tcPr>
            <w:tcW w:w="1129" w:type="dxa"/>
            <w:hideMark/>
          </w:tcPr>
          <w:p w14:paraId="1C563F24" w14:textId="77777777" w:rsidR="00FA376B" w:rsidRPr="00FA376B" w:rsidRDefault="00FA376B" w:rsidP="00FA376B">
            <w:pPr>
              <w:numPr>
                <w:ilvl w:val="0"/>
                <w:numId w:val="27"/>
              </w:numPr>
              <w:rPr>
                <w:color w:val="000000"/>
              </w:rPr>
            </w:pPr>
          </w:p>
        </w:tc>
        <w:tc>
          <w:tcPr>
            <w:tcW w:w="8647" w:type="dxa"/>
          </w:tcPr>
          <w:p w14:paraId="33C10944" w14:textId="77777777" w:rsidR="00FA376B" w:rsidRPr="00FA376B" w:rsidRDefault="00FA376B" w:rsidP="00FA376B">
            <w:pPr>
              <w:rPr>
                <w:color w:val="000000"/>
              </w:rPr>
            </w:pPr>
            <w:r w:rsidRPr="00FA376B">
              <w:rPr>
                <w:color w:val="000000"/>
              </w:rPr>
              <w:t>Провод силовой установочный с медными жилами ПуГВ 1х2,5-450, "1000 м" Кол-во: 0,02</w:t>
            </w:r>
          </w:p>
        </w:tc>
      </w:tr>
      <w:tr w:rsidR="00FA376B" w:rsidRPr="00FA376B" w14:paraId="77106A7A" w14:textId="77777777" w:rsidTr="00FA376B">
        <w:trPr>
          <w:trHeight w:val="225"/>
        </w:trPr>
        <w:tc>
          <w:tcPr>
            <w:tcW w:w="9783" w:type="dxa"/>
            <w:gridSpan w:val="3"/>
            <w:hideMark/>
          </w:tcPr>
          <w:p w14:paraId="3B59975C" w14:textId="77777777" w:rsidR="00FA376B" w:rsidRPr="00FA376B" w:rsidRDefault="00FA376B" w:rsidP="00FA376B">
            <w:pPr>
              <w:rPr>
                <w:color w:val="000000"/>
              </w:rPr>
            </w:pPr>
            <w:r w:rsidRPr="00FA376B">
              <w:rPr>
                <w:color w:val="000000"/>
              </w:rPr>
              <w:t>см. 02-02-04 ЭР (1 этап)</w:t>
            </w:r>
          </w:p>
        </w:tc>
      </w:tr>
      <w:tr w:rsidR="00FA376B" w:rsidRPr="00FA376B" w14:paraId="5AB0151E" w14:textId="77777777" w:rsidTr="00FA376B">
        <w:trPr>
          <w:gridAfter w:val="1"/>
          <w:wAfter w:w="7" w:type="dxa"/>
          <w:trHeight w:val="225"/>
        </w:trPr>
        <w:tc>
          <w:tcPr>
            <w:tcW w:w="1129" w:type="dxa"/>
            <w:hideMark/>
          </w:tcPr>
          <w:p w14:paraId="4BD1C427" w14:textId="77777777" w:rsidR="00FA376B" w:rsidRPr="00FA376B" w:rsidRDefault="00FA376B" w:rsidP="00FA376B">
            <w:pPr>
              <w:numPr>
                <w:ilvl w:val="0"/>
                <w:numId w:val="27"/>
              </w:numPr>
              <w:rPr>
                <w:color w:val="000000"/>
              </w:rPr>
            </w:pPr>
          </w:p>
        </w:tc>
        <w:tc>
          <w:tcPr>
            <w:tcW w:w="8647" w:type="dxa"/>
          </w:tcPr>
          <w:p w14:paraId="495EF37E" w14:textId="77777777" w:rsidR="00FA376B" w:rsidRPr="00FA376B" w:rsidRDefault="00FA376B" w:rsidP="00FA376B">
            <w:pPr>
              <w:ind w:left="12"/>
              <w:rPr>
                <w:color w:val="000000"/>
              </w:rPr>
            </w:pPr>
            <w:r w:rsidRPr="00FA376B">
              <w:rPr>
                <w:color w:val="000000"/>
              </w:rPr>
              <w:t>Вертикальный угол лотка КОРОБОВ РВБ 85-10 С, "шт." Кол-во: 4</w:t>
            </w:r>
          </w:p>
        </w:tc>
      </w:tr>
      <w:tr w:rsidR="00FA376B" w:rsidRPr="00FA376B" w14:paraId="4FB052C0" w14:textId="77777777" w:rsidTr="00FA376B">
        <w:trPr>
          <w:gridAfter w:val="1"/>
          <w:wAfter w:w="7" w:type="dxa"/>
          <w:trHeight w:val="225"/>
        </w:trPr>
        <w:tc>
          <w:tcPr>
            <w:tcW w:w="1129" w:type="dxa"/>
            <w:hideMark/>
          </w:tcPr>
          <w:p w14:paraId="302712C4" w14:textId="77777777" w:rsidR="00FA376B" w:rsidRPr="00FA376B" w:rsidRDefault="00FA376B" w:rsidP="00FA376B">
            <w:pPr>
              <w:numPr>
                <w:ilvl w:val="0"/>
                <w:numId w:val="27"/>
              </w:numPr>
              <w:rPr>
                <w:color w:val="000000"/>
              </w:rPr>
            </w:pPr>
          </w:p>
        </w:tc>
        <w:tc>
          <w:tcPr>
            <w:tcW w:w="8647" w:type="dxa"/>
          </w:tcPr>
          <w:p w14:paraId="6607AE23" w14:textId="77777777" w:rsidR="00FA376B" w:rsidRPr="00FA376B" w:rsidRDefault="00FA376B" w:rsidP="00FA376B">
            <w:pPr>
              <w:ind w:left="12"/>
              <w:rPr>
                <w:color w:val="000000"/>
              </w:rPr>
            </w:pPr>
            <w:r w:rsidRPr="00FA376B">
              <w:rPr>
                <w:color w:val="000000"/>
              </w:rPr>
              <w:t>Вертикальный угол лотка КОРОБОВ РВБ 85-20 С, "шт." Кол-во: 5</w:t>
            </w:r>
          </w:p>
        </w:tc>
      </w:tr>
      <w:tr w:rsidR="00FA376B" w:rsidRPr="00FA376B" w14:paraId="41B93FBB" w14:textId="77777777" w:rsidTr="00FA376B">
        <w:trPr>
          <w:gridAfter w:val="1"/>
          <w:wAfter w:w="7" w:type="dxa"/>
          <w:trHeight w:val="225"/>
        </w:trPr>
        <w:tc>
          <w:tcPr>
            <w:tcW w:w="1129" w:type="dxa"/>
            <w:hideMark/>
          </w:tcPr>
          <w:p w14:paraId="3A636804" w14:textId="77777777" w:rsidR="00FA376B" w:rsidRPr="00FA376B" w:rsidRDefault="00FA376B" w:rsidP="00FA376B">
            <w:pPr>
              <w:numPr>
                <w:ilvl w:val="0"/>
                <w:numId w:val="27"/>
              </w:numPr>
              <w:rPr>
                <w:color w:val="000000"/>
              </w:rPr>
            </w:pPr>
          </w:p>
        </w:tc>
        <w:tc>
          <w:tcPr>
            <w:tcW w:w="8647" w:type="dxa"/>
          </w:tcPr>
          <w:p w14:paraId="129A3A3F" w14:textId="77777777" w:rsidR="00FA376B" w:rsidRPr="00FA376B" w:rsidRDefault="00FA376B" w:rsidP="00FA376B">
            <w:pPr>
              <w:ind w:left="12"/>
              <w:rPr>
                <w:color w:val="000000"/>
              </w:rPr>
            </w:pPr>
            <w:r w:rsidRPr="00FA376B">
              <w:rPr>
                <w:color w:val="000000"/>
              </w:rPr>
              <w:t>Зажим аппаратный А2А-95-3Т, "шт." Кол-во: 1</w:t>
            </w:r>
          </w:p>
        </w:tc>
      </w:tr>
      <w:tr w:rsidR="00FA376B" w:rsidRPr="00FA376B" w14:paraId="182E1CEA" w14:textId="77777777" w:rsidTr="00FA376B">
        <w:trPr>
          <w:gridAfter w:val="1"/>
          <w:wAfter w:w="7" w:type="dxa"/>
          <w:trHeight w:val="225"/>
        </w:trPr>
        <w:tc>
          <w:tcPr>
            <w:tcW w:w="1129" w:type="dxa"/>
            <w:hideMark/>
          </w:tcPr>
          <w:p w14:paraId="7ACEAF4A" w14:textId="77777777" w:rsidR="00FA376B" w:rsidRPr="00FA376B" w:rsidRDefault="00FA376B" w:rsidP="00FA376B">
            <w:pPr>
              <w:numPr>
                <w:ilvl w:val="0"/>
                <w:numId w:val="27"/>
              </w:numPr>
              <w:rPr>
                <w:color w:val="000000"/>
              </w:rPr>
            </w:pPr>
          </w:p>
        </w:tc>
        <w:tc>
          <w:tcPr>
            <w:tcW w:w="8647" w:type="dxa"/>
          </w:tcPr>
          <w:p w14:paraId="66279939" w14:textId="77777777" w:rsidR="00FA376B" w:rsidRPr="00FA376B" w:rsidRDefault="00FA376B" w:rsidP="00FA376B">
            <w:pPr>
              <w:ind w:left="12"/>
              <w:rPr>
                <w:color w:val="000000"/>
              </w:rPr>
            </w:pPr>
            <w:r w:rsidRPr="00FA376B">
              <w:rPr>
                <w:color w:val="000000"/>
              </w:rPr>
              <w:t>Зажим аппаратный А4А-95-2Т, "шт." Кол-во: 12</w:t>
            </w:r>
          </w:p>
        </w:tc>
      </w:tr>
      <w:tr w:rsidR="00FA376B" w:rsidRPr="00FA376B" w14:paraId="0D205B0B" w14:textId="77777777" w:rsidTr="00FA376B">
        <w:trPr>
          <w:gridAfter w:val="1"/>
          <w:wAfter w:w="7" w:type="dxa"/>
          <w:trHeight w:val="225"/>
        </w:trPr>
        <w:tc>
          <w:tcPr>
            <w:tcW w:w="1129" w:type="dxa"/>
            <w:hideMark/>
          </w:tcPr>
          <w:p w14:paraId="3C18047D" w14:textId="77777777" w:rsidR="00FA376B" w:rsidRPr="00FA376B" w:rsidRDefault="00FA376B" w:rsidP="00FA376B">
            <w:pPr>
              <w:numPr>
                <w:ilvl w:val="0"/>
                <w:numId w:val="27"/>
              </w:numPr>
              <w:rPr>
                <w:color w:val="000000"/>
              </w:rPr>
            </w:pPr>
          </w:p>
        </w:tc>
        <w:tc>
          <w:tcPr>
            <w:tcW w:w="8647" w:type="dxa"/>
          </w:tcPr>
          <w:p w14:paraId="00711431" w14:textId="77777777" w:rsidR="00FA376B" w:rsidRPr="00FA376B" w:rsidRDefault="00FA376B" w:rsidP="00FA376B">
            <w:pPr>
              <w:ind w:left="12"/>
              <w:rPr>
                <w:color w:val="000000"/>
              </w:rPr>
            </w:pPr>
            <w:r w:rsidRPr="00FA376B">
              <w:rPr>
                <w:color w:val="000000"/>
              </w:rPr>
              <w:t>Зажим ответвительный прессуемый РОА-120-1, "шт." Кол-во: 3</w:t>
            </w:r>
          </w:p>
        </w:tc>
      </w:tr>
      <w:tr w:rsidR="00FA376B" w:rsidRPr="00FA376B" w14:paraId="08C9ABF9" w14:textId="77777777" w:rsidTr="00FA376B">
        <w:trPr>
          <w:gridAfter w:val="1"/>
          <w:wAfter w:w="7" w:type="dxa"/>
          <w:trHeight w:val="225"/>
        </w:trPr>
        <w:tc>
          <w:tcPr>
            <w:tcW w:w="1129" w:type="dxa"/>
            <w:hideMark/>
          </w:tcPr>
          <w:p w14:paraId="2D51742A" w14:textId="77777777" w:rsidR="00FA376B" w:rsidRPr="00FA376B" w:rsidRDefault="00FA376B" w:rsidP="00FA376B">
            <w:pPr>
              <w:numPr>
                <w:ilvl w:val="0"/>
                <w:numId w:val="27"/>
              </w:numPr>
              <w:rPr>
                <w:color w:val="000000"/>
              </w:rPr>
            </w:pPr>
          </w:p>
        </w:tc>
        <w:tc>
          <w:tcPr>
            <w:tcW w:w="8647" w:type="dxa"/>
          </w:tcPr>
          <w:p w14:paraId="28E232F5" w14:textId="77777777" w:rsidR="00FA376B" w:rsidRPr="00FA376B" w:rsidRDefault="00FA376B" w:rsidP="00FA376B">
            <w:pPr>
              <w:ind w:left="12"/>
              <w:rPr>
                <w:color w:val="000000"/>
              </w:rPr>
            </w:pPr>
            <w:r w:rsidRPr="00FA376B">
              <w:rPr>
                <w:color w:val="000000"/>
              </w:rPr>
              <w:t>Кабель силовой с медными жилами ВВГнг(A)-LS 4х16-660, "1000 м" Кол-во: 0,098</w:t>
            </w:r>
          </w:p>
        </w:tc>
      </w:tr>
      <w:tr w:rsidR="00FA376B" w:rsidRPr="00FA376B" w14:paraId="6D72719B" w14:textId="77777777" w:rsidTr="00FA376B">
        <w:trPr>
          <w:gridAfter w:val="1"/>
          <w:wAfter w:w="7" w:type="dxa"/>
          <w:trHeight w:val="225"/>
        </w:trPr>
        <w:tc>
          <w:tcPr>
            <w:tcW w:w="1129" w:type="dxa"/>
            <w:hideMark/>
          </w:tcPr>
          <w:p w14:paraId="3BD72BD0" w14:textId="77777777" w:rsidR="00FA376B" w:rsidRPr="00FA376B" w:rsidRDefault="00FA376B" w:rsidP="00FA376B">
            <w:pPr>
              <w:numPr>
                <w:ilvl w:val="0"/>
                <w:numId w:val="27"/>
              </w:numPr>
              <w:rPr>
                <w:color w:val="000000"/>
              </w:rPr>
            </w:pPr>
          </w:p>
        </w:tc>
        <w:tc>
          <w:tcPr>
            <w:tcW w:w="8647" w:type="dxa"/>
          </w:tcPr>
          <w:p w14:paraId="48B89D2C" w14:textId="77777777" w:rsidR="00FA376B" w:rsidRPr="00FA376B" w:rsidRDefault="00FA376B" w:rsidP="00FA376B">
            <w:pPr>
              <w:ind w:left="12"/>
              <w:rPr>
                <w:color w:val="000000"/>
              </w:rPr>
            </w:pPr>
            <w:r w:rsidRPr="00FA376B">
              <w:rPr>
                <w:color w:val="000000"/>
              </w:rPr>
              <w:t>КВС 4 ввода 16-95 мм2 синяя TDM, "шт" Кол-во: 4</w:t>
            </w:r>
          </w:p>
        </w:tc>
      </w:tr>
      <w:tr w:rsidR="00FA376B" w:rsidRPr="00FA376B" w14:paraId="739FD0A6" w14:textId="77777777" w:rsidTr="00FA376B">
        <w:trPr>
          <w:gridAfter w:val="1"/>
          <w:wAfter w:w="7" w:type="dxa"/>
          <w:trHeight w:val="225"/>
        </w:trPr>
        <w:tc>
          <w:tcPr>
            <w:tcW w:w="1129" w:type="dxa"/>
            <w:hideMark/>
          </w:tcPr>
          <w:p w14:paraId="5A7D323B" w14:textId="77777777" w:rsidR="00FA376B" w:rsidRPr="00FA376B" w:rsidRDefault="00FA376B" w:rsidP="00FA376B">
            <w:pPr>
              <w:numPr>
                <w:ilvl w:val="0"/>
                <w:numId w:val="27"/>
              </w:numPr>
              <w:rPr>
                <w:color w:val="000000"/>
              </w:rPr>
            </w:pPr>
          </w:p>
        </w:tc>
        <w:tc>
          <w:tcPr>
            <w:tcW w:w="8647" w:type="dxa"/>
          </w:tcPr>
          <w:p w14:paraId="0FFCE312" w14:textId="77777777" w:rsidR="00FA376B" w:rsidRPr="00FA376B" w:rsidRDefault="00FA376B" w:rsidP="00FA376B">
            <w:pPr>
              <w:ind w:left="12"/>
              <w:rPr>
                <w:color w:val="000000"/>
              </w:rPr>
            </w:pPr>
            <w:r w:rsidRPr="00FA376B">
              <w:rPr>
                <w:color w:val="000000"/>
              </w:rPr>
              <w:t>Комплект зажимов КОРОБОВ СКС-2 Ф, "шт." Кол-во: 10</w:t>
            </w:r>
          </w:p>
        </w:tc>
      </w:tr>
      <w:tr w:rsidR="00FA376B" w:rsidRPr="00FA376B" w14:paraId="3716DB18" w14:textId="77777777" w:rsidTr="00FA376B">
        <w:trPr>
          <w:gridAfter w:val="1"/>
          <w:wAfter w:w="7" w:type="dxa"/>
          <w:trHeight w:val="225"/>
        </w:trPr>
        <w:tc>
          <w:tcPr>
            <w:tcW w:w="1129" w:type="dxa"/>
            <w:hideMark/>
          </w:tcPr>
          <w:p w14:paraId="55146976" w14:textId="77777777" w:rsidR="00FA376B" w:rsidRPr="00FA376B" w:rsidRDefault="00FA376B" w:rsidP="00FA376B">
            <w:pPr>
              <w:numPr>
                <w:ilvl w:val="0"/>
                <w:numId w:val="27"/>
              </w:numPr>
              <w:rPr>
                <w:color w:val="000000"/>
              </w:rPr>
            </w:pPr>
          </w:p>
        </w:tc>
        <w:tc>
          <w:tcPr>
            <w:tcW w:w="8647" w:type="dxa"/>
          </w:tcPr>
          <w:p w14:paraId="0B1EC922" w14:textId="77777777" w:rsidR="00FA376B" w:rsidRPr="00FA376B" w:rsidRDefault="00FA376B" w:rsidP="00FA376B">
            <w:pPr>
              <w:ind w:left="12"/>
              <w:rPr>
                <w:color w:val="000000"/>
              </w:rPr>
            </w:pPr>
            <w:r w:rsidRPr="00FA376B">
              <w:rPr>
                <w:color w:val="000000"/>
              </w:rPr>
              <w:t>Консоль КОРОБОВ КА 41-02 Ф (L=225 мм), "шт." Кол-во: 4</w:t>
            </w:r>
          </w:p>
        </w:tc>
      </w:tr>
      <w:tr w:rsidR="00FA376B" w:rsidRPr="00FA376B" w14:paraId="0F57DB87" w14:textId="77777777" w:rsidTr="00FA376B">
        <w:trPr>
          <w:gridAfter w:val="1"/>
          <w:wAfter w:w="7" w:type="dxa"/>
          <w:trHeight w:val="225"/>
        </w:trPr>
        <w:tc>
          <w:tcPr>
            <w:tcW w:w="1129" w:type="dxa"/>
            <w:hideMark/>
          </w:tcPr>
          <w:p w14:paraId="02DFF4F9" w14:textId="77777777" w:rsidR="00FA376B" w:rsidRPr="00FA376B" w:rsidRDefault="00FA376B" w:rsidP="00FA376B">
            <w:pPr>
              <w:numPr>
                <w:ilvl w:val="0"/>
                <w:numId w:val="27"/>
              </w:numPr>
              <w:rPr>
                <w:color w:val="000000"/>
              </w:rPr>
            </w:pPr>
          </w:p>
        </w:tc>
        <w:tc>
          <w:tcPr>
            <w:tcW w:w="8647" w:type="dxa"/>
          </w:tcPr>
          <w:p w14:paraId="64C5B259" w14:textId="77777777" w:rsidR="00FA376B" w:rsidRPr="00FA376B" w:rsidRDefault="00FA376B" w:rsidP="00FA376B">
            <w:pPr>
              <w:ind w:left="12"/>
              <w:rPr>
                <w:color w:val="000000"/>
              </w:rPr>
            </w:pPr>
            <w:r w:rsidRPr="00FA376B">
              <w:rPr>
                <w:color w:val="000000"/>
              </w:rPr>
              <w:t>Крышка лотка коробов РД 10С, "шт." Кол-во: 1</w:t>
            </w:r>
          </w:p>
        </w:tc>
      </w:tr>
      <w:tr w:rsidR="00FA376B" w:rsidRPr="00FA376B" w14:paraId="21697E8C" w14:textId="77777777" w:rsidTr="00FA376B">
        <w:trPr>
          <w:gridAfter w:val="1"/>
          <w:wAfter w:w="7" w:type="dxa"/>
          <w:trHeight w:val="225"/>
        </w:trPr>
        <w:tc>
          <w:tcPr>
            <w:tcW w:w="1129" w:type="dxa"/>
            <w:hideMark/>
          </w:tcPr>
          <w:p w14:paraId="388D7055" w14:textId="77777777" w:rsidR="00FA376B" w:rsidRPr="00FA376B" w:rsidRDefault="00FA376B" w:rsidP="00FA376B">
            <w:pPr>
              <w:numPr>
                <w:ilvl w:val="0"/>
                <w:numId w:val="27"/>
              </w:numPr>
              <w:rPr>
                <w:color w:val="000000"/>
              </w:rPr>
            </w:pPr>
          </w:p>
        </w:tc>
        <w:tc>
          <w:tcPr>
            <w:tcW w:w="8647" w:type="dxa"/>
          </w:tcPr>
          <w:p w14:paraId="251B3FC0" w14:textId="77777777" w:rsidR="00FA376B" w:rsidRPr="00FA376B" w:rsidRDefault="00FA376B" w:rsidP="00FA376B">
            <w:pPr>
              <w:ind w:left="12"/>
              <w:rPr>
                <w:color w:val="000000"/>
              </w:rPr>
            </w:pPr>
            <w:r w:rsidRPr="00FA376B">
              <w:rPr>
                <w:color w:val="000000"/>
              </w:rPr>
              <w:t>Крышка лотка коробов РД 20С, "шт." Кол-во: 3</w:t>
            </w:r>
          </w:p>
        </w:tc>
      </w:tr>
      <w:tr w:rsidR="00FA376B" w:rsidRPr="00FA376B" w14:paraId="6F9ED599" w14:textId="77777777" w:rsidTr="00FA376B">
        <w:trPr>
          <w:gridAfter w:val="1"/>
          <w:wAfter w:w="7" w:type="dxa"/>
          <w:trHeight w:val="225"/>
        </w:trPr>
        <w:tc>
          <w:tcPr>
            <w:tcW w:w="1129" w:type="dxa"/>
            <w:hideMark/>
          </w:tcPr>
          <w:p w14:paraId="67287382" w14:textId="77777777" w:rsidR="00FA376B" w:rsidRPr="00FA376B" w:rsidRDefault="00FA376B" w:rsidP="00FA376B">
            <w:pPr>
              <w:numPr>
                <w:ilvl w:val="0"/>
                <w:numId w:val="27"/>
              </w:numPr>
              <w:rPr>
                <w:color w:val="000000"/>
              </w:rPr>
            </w:pPr>
          </w:p>
        </w:tc>
        <w:tc>
          <w:tcPr>
            <w:tcW w:w="8647" w:type="dxa"/>
          </w:tcPr>
          <w:p w14:paraId="15E43A57" w14:textId="77777777" w:rsidR="00FA376B" w:rsidRPr="00FA376B" w:rsidRDefault="00FA376B" w:rsidP="00FA376B">
            <w:pPr>
              <w:ind w:left="12"/>
              <w:rPr>
                <w:color w:val="000000"/>
              </w:rPr>
            </w:pPr>
            <w:r w:rsidRPr="00FA376B">
              <w:rPr>
                <w:color w:val="000000"/>
              </w:rPr>
              <w:t>Крышка лотка коробов РД 50С, "шт." Кол-во: 1</w:t>
            </w:r>
          </w:p>
        </w:tc>
      </w:tr>
      <w:tr w:rsidR="00FA376B" w:rsidRPr="00FA376B" w14:paraId="5F50D085" w14:textId="77777777" w:rsidTr="00FA376B">
        <w:trPr>
          <w:gridAfter w:val="1"/>
          <w:wAfter w:w="7" w:type="dxa"/>
          <w:trHeight w:val="225"/>
        </w:trPr>
        <w:tc>
          <w:tcPr>
            <w:tcW w:w="1129" w:type="dxa"/>
            <w:hideMark/>
          </w:tcPr>
          <w:p w14:paraId="3B753F0D" w14:textId="77777777" w:rsidR="00FA376B" w:rsidRPr="00FA376B" w:rsidRDefault="00FA376B" w:rsidP="00FA376B">
            <w:pPr>
              <w:numPr>
                <w:ilvl w:val="0"/>
                <w:numId w:val="27"/>
              </w:numPr>
              <w:rPr>
                <w:color w:val="000000"/>
              </w:rPr>
            </w:pPr>
          </w:p>
        </w:tc>
        <w:tc>
          <w:tcPr>
            <w:tcW w:w="8647" w:type="dxa"/>
          </w:tcPr>
          <w:p w14:paraId="1C00A1ED" w14:textId="77777777" w:rsidR="00FA376B" w:rsidRPr="00FA376B" w:rsidRDefault="00FA376B" w:rsidP="00FA376B">
            <w:pPr>
              <w:ind w:left="12"/>
              <w:rPr>
                <w:color w:val="000000"/>
              </w:rPr>
            </w:pPr>
            <w:r w:rsidRPr="00FA376B">
              <w:rPr>
                <w:color w:val="000000"/>
              </w:rPr>
              <w:t>Лоток неперфорированный 200х80х3000 СТ, "шт." Кол-во: 3</w:t>
            </w:r>
          </w:p>
        </w:tc>
      </w:tr>
      <w:tr w:rsidR="00FA376B" w:rsidRPr="00FA376B" w14:paraId="472D761A" w14:textId="77777777" w:rsidTr="00FA376B">
        <w:trPr>
          <w:gridAfter w:val="1"/>
          <w:wAfter w:w="7" w:type="dxa"/>
          <w:trHeight w:val="225"/>
        </w:trPr>
        <w:tc>
          <w:tcPr>
            <w:tcW w:w="1129" w:type="dxa"/>
            <w:hideMark/>
          </w:tcPr>
          <w:p w14:paraId="3A5C6CD6" w14:textId="77777777" w:rsidR="00FA376B" w:rsidRPr="00FA376B" w:rsidRDefault="00FA376B" w:rsidP="00FA376B">
            <w:pPr>
              <w:numPr>
                <w:ilvl w:val="0"/>
                <w:numId w:val="27"/>
              </w:numPr>
              <w:rPr>
                <w:color w:val="000000"/>
              </w:rPr>
            </w:pPr>
          </w:p>
        </w:tc>
        <w:tc>
          <w:tcPr>
            <w:tcW w:w="8647" w:type="dxa"/>
          </w:tcPr>
          <w:p w14:paraId="06C82483" w14:textId="77777777" w:rsidR="00FA376B" w:rsidRPr="00FA376B" w:rsidRDefault="00FA376B" w:rsidP="00FA376B">
            <w:pPr>
              <w:ind w:left="12"/>
              <w:rPr>
                <w:color w:val="000000"/>
              </w:rPr>
            </w:pPr>
            <w:r w:rsidRPr="00FA376B">
              <w:rPr>
                <w:color w:val="000000"/>
              </w:rPr>
              <w:t>Лоток неперфорированный 500х110х3000 СТ, "шт." Кол-во: 1</w:t>
            </w:r>
          </w:p>
        </w:tc>
      </w:tr>
      <w:tr w:rsidR="00FA376B" w:rsidRPr="00FA376B" w14:paraId="57071436" w14:textId="77777777" w:rsidTr="00FA376B">
        <w:trPr>
          <w:gridAfter w:val="1"/>
          <w:wAfter w:w="7" w:type="dxa"/>
          <w:trHeight w:val="225"/>
        </w:trPr>
        <w:tc>
          <w:tcPr>
            <w:tcW w:w="1129" w:type="dxa"/>
            <w:hideMark/>
          </w:tcPr>
          <w:p w14:paraId="3618AC59" w14:textId="77777777" w:rsidR="00FA376B" w:rsidRPr="00FA376B" w:rsidRDefault="00FA376B" w:rsidP="00FA376B">
            <w:pPr>
              <w:numPr>
                <w:ilvl w:val="0"/>
                <w:numId w:val="27"/>
              </w:numPr>
              <w:rPr>
                <w:color w:val="000000"/>
              </w:rPr>
            </w:pPr>
          </w:p>
        </w:tc>
        <w:tc>
          <w:tcPr>
            <w:tcW w:w="8647" w:type="dxa"/>
          </w:tcPr>
          <w:p w14:paraId="6B989132" w14:textId="77777777" w:rsidR="00FA376B" w:rsidRPr="00FA376B" w:rsidRDefault="00FA376B" w:rsidP="00FA376B">
            <w:pPr>
              <w:ind w:left="12"/>
              <w:rPr>
                <w:color w:val="000000"/>
              </w:rPr>
            </w:pPr>
            <w:r w:rsidRPr="00FA376B">
              <w:rPr>
                <w:color w:val="000000"/>
              </w:rPr>
              <w:t>Лоток перфорированный 100х80х3000 СТ, "шт." Кол-во: 1</w:t>
            </w:r>
          </w:p>
        </w:tc>
      </w:tr>
      <w:tr w:rsidR="00FA376B" w:rsidRPr="00FA376B" w14:paraId="2B1C8990" w14:textId="77777777" w:rsidTr="00FA376B">
        <w:trPr>
          <w:gridAfter w:val="1"/>
          <w:wAfter w:w="7" w:type="dxa"/>
          <w:trHeight w:val="225"/>
        </w:trPr>
        <w:tc>
          <w:tcPr>
            <w:tcW w:w="1129" w:type="dxa"/>
            <w:hideMark/>
          </w:tcPr>
          <w:p w14:paraId="459F4EEF" w14:textId="77777777" w:rsidR="00FA376B" w:rsidRPr="00FA376B" w:rsidRDefault="00FA376B" w:rsidP="00FA376B">
            <w:pPr>
              <w:numPr>
                <w:ilvl w:val="0"/>
                <w:numId w:val="27"/>
              </w:numPr>
              <w:rPr>
                <w:color w:val="000000"/>
              </w:rPr>
            </w:pPr>
          </w:p>
        </w:tc>
        <w:tc>
          <w:tcPr>
            <w:tcW w:w="8647" w:type="dxa"/>
          </w:tcPr>
          <w:p w14:paraId="0BA3EF35" w14:textId="77777777" w:rsidR="00FA376B" w:rsidRPr="00FA376B" w:rsidRDefault="00FA376B" w:rsidP="00FA376B">
            <w:pPr>
              <w:ind w:left="12"/>
              <w:rPr>
                <w:color w:val="000000"/>
              </w:rPr>
            </w:pPr>
            <w:r w:rsidRPr="00FA376B">
              <w:rPr>
                <w:color w:val="000000"/>
              </w:rPr>
              <w:t>Наконечник медный луженый ТМЛ 2,5-5-2,6, "шт." Кол-во: 19</w:t>
            </w:r>
          </w:p>
        </w:tc>
      </w:tr>
      <w:tr w:rsidR="00FA376B" w:rsidRPr="00FA376B" w14:paraId="6F593A82" w14:textId="77777777" w:rsidTr="00FA376B">
        <w:trPr>
          <w:gridAfter w:val="1"/>
          <w:wAfter w:w="7" w:type="dxa"/>
          <w:trHeight w:val="225"/>
        </w:trPr>
        <w:tc>
          <w:tcPr>
            <w:tcW w:w="1129" w:type="dxa"/>
            <w:hideMark/>
          </w:tcPr>
          <w:p w14:paraId="00D633D4" w14:textId="77777777" w:rsidR="00FA376B" w:rsidRPr="00FA376B" w:rsidRDefault="00FA376B" w:rsidP="00FA376B">
            <w:pPr>
              <w:numPr>
                <w:ilvl w:val="0"/>
                <w:numId w:val="27"/>
              </w:numPr>
              <w:rPr>
                <w:color w:val="000000"/>
              </w:rPr>
            </w:pPr>
          </w:p>
        </w:tc>
        <w:tc>
          <w:tcPr>
            <w:tcW w:w="8647" w:type="dxa"/>
          </w:tcPr>
          <w:p w14:paraId="348F0FAD" w14:textId="77777777" w:rsidR="00FA376B" w:rsidRPr="00FA376B" w:rsidRDefault="00FA376B" w:rsidP="00FA376B">
            <w:pPr>
              <w:ind w:left="12"/>
              <w:rPr>
                <w:color w:val="000000"/>
              </w:rPr>
            </w:pPr>
            <w:r w:rsidRPr="00FA376B">
              <w:rPr>
                <w:color w:val="000000"/>
              </w:rPr>
              <w:t>Наконечник медный штифтовый НШП 16, "шт." Кол-во: 18</w:t>
            </w:r>
          </w:p>
        </w:tc>
      </w:tr>
      <w:tr w:rsidR="00FA376B" w:rsidRPr="00FA376B" w14:paraId="47911C4A" w14:textId="77777777" w:rsidTr="00FA376B">
        <w:trPr>
          <w:gridAfter w:val="1"/>
          <w:wAfter w:w="7" w:type="dxa"/>
          <w:trHeight w:val="225"/>
        </w:trPr>
        <w:tc>
          <w:tcPr>
            <w:tcW w:w="1129" w:type="dxa"/>
            <w:hideMark/>
          </w:tcPr>
          <w:p w14:paraId="4D2690B0" w14:textId="77777777" w:rsidR="00FA376B" w:rsidRPr="00FA376B" w:rsidRDefault="00FA376B" w:rsidP="00FA376B">
            <w:pPr>
              <w:numPr>
                <w:ilvl w:val="0"/>
                <w:numId w:val="27"/>
              </w:numPr>
              <w:rPr>
                <w:color w:val="000000"/>
              </w:rPr>
            </w:pPr>
          </w:p>
        </w:tc>
        <w:tc>
          <w:tcPr>
            <w:tcW w:w="8647" w:type="dxa"/>
          </w:tcPr>
          <w:p w14:paraId="5B89911E" w14:textId="77777777" w:rsidR="00FA376B" w:rsidRPr="00FA376B" w:rsidRDefault="00FA376B" w:rsidP="00FA376B">
            <w:pPr>
              <w:ind w:left="12"/>
              <w:rPr>
                <w:color w:val="000000"/>
              </w:rPr>
            </w:pPr>
            <w:r w:rsidRPr="00FA376B">
              <w:rPr>
                <w:color w:val="000000"/>
              </w:rPr>
              <w:t>Перегородка лотка КОРОБОВ РТР 80 С, "шт." Кол-во: 1</w:t>
            </w:r>
          </w:p>
        </w:tc>
      </w:tr>
      <w:tr w:rsidR="00FA376B" w:rsidRPr="00FA376B" w14:paraId="7FFF4D52" w14:textId="77777777" w:rsidTr="00FA376B">
        <w:trPr>
          <w:gridAfter w:val="1"/>
          <w:wAfter w:w="7" w:type="dxa"/>
          <w:trHeight w:val="225"/>
        </w:trPr>
        <w:tc>
          <w:tcPr>
            <w:tcW w:w="1129" w:type="dxa"/>
            <w:hideMark/>
          </w:tcPr>
          <w:p w14:paraId="24F72E68" w14:textId="77777777" w:rsidR="00FA376B" w:rsidRPr="00FA376B" w:rsidRDefault="00FA376B" w:rsidP="00FA376B">
            <w:pPr>
              <w:numPr>
                <w:ilvl w:val="0"/>
                <w:numId w:val="27"/>
              </w:numPr>
              <w:rPr>
                <w:color w:val="000000"/>
              </w:rPr>
            </w:pPr>
          </w:p>
        </w:tc>
        <w:tc>
          <w:tcPr>
            <w:tcW w:w="8647" w:type="dxa"/>
          </w:tcPr>
          <w:p w14:paraId="39BC185C" w14:textId="77777777" w:rsidR="00FA376B" w:rsidRPr="00FA376B" w:rsidRDefault="00FA376B" w:rsidP="00FA376B">
            <w:pPr>
              <w:ind w:left="12"/>
              <w:rPr>
                <w:color w:val="000000"/>
              </w:rPr>
            </w:pPr>
            <w:r w:rsidRPr="00FA376B">
              <w:rPr>
                <w:color w:val="000000"/>
              </w:rPr>
              <w:t>Сталь полосовая: 40х5 мм, марка Ст3сп, "т" Кол-во: 0,0017</w:t>
            </w:r>
          </w:p>
        </w:tc>
      </w:tr>
      <w:tr w:rsidR="00FA376B" w:rsidRPr="00FA376B" w14:paraId="4C3D1632" w14:textId="77777777" w:rsidTr="00FA376B">
        <w:trPr>
          <w:gridAfter w:val="1"/>
          <w:wAfter w:w="7" w:type="dxa"/>
          <w:trHeight w:val="225"/>
        </w:trPr>
        <w:tc>
          <w:tcPr>
            <w:tcW w:w="1129" w:type="dxa"/>
            <w:hideMark/>
          </w:tcPr>
          <w:p w14:paraId="00464312" w14:textId="77777777" w:rsidR="00FA376B" w:rsidRPr="00FA376B" w:rsidRDefault="00FA376B" w:rsidP="00FA376B">
            <w:pPr>
              <w:numPr>
                <w:ilvl w:val="0"/>
                <w:numId w:val="27"/>
              </w:numPr>
              <w:rPr>
                <w:color w:val="000000"/>
              </w:rPr>
            </w:pPr>
          </w:p>
        </w:tc>
        <w:tc>
          <w:tcPr>
            <w:tcW w:w="8647" w:type="dxa"/>
          </w:tcPr>
          <w:p w14:paraId="2287BBD1" w14:textId="77777777" w:rsidR="00FA376B" w:rsidRPr="00FA376B" w:rsidRDefault="00FA376B" w:rsidP="00FA376B">
            <w:pPr>
              <w:ind w:left="12"/>
              <w:rPr>
                <w:color w:val="000000"/>
              </w:rPr>
            </w:pPr>
            <w:r w:rsidRPr="00FA376B">
              <w:rPr>
                <w:color w:val="000000"/>
              </w:rPr>
              <w:t>Стойка коробов КЧА 41-03Ф, "шт." Кол-во: 6</w:t>
            </w:r>
          </w:p>
        </w:tc>
      </w:tr>
      <w:tr w:rsidR="00FA376B" w:rsidRPr="00FA376B" w14:paraId="3B743011" w14:textId="77777777" w:rsidTr="00FA376B">
        <w:trPr>
          <w:gridAfter w:val="1"/>
          <w:wAfter w:w="7" w:type="dxa"/>
          <w:trHeight w:val="225"/>
        </w:trPr>
        <w:tc>
          <w:tcPr>
            <w:tcW w:w="1129" w:type="dxa"/>
            <w:hideMark/>
          </w:tcPr>
          <w:p w14:paraId="5E895926" w14:textId="77777777" w:rsidR="00FA376B" w:rsidRPr="00FA376B" w:rsidRDefault="00FA376B" w:rsidP="00FA376B">
            <w:pPr>
              <w:numPr>
                <w:ilvl w:val="0"/>
                <w:numId w:val="27"/>
              </w:numPr>
              <w:rPr>
                <w:color w:val="000000"/>
              </w:rPr>
            </w:pPr>
          </w:p>
        </w:tc>
        <w:tc>
          <w:tcPr>
            <w:tcW w:w="8647" w:type="dxa"/>
          </w:tcPr>
          <w:p w14:paraId="562DF09A" w14:textId="77777777" w:rsidR="00FA376B" w:rsidRPr="00FA376B" w:rsidRDefault="00FA376B" w:rsidP="00FA376B">
            <w:pPr>
              <w:ind w:left="12"/>
              <w:rPr>
                <w:color w:val="000000"/>
              </w:rPr>
            </w:pPr>
            <w:r w:rsidRPr="00FA376B">
              <w:rPr>
                <w:color w:val="000000"/>
              </w:rPr>
              <w:t>Стойка коробов КЧА 41-14Ф, "шт." Кол-во: 5</w:t>
            </w:r>
          </w:p>
        </w:tc>
      </w:tr>
      <w:tr w:rsidR="00FA376B" w:rsidRPr="00FA376B" w14:paraId="541E4A13" w14:textId="77777777" w:rsidTr="00FA376B">
        <w:trPr>
          <w:gridAfter w:val="1"/>
          <w:wAfter w:w="7" w:type="dxa"/>
          <w:trHeight w:val="225"/>
        </w:trPr>
        <w:tc>
          <w:tcPr>
            <w:tcW w:w="1129" w:type="dxa"/>
            <w:hideMark/>
          </w:tcPr>
          <w:p w14:paraId="7364DA22" w14:textId="77777777" w:rsidR="00FA376B" w:rsidRPr="00FA376B" w:rsidRDefault="00FA376B" w:rsidP="00FA376B">
            <w:pPr>
              <w:numPr>
                <w:ilvl w:val="0"/>
                <w:numId w:val="27"/>
              </w:numPr>
              <w:rPr>
                <w:color w:val="000000"/>
              </w:rPr>
            </w:pPr>
          </w:p>
        </w:tc>
        <w:tc>
          <w:tcPr>
            <w:tcW w:w="8647" w:type="dxa"/>
          </w:tcPr>
          <w:p w14:paraId="7F114202" w14:textId="77777777" w:rsidR="00FA376B" w:rsidRPr="00FA376B" w:rsidRDefault="00FA376B" w:rsidP="00FA376B">
            <w:pPr>
              <w:ind w:left="12"/>
              <w:rPr>
                <w:color w:val="000000"/>
              </w:rPr>
            </w:pPr>
            <w:r w:rsidRPr="00FA376B">
              <w:rPr>
                <w:color w:val="000000"/>
              </w:rPr>
              <w:t>Зажим ответвительный прессуемый ОА-95-1, "шт" Кол-во: 4</w:t>
            </w:r>
          </w:p>
        </w:tc>
      </w:tr>
      <w:tr w:rsidR="00FA376B" w:rsidRPr="00FA376B" w14:paraId="651A3305" w14:textId="77777777" w:rsidTr="00FA376B">
        <w:trPr>
          <w:trHeight w:val="225"/>
        </w:trPr>
        <w:tc>
          <w:tcPr>
            <w:tcW w:w="9783" w:type="dxa"/>
            <w:gridSpan w:val="3"/>
            <w:hideMark/>
          </w:tcPr>
          <w:p w14:paraId="290CA4C7" w14:textId="77777777" w:rsidR="00FA376B" w:rsidRPr="00FA376B" w:rsidRDefault="00FA376B" w:rsidP="00FA376B">
            <w:pPr>
              <w:rPr>
                <w:color w:val="000000"/>
              </w:rPr>
            </w:pPr>
            <w:r w:rsidRPr="00FA376B">
              <w:rPr>
                <w:color w:val="000000"/>
              </w:rPr>
              <w:t>см. 02-02-05 ЭР (2 этап)</w:t>
            </w:r>
          </w:p>
        </w:tc>
      </w:tr>
      <w:tr w:rsidR="00FA376B" w:rsidRPr="00FA376B" w14:paraId="04A638C9" w14:textId="77777777" w:rsidTr="00FA376B">
        <w:trPr>
          <w:gridAfter w:val="1"/>
          <w:wAfter w:w="7" w:type="dxa"/>
          <w:trHeight w:val="225"/>
        </w:trPr>
        <w:tc>
          <w:tcPr>
            <w:tcW w:w="1129" w:type="dxa"/>
            <w:hideMark/>
          </w:tcPr>
          <w:p w14:paraId="392420A8" w14:textId="77777777" w:rsidR="00FA376B" w:rsidRPr="00FA376B" w:rsidRDefault="00FA376B" w:rsidP="00FA376B">
            <w:pPr>
              <w:numPr>
                <w:ilvl w:val="0"/>
                <w:numId w:val="27"/>
              </w:numPr>
              <w:rPr>
                <w:color w:val="000000"/>
              </w:rPr>
            </w:pPr>
          </w:p>
        </w:tc>
        <w:tc>
          <w:tcPr>
            <w:tcW w:w="8647" w:type="dxa"/>
          </w:tcPr>
          <w:p w14:paraId="3A059EB4" w14:textId="77777777" w:rsidR="00FA376B" w:rsidRPr="00FA376B" w:rsidRDefault="00FA376B" w:rsidP="00FA376B">
            <w:pPr>
              <w:rPr>
                <w:color w:val="000000"/>
              </w:rPr>
            </w:pPr>
            <w:r w:rsidRPr="00FA376B">
              <w:rPr>
                <w:color w:val="000000"/>
              </w:rPr>
              <w:t>Вертикальный угол лотка КОРОБОВ РВБ 85-10 С, "шт." Кол-во: 4</w:t>
            </w:r>
          </w:p>
        </w:tc>
      </w:tr>
      <w:tr w:rsidR="00FA376B" w:rsidRPr="00FA376B" w14:paraId="25F9909D" w14:textId="77777777" w:rsidTr="00FA376B">
        <w:trPr>
          <w:gridAfter w:val="1"/>
          <w:wAfter w:w="7" w:type="dxa"/>
          <w:trHeight w:val="225"/>
        </w:trPr>
        <w:tc>
          <w:tcPr>
            <w:tcW w:w="1129" w:type="dxa"/>
            <w:hideMark/>
          </w:tcPr>
          <w:p w14:paraId="77DD1EE1" w14:textId="77777777" w:rsidR="00FA376B" w:rsidRPr="00FA376B" w:rsidRDefault="00FA376B" w:rsidP="00FA376B">
            <w:pPr>
              <w:numPr>
                <w:ilvl w:val="0"/>
                <w:numId w:val="27"/>
              </w:numPr>
              <w:rPr>
                <w:color w:val="000000"/>
              </w:rPr>
            </w:pPr>
          </w:p>
        </w:tc>
        <w:tc>
          <w:tcPr>
            <w:tcW w:w="8647" w:type="dxa"/>
          </w:tcPr>
          <w:p w14:paraId="78F68FDA" w14:textId="77777777" w:rsidR="00FA376B" w:rsidRPr="00FA376B" w:rsidRDefault="00FA376B" w:rsidP="00FA376B">
            <w:pPr>
              <w:rPr>
                <w:color w:val="000000"/>
              </w:rPr>
            </w:pPr>
            <w:r w:rsidRPr="00FA376B">
              <w:rPr>
                <w:color w:val="000000"/>
              </w:rPr>
              <w:t>Вертикальный угол лотка КОРОБОВ РВБ 85-20 С, "шт." Кол-во: 5</w:t>
            </w:r>
          </w:p>
        </w:tc>
      </w:tr>
      <w:tr w:rsidR="00FA376B" w:rsidRPr="00FA376B" w14:paraId="7D4BC852" w14:textId="77777777" w:rsidTr="00FA376B">
        <w:trPr>
          <w:gridAfter w:val="1"/>
          <w:wAfter w:w="7" w:type="dxa"/>
          <w:trHeight w:val="225"/>
        </w:trPr>
        <w:tc>
          <w:tcPr>
            <w:tcW w:w="1129" w:type="dxa"/>
            <w:hideMark/>
          </w:tcPr>
          <w:p w14:paraId="722D9898" w14:textId="77777777" w:rsidR="00FA376B" w:rsidRPr="00FA376B" w:rsidRDefault="00FA376B" w:rsidP="00FA376B">
            <w:pPr>
              <w:numPr>
                <w:ilvl w:val="0"/>
                <w:numId w:val="27"/>
              </w:numPr>
              <w:rPr>
                <w:color w:val="000000"/>
              </w:rPr>
            </w:pPr>
          </w:p>
        </w:tc>
        <w:tc>
          <w:tcPr>
            <w:tcW w:w="8647" w:type="dxa"/>
          </w:tcPr>
          <w:p w14:paraId="5A43FCF2" w14:textId="77777777" w:rsidR="00FA376B" w:rsidRPr="00FA376B" w:rsidRDefault="00FA376B" w:rsidP="00FA376B">
            <w:pPr>
              <w:rPr>
                <w:color w:val="000000"/>
              </w:rPr>
            </w:pPr>
            <w:r w:rsidRPr="00FA376B">
              <w:rPr>
                <w:color w:val="000000"/>
              </w:rPr>
              <w:t>Зажим аппаратный А2А-95-3Т, "шт." Кол-во: 1</w:t>
            </w:r>
          </w:p>
        </w:tc>
      </w:tr>
      <w:tr w:rsidR="00FA376B" w:rsidRPr="00FA376B" w14:paraId="1CFEE6D8" w14:textId="77777777" w:rsidTr="00FA376B">
        <w:trPr>
          <w:gridAfter w:val="1"/>
          <w:wAfter w:w="7" w:type="dxa"/>
          <w:trHeight w:val="225"/>
        </w:trPr>
        <w:tc>
          <w:tcPr>
            <w:tcW w:w="1129" w:type="dxa"/>
            <w:hideMark/>
          </w:tcPr>
          <w:p w14:paraId="5F50EE05" w14:textId="77777777" w:rsidR="00FA376B" w:rsidRPr="00FA376B" w:rsidRDefault="00FA376B" w:rsidP="00FA376B">
            <w:pPr>
              <w:numPr>
                <w:ilvl w:val="0"/>
                <w:numId w:val="27"/>
              </w:numPr>
              <w:rPr>
                <w:color w:val="000000"/>
              </w:rPr>
            </w:pPr>
          </w:p>
        </w:tc>
        <w:tc>
          <w:tcPr>
            <w:tcW w:w="8647" w:type="dxa"/>
          </w:tcPr>
          <w:p w14:paraId="3EC815F3" w14:textId="77777777" w:rsidR="00FA376B" w:rsidRPr="00FA376B" w:rsidRDefault="00FA376B" w:rsidP="00FA376B">
            <w:pPr>
              <w:rPr>
                <w:color w:val="000000"/>
              </w:rPr>
            </w:pPr>
            <w:r w:rsidRPr="00FA376B">
              <w:rPr>
                <w:color w:val="000000"/>
              </w:rPr>
              <w:t>Зажим аппаратный А4А-95-2Т, "шт." Кол-во: 12</w:t>
            </w:r>
          </w:p>
        </w:tc>
      </w:tr>
      <w:tr w:rsidR="00FA376B" w:rsidRPr="00FA376B" w14:paraId="15BC59DA" w14:textId="77777777" w:rsidTr="00FA376B">
        <w:trPr>
          <w:gridAfter w:val="1"/>
          <w:wAfter w:w="7" w:type="dxa"/>
          <w:trHeight w:val="225"/>
        </w:trPr>
        <w:tc>
          <w:tcPr>
            <w:tcW w:w="1129" w:type="dxa"/>
            <w:hideMark/>
          </w:tcPr>
          <w:p w14:paraId="79EA9E98" w14:textId="77777777" w:rsidR="00FA376B" w:rsidRPr="00FA376B" w:rsidRDefault="00FA376B" w:rsidP="00FA376B">
            <w:pPr>
              <w:numPr>
                <w:ilvl w:val="0"/>
                <w:numId w:val="27"/>
              </w:numPr>
              <w:rPr>
                <w:color w:val="000000"/>
              </w:rPr>
            </w:pPr>
          </w:p>
        </w:tc>
        <w:tc>
          <w:tcPr>
            <w:tcW w:w="8647" w:type="dxa"/>
          </w:tcPr>
          <w:p w14:paraId="38D31AEA" w14:textId="77777777" w:rsidR="00FA376B" w:rsidRPr="00FA376B" w:rsidRDefault="00FA376B" w:rsidP="00FA376B">
            <w:pPr>
              <w:rPr>
                <w:color w:val="000000"/>
              </w:rPr>
            </w:pPr>
            <w:r w:rsidRPr="00FA376B">
              <w:rPr>
                <w:color w:val="000000"/>
              </w:rPr>
              <w:t>Зажим ответвительный прессуемый ОА-95-1, "шт." Кол-во: 4</w:t>
            </w:r>
          </w:p>
        </w:tc>
      </w:tr>
      <w:tr w:rsidR="00FA376B" w:rsidRPr="00FA376B" w14:paraId="1A530BCE" w14:textId="77777777" w:rsidTr="00FA376B">
        <w:trPr>
          <w:gridAfter w:val="1"/>
          <w:wAfter w:w="7" w:type="dxa"/>
          <w:trHeight w:val="225"/>
        </w:trPr>
        <w:tc>
          <w:tcPr>
            <w:tcW w:w="1129" w:type="dxa"/>
            <w:hideMark/>
          </w:tcPr>
          <w:p w14:paraId="75CFC7AD" w14:textId="77777777" w:rsidR="00FA376B" w:rsidRPr="00FA376B" w:rsidRDefault="00FA376B" w:rsidP="00FA376B">
            <w:pPr>
              <w:numPr>
                <w:ilvl w:val="0"/>
                <w:numId w:val="27"/>
              </w:numPr>
              <w:rPr>
                <w:color w:val="000000"/>
              </w:rPr>
            </w:pPr>
          </w:p>
        </w:tc>
        <w:tc>
          <w:tcPr>
            <w:tcW w:w="8647" w:type="dxa"/>
          </w:tcPr>
          <w:p w14:paraId="3F2C1CA0" w14:textId="77777777" w:rsidR="00FA376B" w:rsidRPr="00FA376B" w:rsidRDefault="00FA376B" w:rsidP="00FA376B">
            <w:pPr>
              <w:rPr>
                <w:color w:val="000000"/>
              </w:rPr>
            </w:pPr>
            <w:r w:rsidRPr="00FA376B">
              <w:rPr>
                <w:color w:val="000000"/>
              </w:rPr>
              <w:t>Зажим ответвительный прессуемый РОА-120-1, "шт." Кол-во: 3</w:t>
            </w:r>
          </w:p>
        </w:tc>
      </w:tr>
      <w:tr w:rsidR="00FA376B" w:rsidRPr="00FA376B" w14:paraId="4773B389" w14:textId="77777777" w:rsidTr="00FA376B">
        <w:trPr>
          <w:gridAfter w:val="1"/>
          <w:wAfter w:w="7" w:type="dxa"/>
          <w:trHeight w:val="225"/>
        </w:trPr>
        <w:tc>
          <w:tcPr>
            <w:tcW w:w="1129" w:type="dxa"/>
            <w:hideMark/>
          </w:tcPr>
          <w:p w14:paraId="7EF8A3F7" w14:textId="77777777" w:rsidR="00FA376B" w:rsidRPr="00FA376B" w:rsidRDefault="00FA376B" w:rsidP="00FA376B">
            <w:pPr>
              <w:numPr>
                <w:ilvl w:val="0"/>
                <w:numId w:val="27"/>
              </w:numPr>
              <w:rPr>
                <w:color w:val="000000"/>
              </w:rPr>
            </w:pPr>
          </w:p>
        </w:tc>
        <w:tc>
          <w:tcPr>
            <w:tcW w:w="8647" w:type="dxa"/>
          </w:tcPr>
          <w:p w14:paraId="23B73B89" w14:textId="77777777" w:rsidR="00FA376B" w:rsidRPr="00FA376B" w:rsidRDefault="00FA376B" w:rsidP="00FA376B">
            <w:pPr>
              <w:rPr>
                <w:color w:val="000000"/>
              </w:rPr>
            </w:pPr>
            <w:r w:rsidRPr="00FA376B">
              <w:rPr>
                <w:color w:val="000000"/>
              </w:rPr>
              <w:t>Кабель силовой с медными жилами ВВГнг(A)-LS 4х16-660, "1000 м" Кол-во: 0,209</w:t>
            </w:r>
          </w:p>
        </w:tc>
      </w:tr>
      <w:tr w:rsidR="00FA376B" w:rsidRPr="00FA376B" w14:paraId="77549FF8" w14:textId="77777777" w:rsidTr="00FA376B">
        <w:trPr>
          <w:gridAfter w:val="1"/>
          <w:wAfter w:w="7" w:type="dxa"/>
          <w:trHeight w:val="225"/>
        </w:trPr>
        <w:tc>
          <w:tcPr>
            <w:tcW w:w="1129" w:type="dxa"/>
            <w:hideMark/>
          </w:tcPr>
          <w:p w14:paraId="3CBB7486" w14:textId="77777777" w:rsidR="00FA376B" w:rsidRPr="00FA376B" w:rsidRDefault="00FA376B" w:rsidP="00FA376B">
            <w:pPr>
              <w:numPr>
                <w:ilvl w:val="0"/>
                <w:numId w:val="27"/>
              </w:numPr>
              <w:rPr>
                <w:color w:val="000000"/>
              </w:rPr>
            </w:pPr>
          </w:p>
        </w:tc>
        <w:tc>
          <w:tcPr>
            <w:tcW w:w="8647" w:type="dxa"/>
          </w:tcPr>
          <w:p w14:paraId="7E7205C7" w14:textId="77777777" w:rsidR="00FA376B" w:rsidRPr="00FA376B" w:rsidRDefault="00FA376B" w:rsidP="00FA376B">
            <w:pPr>
              <w:rPr>
                <w:color w:val="000000"/>
              </w:rPr>
            </w:pPr>
            <w:r w:rsidRPr="00FA376B">
              <w:rPr>
                <w:color w:val="000000"/>
              </w:rPr>
              <w:t>КВС 4 ввода 16-95 мм2 синяя TDM, "шт" Кол-во: 4</w:t>
            </w:r>
          </w:p>
        </w:tc>
      </w:tr>
      <w:tr w:rsidR="00FA376B" w:rsidRPr="00FA376B" w14:paraId="653CCB6B" w14:textId="77777777" w:rsidTr="00FA376B">
        <w:trPr>
          <w:gridAfter w:val="1"/>
          <w:wAfter w:w="7" w:type="dxa"/>
          <w:trHeight w:val="225"/>
        </w:trPr>
        <w:tc>
          <w:tcPr>
            <w:tcW w:w="1129" w:type="dxa"/>
            <w:hideMark/>
          </w:tcPr>
          <w:p w14:paraId="0489F6E4" w14:textId="77777777" w:rsidR="00FA376B" w:rsidRPr="00FA376B" w:rsidRDefault="00FA376B" w:rsidP="00FA376B">
            <w:pPr>
              <w:numPr>
                <w:ilvl w:val="0"/>
                <w:numId w:val="27"/>
              </w:numPr>
              <w:rPr>
                <w:color w:val="000000"/>
              </w:rPr>
            </w:pPr>
          </w:p>
        </w:tc>
        <w:tc>
          <w:tcPr>
            <w:tcW w:w="8647" w:type="dxa"/>
          </w:tcPr>
          <w:p w14:paraId="3BD13DCE" w14:textId="77777777" w:rsidR="00FA376B" w:rsidRPr="00FA376B" w:rsidRDefault="00FA376B" w:rsidP="00FA376B">
            <w:pPr>
              <w:rPr>
                <w:color w:val="000000"/>
              </w:rPr>
            </w:pPr>
            <w:r w:rsidRPr="00FA376B">
              <w:rPr>
                <w:color w:val="000000"/>
              </w:rPr>
              <w:t>Комплект зажимов КОРОБОВ СКС-2 Ф, "шт." Кол-во: 10</w:t>
            </w:r>
          </w:p>
        </w:tc>
      </w:tr>
      <w:tr w:rsidR="00FA376B" w:rsidRPr="00FA376B" w14:paraId="2ABABFC2" w14:textId="77777777" w:rsidTr="00FA376B">
        <w:trPr>
          <w:gridAfter w:val="1"/>
          <w:wAfter w:w="7" w:type="dxa"/>
          <w:trHeight w:val="225"/>
        </w:trPr>
        <w:tc>
          <w:tcPr>
            <w:tcW w:w="1129" w:type="dxa"/>
            <w:hideMark/>
          </w:tcPr>
          <w:p w14:paraId="6854C1ED" w14:textId="77777777" w:rsidR="00FA376B" w:rsidRPr="00FA376B" w:rsidRDefault="00FA376B" w:rsidP="00FA376B">
            <w:pPr>
              <w:numPr>
                <w:ilvl w:val="0"/>
                <w:numId w:val="27"/>
              </w:numPr>
              <w:rPr>
                <w:color w:val="000000"/>
              </w:rPr>
            </w:pPr>
          </w:p>
        </w:tc>
        <w:tc>
          <w:tcPr>
            <w:tcW w:w="8647" w:type="dxa"/>
          </w:tcPr>
          <w:p w14:paraId="16A09D2F" w14:textId="77777777" w:rsidR="00FA376B" w:rsidRPr="00FA376B" w:rsidRDefault="00FA376B" w:rsidP="00FA376B">
            <w:pPr>
              <w:rPr>
                <w:color w:val="000000"/>
              </w:rPr>
            </w:pPr>
            <w:r w:rsidRPr="00FA376B">
              <w:rPr>
                <w:color w:val="000000"/>
              </w:rPr>
              <w:t>Консоль КОРОБОВ КА 41-02 Ф (L=225 мм), "шт." Кол-во: 4</w:t>
            </w:r>
          </w:p>
        </w:tc>
      </w:tr>
      <w:tr w:rsidR="00FA376B" w:rsidRPr="00FA376B" w14:paraId="55EFB444" w14:textId="77777777" w:rsidTr="00FA376B">
        <w:trPr>
          <w:gridAfter w:val="1"/>
          <w:wAfter w:w="7" w:type="dxa"/>
          <w:trHeight w:val="225"/>
        </w:trPr>
        <w:tc>
          <w:tcPr>
            <w:tcW w:w="1129" w:type="dxa"/>
            <w:hideMark/>
          </w:tcPr>
          <w:p w14:paraId="595B4B58" w14:textId="77777777" w:rsidR="00FA376B" w:rsidRPr="00FA376B" w:rsidRDefault="00FA376B" w:rsidP="00FA376B">
            <w:pPr>
              <w:numPr>
                <w:ilvl w:val="0"/>
                <w:numId w:val="27"/>
              </w:numPr>
              <w:rPr>
                <w:color w:val="000000"/>
              </w:rPr>
            </w:pPr>
          </w:p>
        </w:tc>
        <w:tc>
          <w:tcPr>
            <w:tcW w:w="8647" w:type="dxa"/>
          </w:tcPr>
          <w:p w14:paraId="1E664EF4" w14:textId="77777777" w:rsidR="00FA376B" w:rsidRPr="00FA376B" w:rsidRDefault="00FA376B" w:rsidP="00FA376B">
            <w:pPr>
              <w:rPr>
                <w:color w:val="000000"/>
              </w:rPr>
            </w:pPr>
            <w:r w:rsidRPr="00FA376B">
              <w:rPr>
                <w:color w:val="000000"/>
              </w:rPr>
              <w:t>Крышка лотка коробов РД 10С, "шт." Кол-во: 1</w:t>
            </w:r>
          </w:p>
        </w:tc>
      </w:tr>
      <w:tr w:rsidR="00FA376B" w:rsidRPr="00FA376B" w14:paraId="220604F4" w14:textId="77777777" w:rsidTr="00FA376B">
        <w:trPr>
          <w:gridAfter w:val="1"/>
          <w:wAfter w:w="7" w:type="dxa"/>
          <w:trHeight w:val="225"/>
        </w:trPr>
        <w:tc>
          <w:tcPr>
            <w:tcW w:w="1129" w:type="dxa"/>
            <w:hideMark/>
          </w:tcPr>
          <w:p w14:paraId="67E3756F" w14:textId="77777777" w:rsidR="00FA376B" w:rsidRPr="00FA376B" w:rsidRDefault="00FA376B" w:rsidP="00FA376B">
            <w:pPr>
              <w:numPr>
                <w:ilvl w:val="0"/>
                <w:numId w:val="27"/>
              </w:numPr>
              <w:rPr>
                <w:color w:val="000000"/>
              </w:rPr>
            </w:pPr>
          </w:p>
        </w:tc>
        <w:tc>
          <w:tcPr>
            <w:tcW w:w="8647" w:type="dxa"/>
          </w:tcPr>
          <w:p w14:paraId="1C1D1046" w14:textId="77777777" w:rsidR="00FA376B" w:rsidRPr="00FA376B" w:rsidRDefault="00FA376B" w:rsidP="00FA376B">
            <w:pPr>
              <w:rPr>
                <w:color w:val="000000"/>
              </w:rPr>
            </w:pPr>
            <w:r w:rsidRPr="00FA376B">
              <w:rPr>
                <w:color w:val="000000"/>
              </w:rPr>
              <w:t>Крышка лотка коробов РД 20С, "шт." Кол-во: 3</w:t>
            </w:r>
          </w:p>
        </w:tc>
      </w:tr>
      <w:tr w:rsidR="00FA376B" w:rsidRPr="00FA376B" w14:paraId="02516B16" w14:textId="77777777" w:rsidTr="00FA376B">
        <w:trPr>
          <w:gridAfter w:val="1"/>
          <w:wAfter w:w="7" w:type="dxa"/>
          <w:trHeight w:val="225"/>
        </w:trPr>
        <w:tc>
          <w:tcPr>
            <w:tcW w:w="1129" w:type="dxa"/>
            <w:hideMark/>
          </w:tcPr>
          <w:p w14:paraId="5BF8CEF8" w14:textId="77777777" w:rsidR="00FA376B" w:rsidRPr="00FA376B" w:rsidRDefault="00FA376B" w:rsidP="00FA376B">
            <w:pPr>
              <w:numPr>
                <w:ilvl w:val="0"/>
                <w:numId w:val="27"/>
              </w:numPr>
              <w:rPr>
                <w:color w:val="000000"/>
              </w:rPr>
            </w:pPr>
          </w:p>
        </w:tc>
        <w:tc>
          <w:tcPr>
            <w:tcW w:w="8647" w:type="dxa"/>
          </w:tcPr>
          <w:p w14:paraId="7328E120" w14:textId="77777777" w:rsidR="00FA376B" w:rsidRPr="00FA376B" w:rsidRDefault="00FA376B" w:rsidP="00FA376B">
            <w:pPr>
              <w:rPr>
                <w:color w:val="000000"/>
              </w:rPr>
            </w:pPr>
            <w:r w:rsidRPr="00FA376B">
              <w:rPr>
                <w:color w:val="000000"/>
              </w:rPr>
              <w:t>Лоток неперфорированный 200х80х3000 СТ, "шт." Кол-во: 3</w:t>
            </w:r>
          </w:p>
        </w:tc>
      </w:tr>
      <w:tr w:rsidR="00FA376B" w:rsidRPr="00FA376B" w14:paraId="0A9B1205" w14:textId="77777777" w:rsidTr="00FA376B">
        <w:trPr>
          <w:gridAfter w:val="1"/>
          <w:wAfter w:w="7" w:type="dxa"/>
          <w:trHeight w:val="225"/>
        </w:trPr>
        <w:tc>
          <w:tcPr>
            <w:tcW w:w="1129" w:type="dxa"/>
            <w:hideMark/>
          </w:tcPr>
          <w:p w14:paraId="0885D22F" w14:textId="77777777" w:rsidR="00FA376B" w:rsidRPr="00FA376B" w:rsidRDefault="00FA376B" w:rsidP="00FA376B">
            <w:pPr>
              <w:numPr>
                <w:ilvl w:val="0"/>
                <w:numId w:val="27"/>
              </w:numPr>
              <w:rPr>
                <w:color w:val="000000"/>
              </w:rPr>
            </w:pPr>
          </w:p>
        </w:tc>
        <w:tc>
          <w:tcPr>
            <w:tcW w:w="8647" w:type="dxa"/>
          </w:tcPr>
          <w:p w14:paraId="10DD087B" w14:textId="77777777" w:rsidR="00FA376B" w:rsidRPr="00FA376B" w:rsidRDefault="00FA376B" w:rsidP="00FA376B">
            <w:pPr>
              <w:rPr>
                <w:color w:val="000000"/>
              </w:rPr>
            </w:pPr>
            <w:r w:rsidRPr="00FA376B">
              <w:rPr>
                <w:color w:val="000000"/>
              </w:rPr>
              <w:t>Лоток перфорированный 100х80х3000 СТ, "шт." Кол-во: 1</w:t>
            </w:r>
          </w:p>
        </w:tc>
      </w:tr>
      <w:tr w:rsidR="00FA376B" w:rsidRPr="00FA376B" w14:paraId="0E9B9F05" w14:textId="77777777" w:rsidTr="00FA376B">
        <w:trPr>
          <w:gridAfter w:val="1"/>
          <w:wAfter w:w="7" w:type="dxa"/>
          <w:trHeight w:val="225"/>
        </w:trPr>
        <w:tc>
          <w:tcPr>
            <w:tcW w:w="1129" w:type="dxa"/>
            <w:hideMark/>
          </w:tcPr>
          <w:p w14:paraId="7A0F0F02" w14:textId="77777777" w:rsidR="00FA376B" w:rsidRPr="00FA376B" w:rsidRDefault="00FA376B" w:rsidP="00FA376B">
            <w:pPr>
              <w:numPr>
                <w:ilvl w:val="0"/>
                <w:numId w:val="27"/>
              </w:numPr>
              <w:rPr>
                <w:color w:val="000000"/>
              </w:rPr>
            </w:pPr>
          </w:p>
        </w:tc>
        <w:tc>
          <w:tcPr>
            <w:tcW w:w="8647" w:type="dxa"/>
          </w:tcPr>
          <w:p w14:paraId="2EBFC955" w14:textId="77777777" w:rsidR="00FA376B" w:rsidRPr="00FA376B" w:rsidRDefault="00FA376B" w:rsidP="00FA376B">
            <w:pPr>
              <w:rPr>
                <w:color w:val="000000"/>
              </w:rPr>
            </w:pPr>
            <w:r w:rsidRPr="00FA376B">
              <w:rPr>
                <w:color w:val="000000"/>
              </w:rPr>
              <w:t>Наконечник медный луженый ТМЛ 2,5-5-2,6, "шт." Кол-во: 19</w:t>
            </w:r>
          </w:p>
        </w:tc>
      </w:tr>
      <w:tr w:rsidR="00FA376B" w:rsidRPr="00FA376B" w14:paraId="3AA4CF1E" w14:textId="77777777" w:rsidTr="00FA376B">
        <w:trPr>
          <w:gridAfter w:val="1"/>
          <w:wAfter w:w="7" w:type="dxa"/>
          <w:trHeight w:val="225"/>
        </w:trPr>
        <w:tc>
          <w:tcPr>
            <w:tcW w:w="1129" w:type="dxa"/>
            <w:hideMark/>
          </w:tcPr>
          <w:p w14:paraId="03302DD4" w14:textId="77777777" w:rsidR="00FA376B" w:rsidRPr="00FA376B" w:rsidRDefault="00FA376B" w:rsidP="00FA376B">
            <w:pPr>
              <w:numPr>
                <w:ilvl w:val="0"/>
                <w:numId w:val="27"/>
              </w:numPr>
              <w:rPr>
                <w:color w:val="000000"/>
              </w:rPr>
            </w:pPr>
          </w:p>
        </w:tc>
        <w:tc>
          <w:tcPr>
            <w:tcW w:w="8647" w:type="dxa"/>
          </w:tcPr>
          <w:p w14:paraId="6A5ADB88" w14:textId="77777777" w:rsidR="00FA376B" w:rsidRPr="00FA376B" w:rsidRDefault="00FA376B" w:rsidP="00FA376B">
            <w:pPr>
              <w:rPr>
                <w:color w:val="000000"/>
              </w:rPr>
            </w:pPr>
            <w:r w:rsidRPr="00FA376B">
              <w:rPr>
                <w:color w:val="000000"/>
              </w:rPr>
              <w:t>Наконечник медный штифтовый НШП 16, "шт." Кол-во: 12</w:t>
            </w:r>
          </w:p>
        </w:tc>
      </w:tr>
      <w:tr w:rsidR="00FA376B" w:rsidRPr="00FA376B" w14:paraId="7424C071" w14:textId="77777777" w:rsidTr="00FA376B">
        <w:trPr>
          <w:gridAfter w:val="1"/>
          <w:wAfter w:w="7" w:type="dxa"/>
          <w:trHeight w:val="225"/>
        </w:trPr>
        <w:tc>
          <w:tcPr>
            <w:tcW w:w="1129" w:type="dxa"/>
            <w:hideMark/>
          </w:tcPr>
          <w:p w14:paraId="5FAA9327" w14:textId="77777777" w:rsidR="00FA376B" w:rsidRPr="00FA376B" w:rsidRDefault="00FA376B" w:rsidP="00FA376B">
            <w:pPr>
              <w:numPr>
                <w:ilvl w:val="0"/>
                <w:numId w:val="27"/>
              </w:numPr>
              <w:rPr>
                <w:color w:val="000000"/>
              </w:rPr>
            </w:pPr>
          </w:p>
        </w:tc>
        <w:tc>
          <w:tcPr>
            <w:tcW w:w="8647" w:type="dxa"/>
          </w:tcPr>
          <w:p w14:paraId="2DDC3688" w14:textId="77777777" w:rsidR="00FA376B" w:rsidRPr="00FA376B" w:rsidRDefault="00FA376B" w:rsidP="00FA376B">
            <w:pPr>
              <w:rPr>
                <w:color w:val="000000"/>
              </w:rPr>
            </w:pPr>
            <w:r w:rsidRPr="00FA376B">
              <w:rPr>
                <w:color w:val="000000"/>
              </w:rPr>
              <w:t>Перегородка лотка КОРОБОВ РТР 80 С, "шт." Кол-во: 1</w:t>
            </w:r>
          </w:p>
        </w:tc>
      </w:tr>
      <w:tr w:rsidR="00FA376B" w:rsidRPr="00FA376B" w14:paraId="23E2DE96" w14:textId="77777777" w:rsidTr="00FA376B">
        <w:trPr>
          <w:gridAfter w:val="1"/>
          <w:wAfter w:w="7" w:type="dxa"/>
          <w:trHeight w:val="225"/>
        </w:trPr>
        <w:tc>
          <w:tcPr>
            <w:tcW w:w="1129" w:type="dxa"/>
            <w:hideMark/>
          </w:tcPr>
          <w:p w14:paraId="40F7A25E" w14:textId="77777777" w:rsidR="00FA376B" w:rsidRPr="00FA376B" w:rsidRDefault="00FA376B" w:rsidP="00FA376B">
            <w:pPr>
              <w:numPr>
                <w:ilvl w:val="0"/>
                <w:numId w:val="27"/>
              </w:numPr>
              <w:rPr>
                <w:color w:val="000000"/>
              </w:rPr>
            </w:pPr>
          </w:p>
        </w:tc>
        <w:tc>
          <w:tcPr>
            <w:tcW w:w="8647" w:type="dxa"/>
          </w:tcPr>
          <w:p w14:paraId="771CB89A" w14:textId="77777777" w:rsidR="00FA376B" w:rsidRPr="00FA376B" w:rsidRDefault="00FA376B" w:rsidP="00FA376B">
            <w:pPr>
              <w:rPr>
                <w:color w:val="000000"/>
              </w:rPr>
            </w:pPr>
            <w:r w:rsidRPr="00FA376B">
              <w:rPr>
                <w:color w:val="000000"/>
              </w:rPr>
              <w:t>Стойка коробов КЧА 41-03Ф, "шт." Кол-во: 6</w:t>
            </w:r>
          </w:p>
        </w:tc>
      </w:tr>
      <w:tr w:rsidR="00FA376B" w:rsidRPr="00FA376B" w14:paraId="4503A76C" w14:textId="77777777" w:rsidTr="00FA376B">
        <w:trPr>
          <w:gridAfter w:val="1"/>
          <w:wAfter w:w="7" w:type="dxa"/>
          <w:trHeight w:val="225"/>
        </w:trPr>
        <w:tc>
          <w:tcPr>
            <w:tcW w:w="1129" w:type="dxa"/>
            <w:hideMark/>
          </w:tcPr>
          <w:p w14:paraId="5181F709" w14:textId="77777777" w:rsidR="00FA376B" w:rsidRPr="00FA376B" w:rsidRDefault="00FA376B" w:rsidP="00FA376B">
            <w:pPr>
              <w:numPr>
                <w:ilvl w:val="0"/>
                <w:numId w:val="27"/>
              </w:numPr>
              <w:rPr>
                <w:color w:val="000000"/>
              </w:rPr>
            </w:pPr>
          </w:p>
        </w:tc>
        <w:tc>
          <w:tcPr>
            <w:tcW w:w="8647" w:type="dxa"/>
          </w:tcPr>
          <w:p w14:paraId="01EEE63F" w14:textId="77777777" w:rsidR="00FA376B" w:rsidRPr="00FA376B" w:rsidRDefault="00FA376B" w:rsidP="00FA376B">
            <w:pPr>
              <w:rPr>
                <w:color w:val="000000"/>
              </w:rPr>
            </w:pPr>
            <w:r w:rsidRPr="00FA376B">
              <w:rPr>
                <w:color w:val="000000"/>
              </w:rPr>
              <w:t>Стойка коробов КЧА 41-14Ф, "шт." Кол-во: 5</w:t>
            </w:r>
          </w:p>
        </w:tc>
      </w:tr>
      <w:tr w:rsidR="00FA376B" w:rsidRPr="00FA376B" w14:paraId="40A4F3DC" w14:textId="77777777" w:rsidTr="00FA376B">
        <w:trPr>
          <w:trHeight w:val="225"/>
        </w:trPr>
        <w:tc>
          <w:tcPr>
            <w:tcW w:w="9783" w:type="dxa"/>
            <w:gridSpan w:val="3"/>
            <w:hideMark/>
          </w:tcPr>
          <w:p w14:paraId="383ABE57" w14:textId="77777777" w:rsidR="00FA376B" w:rsidRPr="00FA376B" w:rsidRDefault="00FA376B" w:rsidP="00FA376B">
            <w:pPr>
              <w:rPr>
                <w:color w:val="000000"/>
              </w:rPr>
            </w:pPr>
            <w:r w:rsidRPr="00FA376B">
              <w:rPr>
                <w:color w:val="000000"/>
              </w:rPr>
              <w:t>см. 02-03-06 РЗА 1 этап</w:t>
            </w:r>
          </w:p>
        </w:tc>
      </w:tr>
      <w:tr w:rsidR="00FA376B" w:rsidRPr="00FA376B" w14:paraId="7B2C6702" w14:textId="77777777" w:rsidTr="00FA376B">
        <w:trPr>
          <w:gridAfter w:val="1"/>
          <w:wAfter w:w="7" w:type="dxa"/>
          <w:trHeight w:val="225"/>
        </w:trPr>
        <w:tc>
          <w:tcPr>
            <w:tcW w:w="1129" w:type="dxa"/>
            <w:hideMark/>
          </w:tcPr>
          <w:p w14:paraId="132C1A1D" w14:textId="77777777" w:rsidR="00FA376B" w:rsidRPr="00FA376B" w:rsidRDefault="00FA376B" w:rsidP="00FA376B">
            <w:pPr>
              <w:numPr>
                <w:ilvl w:val="0"/>
                <w:numId w:val="27"/>
              </w:numPr>
              <w:rPr>
                <w:color w:val="000000"/>
              </w:rPr>
            </w:pPr>
          </w:p>
        </w:tc>
        <w:tc>
          <w:tcPr>
            <w:tcW w:w="8647" w:type="dxa"/>
          </w:tcPr>
          <w:p w14:paraId="1DF28030" w14:textId="77777777" w:rsidR="00FA376B" w:rsidRPr="00FA376B" w:rsidRDefault="00FA376B" w:rsidP="00FA376B">
            <w:pPr>
              <w:ind w:left="24"/>
              <w:rPr>
                <w:color w:val="000000"/>
              </w:rPr>
            </w:pPr>
            <w:r w:rsidRPr="00FA376B">
              <w:rPr>
                <w:color w:val="000000"/>
              </w:rPr>
              <w:t>Базовый модуль RIF-2-BPT/4X21, "шт" Кол-во: 1</w:t>
            </w:r>
          </w:p>
        </w:tc>
      </w:tr>
      <w:tr w:rsidR="00FA376B" w:rsidRPr="00FA376B" w14:paraId="6E1E89A9" w14:textId="77777777" w:rsidTr="00FA376B">
        <w:trPr>
          <w:gridAfter w:val="1"/>
          <w:wAfter w:w="7" w:type="dxa"/>
          <w:trHeight w:val="225"/>
        </w:trPr>
        <w:tc>
          <w:tcPr>
            <w:tcW w:w="1129" w:type="dxa"/>
            <w:hideMark/>
          </w:tcPr>
          <w:p w14:paraId="7178B30E" w14:textId="77777777" w:rsidR="00FA376B" w:rsidRPr="00FA376B" w:rsidRDefault="00FA376B" w:rsidP="00FA376B">
            <w:pPr>
              <w:numPr>
                <w:ilvl w:val="0"/>
                <w:numId w:val="27"/>
              </w:numPr>
              <w:rPr>
                <w:color w:val="000000"/>
              </w:rPr>
            </w:pPr>
          </w:p>
        </w:tc>
        <w:tc>
          <w:tcPr>
            <w:tcW w:w="8647" w:type="dxa"/>
          </w:tcPr>
          <w:p w14:paraId="3E7A1FB0" w14:textId="77777777" w:rsidR="00FA376B" w:rsidRPr="00FA376B" w:rsidRDefault="00FA376B" w:rsidP="00FA376B">
            <w:pPr>
              <w:ind w:left="24"/>
              <w:rPr>
                <w:color w:val="000000"/>
              </w:rPr>
            </w:pPr>
            <w:r w:rsidRPr="00FA376B">
              <w:rPr>
                <w:color w:val="000000"/>
              </w:rPr>
              <w:t>Кабель контрольный КВВГЭнг(A)-LS 10х2,5, "1000 м" Кол-во: 0,29</w:t>
            </w:r>
          </w:p>
        </w:tc>
      </w:tr>
      <w:tr w:rsidR="00FA376B" w:rsidRPr="00FA376B" w14:paraId="3191C61B" w14:textId="77777777" w:rsidTr="00FA376B">
        <w:trPr>
          <w:gridAfter w:val="1"/>
          <w:wAfter w:w="7" w:type="dxa"/>
          <w:trHeight w:val="225"/>
        </w:trPr>
        <w:tc>
          <w:tcPr>
            <w:tcW w:w="1129" w:type="dxa"/>
            <w:hideMark/>
          </w:tcPr>
          <w:p w14:paraId="249419B9" w14:textId="77777777" w:rsidR="00FA376B" w:rsidRPr="00FA376B" w:rsidRDefault="00FA376B" w:rsidP="00FA376B">
            <w:pPr>
              <w:numPr>
                <w:ilvl w:val="0"/>
                <w:numId w:val="27"/>
              </w:numPr>
              <w:rPr>
                <w:color w:val="000000"/>
              </w:rPr>
            </w:pPr>
          </w:p>
        </w:tc>
        <w:tc>
          <w:tcPr>
            <w:tcW w:w="8647" w:type="dxa"/>
          </w:tcPr>
          <w:p w14:paraId="60AB9576" w14:textId="77777777" w:rsidR="00FA376B" w:rsidRPr="00FA376B" w:rsidRDefault="00FA376B" w:rsidP="00FA376B">
            <w:pPr>
              <w:ind w:left="24"/>
              <w:rPr>
                <w:color w:val="000000"/>
              </w:rPr>
            </w:pPr>
            <w:r w:rsidRPr="00FA376B">
              <w:rPr>
                <w:color w:val="000000"/>
              </w:rPr>
              <w:t>Кабель контрольный КВВГЭнг(A)-LS 4х2,5, "1000 м" Кол-во: 0,1</w:t>
            </w:r>
          </w:p>
        </w:tc>
      </w:tr>
      <w:tr w:rsidR="00FA376B" w:rsidRPr="00FA376B" w14:paraId="58C4B0FC" w14:textId="77777777" w:rsidTr="00FA376B">
        <w:trPr>
          <w:gridAfter w:val="1"/>
          <w:wAfter w:w="7" w:type="dxa"/>
          <w:trHeight w:val="225"/>
        </w:trPr>
        <w:tc>
          <w:tcPr>
            <w:tcW w:w="1129" w:type="dxa"/>
            <w:hideMark/>
          </w:tcPr>
          <w:p w14:paraId="4069C569" w14:textId="77777777" w:rsidR="00FA376B" w:rsidRPr="00FA376B" w:rsidRDefault="00FA376B" w:rsidP="00FA376B">
            <w:pPr>
              <w:numPr>
                <w:ilvl w:val="0"/>
                <w:numId w:val="27"/>
              </w:numPr>
              <w:rPr>
                <w:color w:val="000000"/>
              </w:rPr>
            </w:pPr>
          </w:p>
        </w:tc>
        <w:tc>
          <w:tcPr>
            <w:tcW w:w="8647" w:type="dxa"/>
          </w:tcPr>
          <w:p w14:paraId="34C7318D" w14:textId="77777777" w:rsidR="00FA376B" w:rsidRPr="00FA376B" w:rsidRDefault="00FA376B" w:rsidP="00FA376B">
            <w:pPr>
              <w:ind w:left="24"/>
              <w:rPr>
                <w:color w:val="000000"/>
              </w:rPr>
            </w:pPr>
            <w:r w:rsidRPr="00FA376B">
              <w:rPr>
                <w:color w:val="000000"/>
              </w:rPr>
              <w:t>Кабель контрольный КВВГЭнг(A)-LS 7х2,5, "1000 м" Кол-во: 0,16</w:t>
            </w:r>
          </w:p>
        </w:tc>
      </w:tr>
      <w:tr w:rsidR="00FA376B" w:rsidRPr="00FA376B" w14:paraId="7BB12575" w14:textId="77777777" w:rsidTr="00FA376B">
        <w:trPr>
          <w:gridAfter w:val="1"/>
          <w:wAfter w:w="7" w:type="dxa"/>
          <w:trHeight w:val="225"/>
        </w:trPr>
        <w:tc>
          <w:tcPr>
            <w:tcW w:w="1129" w:type="dxa"/>
            <w:hideMark/>
          </w:tcPr>
          <w:p w14:paraId="0CC68752" w14:textId="77777777" w:rsidR="00FA376B" w:rsidRPr="00FA376B" w:rsidRDefault="00FA376B" w:rsidP="00FA376B">
            <w:pPr>
              <w:numPr>
                <w:ilvl w:val="0"/>
                <w:numId w:val="27"/>
              </w:numPr>
              <w:rPr>
                <w:color w:val="000000"/>
              </w:rPr>
            </w:pPr>
          </w:p>
        </w:tc>
        <w:tc>
          <w:tcPr>
            <w:tcW w:w="8647" w:type="dxa"/>
          </w:tcPr>
          <w:p w14:paraId="37420B1D" w14:textId="77777777" w:rsidR="00FA376B" w:rsidRPr="00FA376B" w:rsidRDefault="00FA376B" w:rsidP="00FA376B">
            <w:pPr>
              <w:ind w:left="24"/>
              <w:rPr>
                <w:color w:val="000000"/>
              </w:rPr>
            </w:pPr>
            <w:r w:rsidRPr="00FA376B">
              <w:rPr>
                <w:color w:val="000000"/>
              </w:rPr>
              <w:t>Кабель контрольный КВВГЭнг(А)-LS 7х6 мм², "1000м" Кол-во: 0,3</w:t>
            </w:r>
          </w:p>
        </w:tc>
      </w:tr>
      <w:tr w:rsidR="00FA376B" w:rsidRPr="00FA376B" w14:paraId="54F3421B" w14:textId="77777777" w:rsidTr="00FA376B">
        <w:trPr>
          <w:gridAfter w:val="1"/>
          <w:wAfter w:w="7" w:type="dxa"/>
          <w:trHeight w:val="225"/>
        </w:trPr>
        <w:tc>
          <w:tcPr>
            <w:tcW w:w="1129" w:type="dxa"/>
            <w:hideMark/>
          </w:tcPr>
          <w:p w14:paraId="55F6F61C" w14:textId="77777777" w:rsidR="00FA376B" w:rsidRPr="00FA376B" w:rsidRDefault="00FA376B" w:rsidP="00FA376B">
            <w:pPr>
              <w:numPr>
                <w:ilvl w:val="0"/>
                <w:numId w:val="27"/>
              </w:numPr>
              <w:rPr>
                <w:color w:val="000000"/>
              </w:rPr>
            </w:pPr>
          </w:p>
        </w:tc>
        <w:tc>
          <w:tcPr>
            <w:tcW w:w="8647" w:type="dxa"/>
          </w:tcPr>
          <w:p w14:paraId="7E4C6CB4" w14:textId="77777777" w:rsidR="00FA376B" w:rsidRPr="00FA376B" w:rsidRDefault="00FA376B" w:rsidP="00FA376B">
            <w:pPr>
              <w:ind w:left="24"/>
              <w:rPr>
                <w:color w:val="000000"/>
              </w:rPr>
            </w:pPr>
            <w:r w:rsidRPr="00FA376B">
              <w:rPr>
                <w:color w:val="000000"/>
              </w:rPr>
              <w:t>клемма проходная PTU 4-MT-P, "шт" Кол-во: 20</w:t>
            </w:r>
          </w:p>
        </w:tc>
      </w:tr>
      <w:tr w:rsidR="00FA376B" w:rsidRPr="00FA376B" w14:paraId="50692D36" w14:textId="77777777" w:rsidTr="00FA376B">
        <w:trPr>
          <w:gridAfter w:val="1"/>
          <w:wAfter w:w="7" w:type="dxa"/>
          <w:trHeight w:val="225"/>
        </w:trPr>
        <w:tc>
          <w:tcPr>
            <w:tcW w:w="1129" w:type="dxa"/>
            <w:hideMark/>
          </w:tcPr>
          <w:p w14:paraId="133BE472" w14:textId="77777777" w:rsidR="00FA376B" w:rsidRPr="00FA376B" w:rsidRDefault="00FA376B" w:rsidP="00FA376B">
            <w:pPr>
              <w:numPr>
                <w:ilvl w:val="0"/>
                <w:numId w:val="27"/>
              </w:numPr>
              <w:rPr>
                <w:color w:val="000000"/>
              </w:rPr>
            </w:pPr>
          </w:p>
        </w:tc>
        <w:tc>
          <w:tcPr>
            <w:tcW w:w="8647" w:type="dxa"/>
          </w:tcPr>
          <w:p w14:paraId="7BB7ACB2" w14:textId="77777777" w:rsidR="00FA376B" w:rsidRPr="00FA376B" w:rsidRDefault="00FA376B" w:rsidP="00FA376B">
            <w:pPr>
              <w:ind w:left="24"/>
              <w:rPr>
                <w:color w:val="000000"/>
              </w:rPr>
            </w:pPr>
            <w:r w:rsidRPr="00FA376B">
              <w:rPr>
                <w:color w:val="000000"/>
              </w:rPr>
              <w:t>колодка контрольная FAME 6/4+1, "шт" Кол-во: 2</w:t>
            </w:r>
          </w:p>
        </w:tc>
      </w:tr>
      <w:tr w:rsidR="00FA376B" w:rsidRPr="00FA376B" w14:paraId="54B30D96" w14:textId="77777777" w:rsidTr="00FA376B">
        <w:trPr>
          <w:gridAfter w:val="1"/>
          <w:wAfter w:w="7" w:type="dxa"/>
          <w:trHeight w:val="225"/>
        </w:trPr>
        <w:tc>
          <w:tcPr>
            <w:tcW w:w="1129" w:type="dxa"/>
            <w:hideMark/>
          </w:tcPr>
          <w:p w14:paraId="6DF856E4" w14:textId="77777777" w:rsidR="00FA376B" w:rsidRPr="00FA376B" w:rsidRDefault="00FA376B" w:rsidP="00FA376B">
            <w:pPr>
              <w:numPr>
                <w:ilvl w:val="0"/>
                <w:numId w:val="27"/>
              </w:numPr>
              <w:rPr>
                <w:color w:val="000000"/>
              </w:rPr>
            </w:pPr>
          </w:p>
        </w:tc>
        <w:tc>
          <w:tcPr>
            <w:tcW w:w="8647" w:type="dxa"/>
          </w:tcPr>
          <w:p w14:paraId="6B2A66B5" w14:textId="77777777" w:rsidR="00FA376B" w:rsidRPr="00FA376B" w:rsidRDefault="00FA376B" w:rsidP="00FA376B">
            <w:pPr>
              <w:ind w:left="24"/>
              <w:rPr>
                <w:color w:val="000000"/>
              </w:rPr>
            </w:pPr>
            <w:r w:rsidRPr="00FA376B">
              <w:rPr>
                <w:color w:val="000000"/>
              </w:rPr>
              <w:t>концевая крышка  D-PTU 4-MT, "шт" Кол-во: 4</w:t>
            </w:r>
          </w:p>
        </w:tc>
      </w:tr>
      <w:tr w:rsidR="00FA376B" w:rsidRPr="00FA376B" w14:paraId="34029BD5" w14:textId="77777777" w:rsidTr="00FA376B">
        <w:trPr>
          <w:gridAfter w:val="1"/>
          <w:wAfter w:w="7" w:type="dxa"/>
          <w:trHeight w:val="225"/>
        </w:trPr>
        <w:tc>
          <w:tcPr>
            <w:tcW w:w="1129" w:type="dxa"/>
            <w:hideMark/>
          </w:tcPr>
          <w:p w14:paraId="741D199E" w14:textId="77777777" w:rsidR="00FA376B" w:rsidRPr="00FA376B" w:rsidRDefault="00FA376B" w:rsidP="00FA376B">
            <w:pPr>
              <w:numPr>
                <w:ilvl w:val="0"/>
                <w:numId w:val="27"/>
              </w:numPr>
              <w:rPr>
                <w:color w:val="000000"/>
              </w:rPr>
            </w:pPr>
          </w:p>
        </w:tc>
        <w:tc>
          <w:tcPr>
            <w:tcW w:w="8647" w:type="dxa"/>
          </w:tcPr>
          <w:p w14:paraId="1B6CB258" w14:textId="77777777" w:rsidR="00FA376B" w:rsidRPr="00FA376B" w:rsidRDefault="00FA376B" w:rsidP="00FA376B">
            <w:pPr>
              <w:ind w:left="24"/>
              <w:rPr>
                <w:color w:val="000000"/>
              </w:rPr>
            </w:pPr>
            <w:r w:rsidRPr="00FA376B">
              <w:rPr>
                <w:color w:val="000000"/>
              </w:rPr>
              <w:t>Металлорукав d 20мм в ПВХ изоляции, "м" Кол-во: 45</w:t>
            </w:r>
          </w:p>
        </w:tc>
      </w:tr>
      <w:tr w:rsidR="00FA376B" w:rsidRPr="00FA376B" w14:paraId="3EED35C2" w14:textId="77777777" w:rsidTr="00FA376B">
        <w:trPr>
          <w:gridAfter w:val="1"/>
          <w:wAfter w:w="7" w:type="dxa"/>
          <w:trHeight w:val="225"/>
        </w:trPr>
        <w:tc>
          <w:tcPr>
            <w:tcW w:w="1129" w:type="dxa"/>
            <w:hideMark/>
          </w:tcPr>
          <w:p w14:paraId="63210741" w14:textId="77777777" w:rsidR="00FA376B" w:rsidRPr="00FA376B" w:rsidRDefault="00FA376B" w:rsidP="00FA376B">
            <w:pPr>
              <w:numPr>
                <w:ilvl w:val="0"/>
                <w:numId w:val="27"/>
              </w:numPr>
              <w:rPr>
                <w:color w:val="000000"/>
              </w:rPr>
            </w:pPr>
          </w:p>
        </w:tc>
        <w:tc>
          <w:tcPr>
            <w:tcW w:w="8647" w:type="dxa"/>
          </w:tcPr>
          <w:p w14:paraId="05203065" w14:textId="77777777" w:rsidR="00FA376B" w:rsidRPr="00FA376B" w:rsidRDefault="00FA376B" w:rsidP="00FA376B">
            <w:pPr>
              <w:ind w:left="24"/>
              <w:rPr>
                <w:color w:val="000000"/>
              </w:rPr>
            </w:pPr>
            <w:r w:rsidRPr="00FA376B">
              <w:rPr>
                <w:color w:val="000000"/>
              </w:rPr>
              <w:t>Металлорукав d 25мм в ПВХ изоляции, "м" Кол-во: 40</w:t>
            </w:r>
          </w:p>
        </w:tc>
      </w:tr>
      <w:tr w:rsidR="00FA376B" w:rsidRPr="00FA376B" w14:paraId="76C99608" w14:textId="77777777" w:rsidTr="00FA376B">
        <w:trPr>
          <w:gridAfter w:val="1"/>
          <w:wAfter w:w="7" w:type="dxa"/>
          <w:trHeight w:val="225"/>
        </w:trPr>
        <w:tc>
          <w:tcPr>
            <w:tcW w:w="1129" w:type="dxa"/>
            <w:hideMark/>
          </w:tcPr>
          <w:p w14:paraId="2D342D9E" w14:textId="77777777" w:rsidR="00FA376B" w:rsidRPr="00FA376B" w:rsidRDefault="00FA376B" w:rsidP="00FA376B">
            <w:pPr>
              <w:numPr>
                <w:ilvl w:val="0"/>
                <w:numId w:val="27"/>
              </w:numPr>
              <w:rPr>
                <w:color w:val="000000"/>
              </w:rPr>
            </w:pPr>
          </w:p>
        </w:tc>
        <w:tc>
          <w:tcPr>
            <w:tcW w:w="8647" w:type="dxa"/>
          </w:tcPr>
          <w:p w14:paraId="45C6CD95" w14:textId="77777777" w:rsidR="00FA376B" w:rsidRPr="00FA376B" w:rsidRDefault="00FA376B" w:rsidP="00FA376B">
            <w:pPr>
              <w:ind w:left="24"/>
              <w:rPr>
                <w:color w:val="000000"/>
              </w:rPr>
            </w:pPr>
            <w:r w:rsidRPr="00FA376B">
              <w:rPr>
                <w:color w:val="000000"/>
              </w:rPr>
              <w:t>Наконечники кабельные медные луженные ТМЛ-4, "100 шт" Кол-во: 0,72</w:t>
            </w:r>
          </w:p>
        </w:tc>
      </w:tr>
      <w:tr w:rsidR="00FA376B" w:rsidRPr="00FA376B" w14:paraId="0798709F" w14:textId="77777777" w:rsidTr="00FA376B">
        <w:trPr>
          <w:gridAfter w:val="1"/>
          <w:wAfter w:w="7" w:type="dxa"/>
          <w:trHeight w:val="225"/>
        </w:trPr>
        <w:tc>
          <w:tcPr>
            <w:tcW w:w="1129" w:type="dxa"/>
            <w:hideMark/>
          </w:tcPr>
          <w:p w14:paraId="2E8DA6FF" w14:textId="77777777" w:rsidR="00FA376B" w:rsidRPr="00FA376B" w:rsidRDefault="00FA376B" w:rsidP="00FA376B">
            <w:pPr>
              <w:numPr>
                <w:ilvl w:val="0"/>
                <w:numId w:val="27"/>
              </w:numPr>
              <w:rPr>
                <w:color w:val="000000"/>
              </w:rPr>
            </w:pPr>
          </w:p>
        </w:tc>
        <w:tc>
          <w:tcPr>
            <w:tcW w:w="8647" w:type="dxa"/>
          </w:tcPr>
          <w:p w14:paraId="0B4C424E" w14:textId="77777777" w:rsidR="00FA376B" w:rsidRPr="00FA376B" w:rsidRDefault="00FA376B" w:rsidP="00FA376B">
            <w:pPr>
              <w:ind w:left="24"/>
              <w:rPr>
                <w:color w:val="000000"/>
              </w:rPr>
            </w:pPr>
            <w:r w:rsidRPr="00FA376B">
              <w:rPr>
                <w:color w:val="000000"/>
              </w:rPr>
              <w:t>Переключатель CS10-03.001.FU9.07; Iном=10А, "шт" Кол-во: 1</w:t>
            </w:r>
          </w:p>
        </w:tc>
      </w:tr>
      <w:tr w:rsidR="00FA376B" w:rsidRPr="00FA376B" w14:paraId="53B4338E" w14:textId="77777777" w:rsidTr="00FA376B">
        <w:trPr>
          <w:gridAfter w:val="1"/>
          <w:wAfter w:w="7" w:type="dxa"/>
          <w:trHeight w:val="225"/>
        </w:trPr>
        <w:tc>
          <w:tcPr>
            <w:tcW w:w="1129" w:type="dxa"/>
            <w:hideMark/>
          </w:tcPr>
          <w:p w14:paraId="7E2545C5" w14:textId="77777777" w:rsidR="00FA376B" w:rsidRPr="00FA376B" w:rsidRDefault="00FA376B" w:rsidP="00FA376B">
            <w:pPr>
              <w:numPr>
                <w:ilvl w:val="0"/>
                <w:numId w:val="27"/>
              </w:numPr>
              <w:rPr>
                <w:color w:val="000000"/>
              </w:rPr>
            </w:pPr>
          </w:p>
        </w:tc>
        <w:tc>
          <w:tcPr>
            <w:tcW w:w="8647" w:type="dxa"/>
          </w:tcPr>
          <w:p w14:paraId="76F297BD" w14:textId="77777777" w:rsidR="00FA376B" w:rsidRPr="00FA376B" w:rsidRDefault="00FA376B" w:rsidP="00FA376B">
            <w:pPr>
              <w:ind w:left="24"/>
              <w:rPr>
                <w:color w:val="000000"/>
              </w:rPr>
            </w:pPr>
            <w:r w:rsidRPr="00FA376B">
              <w:rPr>
                <w:color w:val="000000"/>
              </w:rPr>
              <w:t>Перемычка FBS 2-8, "шт" Кол-во: 6</w:t>
            </w:r>
          </w:p>
        </w:tc>
      </w:tr>
      <w:tr w:rsidR="00FA376B" w:rsidRPr="00FA376B" w14:paraId="4E9C0238" w14:textId="77777777" w:rsidTr="00FA376B">
        <w:trPr>
          <w:gridAfter w:val="1"/>
          <w:wAfter w:w="7" w:type="dxa"/>
          <w:trHeight w:val="225"/>
        </w:trPr>
        <w:tc>
          <w:tcPr>
            <w:tcW w:w="1129" w:type="dxa"/>
            <w:hideMark/>
          </w:tcPr>
          <w:p w14:paraId="432ABF34" w14:textId="77777777" w:rsidR="00FA376B" w:rsidRPr="00FA376B" w:rsidRDefault="00FA376B" w:rsidP="00FA376B">
            <w:pPr>
              <w:numPr>
                <w:ilvl w:val="0"/>
                <w:numId w:val="27"/>
              </w:numPr>
              <w:rPr>
                <w:color w:val="000000"/>
              </w:rPr>
            </w:pPr>
          </w:p>
        </w:tc>
        <w:tc>
          <w:tcPr>
            <w:tcW w:w="8647" w:type="dxa"/>
          </w:tcPr>
          <w:p w14:paraId="59F607F4" w14:textId="77777777" w:rsidR="00FA376B" w:rsidRPr="00FA376B" w:rsidRDefault="00FA376B" w:rsidP="00FA376B">
            <w:pPr>
              <w:ind w:left="24"/>
              <w:rPr>
                <w:color w:val="000000"/>
              </w:rPr>
            </w:pPr>
            <w:r w:rsidRPr="00FA376B">
              <w:rPr>
                <w:color w:val="000000"/>
              </w:rPr>
              <w:t>Противопожарная пена PROMASEAL-BSK, "шт." Кол-во: 2</w:t>
            </w:r>
          </w:p>
        </w:tc>
      </w:tr>
      <w:tr w:rsidR="00FA376B" w:rsidRPr="00FA376B" w14:paraId="000F617A" w14:textId="77777777" w:rsidTr="00FA376B">
        <w:trPr>
          <w:gridAfter w:val="1"/>
          <w:wAfter w:w="7" w:type="dxa"/>
          <w:trHeight w:val="225"/>
        </w:trPr>
        <w:tc>
          <w:tcPr>
            <w:tcW w:w="1129" w:type="dxa"/>
            <w:hideMark/>
          </w:tcPr>
          <w:p w14:paraId="520DEB5F" w14:textId="77777777" w:rsidR="00FA376B" w:rsidRPr="00FA376B" w:rsidRDefault="00FA376B" w:rsidP="00FA376B">
            <w:pPr>
              <w:numPr>
                <w:ilvl w:val="0"/>
                <w:numId w:val="27"/>
              </w:numPr>
              <w:rPr>
                <w:color w:val="000000"/>
              </w:rPr>
            </w:pPr>
          </w:p>
        </w:tc>
        <w:tc>
          <w:tcPr>
            <w:tcW w:w="8647" w:type="dxa"/>
          </w:tcPr>
          <w:p w14:paraId="7B0B6ADC" w14:textId="77777777" w:rsidR="00FA376B" w:rsidRPr="00FA376B" w:rsidRDefault="00FA376B" w:rsidP="00FA376B">
            <w:pPr>
              <w:ind w:left="24"/>
              <w:rPr>
                <w:color w:val="000000"/>
              </w:rPr>
            </w:pPr>
            <w:r w:rsidRPr="00FA376B">
              <w:rPr>
                <w:color w:val="000000"/>
              </w:rPr>
              <w:t>рабочий штекер  FAME WP4+1, "шт" Кол-во: 2</w:t>
            </w:r>
          </w:p>
        </w:tc>
      </w:tr>
      <w:tr w:rsidR="00FA376B" w:rsidRPr="00FA376B" w14:paraId="35BD6CEF" w14:textId="77777777" w:rsidTr="00FA376B">
        <w:trPr>
          <w:gridAfter w:val="1"/>
          <w:wAfter w:w="7" w:type="dxa"/>
          <w:trHeight w:val="225"/>
        </w:trPr>
        <w:tc>
          <w:tcPr>
            <w:tcW w:w="1129" w:type="dxa"/>
            <w:hideMark/>
          </w:tcPr>
          <w:p w14:paraId="691B39FE" w14:textId="77777777" w:rsidR="00FA376B" w:rsidRPr="00FA376B" w:rsidRDefault="00FA376B" w:rsidP="00FA376B">
            <w:pPr>
              <w:numPr>
                <w:ilvl w:val="0"/>
                <w:numId w:val="27"/>
              </w:numPr>
              <w:rPr>
                <w:color w:val="000000"/>
              </w:rPr>
            </w:pPr>
          </w:p>
        </w:tc>
        <w:tc>
          <w:tcPr>
            <w:tcW w:w="8647" w:type="dxa"/>
          </w:tcPr>
          <w:p w14:paraId="548CB9B6" w14:textId="77777777" w:rsidR="00FA376B" w:rsidRPr="00FA376B" w:rsidRDefault="00FA376B" w:rsidP="00FA376B">
            <w:pPr>
              <w:ind w:left="24"/>
              <w:rPr>
                <w:color w:val="000000"/>
              </w:rPr>
            </w:pPr>
            <w:r w:rsidRPr="00FA376B">
              <w:rPr>
                <w:color w:val="000000"/>
              </w:rPr>
              <w:t>Реле REL-IR4/LDP-220DC/4X21, "шт" Кол-во: 1</w:t>
            </w:r>
          </w:p>
        </w:tc>
      </w:tr>
      <w:tr w:rsidR="00FA376B" w:rsidRPr="00FA376B" w14:paraId="6E928D45" w14:textId="77777777" w:rsidTr="00FA376B">
        <w:trPr>
          <w:gridAfter w:val="1"/>
          <w:wAfter w:w="7" w:type="dxa"/>
          <w:trHeight w:val="225"/>
        </w:trPr>
        <w:tc>
          <w:tcPr>
            <w:tcW w:w="1129" w:type="dxa"/>
            <w:hideMark/>
          </w:tcPr>
          <w:p w14:paraId="3F08E34B" w14:textId="77777777" w:rsidR="00FA376B" w:rsidRPr="00FA376B" w:rsidRDefault="00FA376B" w:rsidP="00FA376B">
            <w:pPr>
              <w:numPr>
                <w:ilvl w:val="0"/>
                <w:numId w:val="27"/>
              </w:numPr>
              <w:rPr>
                <w:color w:val="000000"/>
              </w:rPr>
            </w:pPr>
          </w:p>
        </w:tc>
        <w:tc>
          <w:tcPr>
            <w:tcW w:w="8647" w:type="dxa"/>
          </w:tcPr>
          <w:p w14:paraId="53047F40" w14:textId="77777777" w:rsidR="00FA376B" w:rsidRPr="00FA376B" w:rsidRDefault="00FA376B" w:rsidP="00FA376B">
            <w:pPr>
              <w:ind w:left="24"/>
              <w:rPr>
                <w:color w:val="000000"/>
              </w:rPr>
            </w:pPr>
            <w:r w:rsidRPr="00FA376B">
              <w:rPr>
                <w:color w:val="000000"/>
              </w:rPr>
              <w:t>Рукоятка Phoenix Contact RIF-RH-2 2900954, "шт" Кол-во: 1</w:t>
            </w:r>
          </w:p>
        </w:tc>
      </w:tr>
      <w:tr w:rsidR="00FA376B" w:rsidRPr="00FA376B" w14:paraId="79937577" w14:textId="77777777" w:rsidTr="00FA376B">
        <w:trPr>
          <w:gridAfter w:val="1"/>
          <w:wAfter w:w="7" w:type="dxa"/>
          <w:trHeight w:val="225"/>
        </w:trPr>
        <w:tc>
          <w:tcPr>
            <w:tcW w:w="1129" w:type="dxa"/>
            <w:hideMark/>
          </w:tcPr>
          <w:p w14:paraId="074273CD" w14:textId="77777777" w:rsidR="00FA376B" w:rsidRPr="00FA376B" w:rsidRDefault="00FA376B" w:rsidP="00FA376B">
            <w:pPr>
              <w:numPr>
                <w:ilvl w:val="0"/>
                <w:numId w:val="27"/>
              </w:numPr>
              <w:rPr>
                <w:color w:val="000000"/>
              </w:rPr>
            </w:pPr>
          </w:p>
        </w:tc>
        <w:tc>
          <w:tcPr>
            <w:tcW w:w="8647" w:type="dxa"/>
          </w:tcPr>
          <w:p w14:paraId="1B6129F6" w14:textId="77777777" w:rsidR="00FA376B" w:rsidRPr="00FA376B" w:rsidRDefault="00FA376B" w:rsidP="00FA376B">
            <w:pPr>
              <w:ind w:left="24"/>
              <w:rPr>
                <w:color w:val="000000"/>
              </w:rPr>
            </w:pPr>
            <w:r w:rsidRPr="00FA376B">
              <w:rPr>
                <w:color w:val="000000"/>
              </w:rPr>
              <w:t>текстовый штекер  FAME ТР 4+1, "шт" Кол-во: 2</w:t>
            </w:r>
          </w:p>
        </w:tc>
      </w:tr>
      <w:tr w:rsidR="00FA376B" w:rsidRPr="00FA376B" w14:paraId="1AAC97AE" w14:textId="77777777" w:rsidTr="00FA376B">
        <w:trPr>
          <w:gridAfter w:val="1"/>
          <w:wAfter w:w="7" w:type="dxa"/>
          <w:trHeight w:val="225"/>
        </w:trPr>
        <w:tc>
          <w:tcPr>
            <w:tcW w:w="1129" w:type="dxa"/>
            <w:hideMark/>
          </w:tcPr>
          <w:p w14:paraId="290E51CA" w14:textId="77777777" w:rsidR="00FA376B" w:rsidRPr="00FA376B" w:rsidRDefault="00FA376B" w:rsidP="00FA376B">
            <w:pPr>
              <w:numPr>
                <w:ilvl w:val="0"/>
                <w:numId w:val="27"/>
              </w:numPr>
              <w:rPr>
                <w:color w:val="000000"/>
              </w:rPr>
            </w:pPr>
          </w:p>
        </w:tc>
        <w:tc>
          <w:tcPr>
            <w:tcW w:w="8647" w:type="dxa"/>
          </w:tcPr>
          <w:p w14:paraId="25647A17" w14:textId="77777777" w:rsidR="00FA376B" w:rsidRPr="00FA376B" w:rsidRDefault="00FA376B" w:rsidP="00FA376B">
            <w:pPr>
              <w:ind w:left="24"/>
              <w:rPr>
                <w:color w:val="000000"/>
              </w:rPr>
            </w:pPr>
            <w:r w:rsidRPr="00FA376B">
              <w:rPr>
                <w:color w:val="000000"/>
              </w:rPr>
              <w:t>Хомут заземления EBS1, "шт" Кол-во: 58</w:t>
            </w:r>
          </w:p>
        </w:tc>
      </w:tr>
      <w:tr w:rsidR="00FA376B" w:rsidRPr="00FA376B" w14:paraId="536A20EF" w14:textId="77777777" w:rsidTr="00FA376B">
        <w:trPr>
          <w:gridAfter w:val="1"/>
          <w:wAfter w:w="7" w:type="dxa"/>
          <w:trHeight w:val="225"/>
        </w:trPr>
        <w:tc>
          <w:tcPr>
            <w:tcW w:w="1129" w:type="dxa"/>
          </w:tcPr>
          <w:p w14:paraId="6A43A116" w14:textId="77777777" w:rsidR="00FA376B" w:rsidRPr="00FA376B" w:rsidRDefault="00FA376B" w:rsidP="00FA376B">
            <w:pPr>
              <w:numPr>
                <w:ilvl w:val="0"/>
                <w:numId w:val="27"/>
              </w:numPr>
              <w:rPr>
                <w:color w:val="000000"/>
              </w:rPr>
            </w:pPr>
          </w:p>
        </w:tc>
        <w:tc>
          <w:tcPr>
            <w:tcW w:w="8647" w:type="dxa"/>
          </w:tcPr>
          <w:p w14:paraId="3F87AFA5" w14:textId="77777777" w:rsidR="00FA376B" w:rsidRPr="00FA376B" w:rsidRDefault="00FA376B" w:rsidP="00FA376B">
            <w:pPr>
              <w:rPr>
                <w:color w:val="000000"/>
              </w:rPr>
            </w:pPr>
            <w:r w:rsidRPr="00FA376B">
              <w:rPr>
                <w:color w:val="000000"/>
              </w:rPr>
              <w:t>Двустенная труба ПНД гибкая для кабельной канализации д.50мм с протяжкой, SN13, цвет красный (DKC) 121950, "м" Кол-во: 20</w:t>
            </w:r>
          </w:p>
        </w:tc>
      </w:tr>
      <w:tr w:rsidR="00FA376B" w:rsidRPr="00FA376B" w14:paraId="7092646E" w14:textId="77777777" w:rsidTr="00FA376B">
        <w:trPr>
          <w:trHeight w:val="225"/>
        </w:trPr>
        <w:tc>
          <w:tcPr>
            <w:tcW w:w="9783" w:type="dxa"/>
            <w:gridSpan w:val="3"/>
            <w:hideMark/>
          </w:tcPr>
          <w:p w14:paraId="297E626B" w14:textId="77777777" w:rsidR="00FA376B" w:rsidRPr="00FA376B" w:rsidRDefault="00FA376B" w:rsidP="00FA376B">
            <w:pPr>
              <w:rPr>
                <w:color w:val="000000"/>
              </w:rPr>
            </w:pPr>
            <w:r w:rsidRPr="00FA376B">
              <w:rPr>
                <w:color w:val="000000"/>
              </w:rPr>
              <w:t>см. 02-03-07 РЗА 2 этап</w:t>
            </w:r>
          </w:p>
        </w:tc>
      </w:tr>
      <w:tr w:rsidR="00FA376B" w:rsidRPr="00FA376B" w14:paraId="1FEA1934" w14:textId="77777777" w:rsidTr="00FA376B">
        <w:trPr>
          <w:gridAfter w:val="1"/>
          <w:wAfter w:w="7" w:type="dxa"/>
          <w:trHeight w:val="225"/>
        </w:trPr>
        <w:tc>
          <w:tcPr>
            <w:tcW w:w="1129" w:type="dxa"/>
            <w:hideMark/>
          </w:tcPr>
          <w:p w14:paraId="3B23CDB1" w14:textId="77777777" w:rsidR="00FA376B" w:rsidRPr="00FA376B" w:rsidRDefault="00FA376B" w:rsidP="00FA376B">
            <w:pPr>
              <w:numPr>
                <w:ilvl w:val="0"/>
                <w:numId w:val="27"/>
              </w:numPr>
              <w:rPr>
                <w:color w:val="000000"/>
              </w:rPr>
            </w:pPr>
          </w:p>
        </w:tc>
        <w:tc>
          <w:tcPr>
            <w:tcW w:w="8647" w:type="dxa"/>
          </w:tcPr>
          <w:p w14:paraId="6796D158" w14:textId="77777777" w:rsidR="00FA376B" w:rsidRPr="00FA376B" w:rsidRDefault="00FA376B" w:rsidP="00FA376B">
            <w:pPr>
              <w:rPr>
                <w:color w:val="000000"/>
              </w:rPr>
            </w:pPr>
            <w:r w:rsidRPr="00FA376B">
              <w:rPr>
                <w:color w:val="000000"/>
              </w:rPr>
              <w:t>Базовый модуль RIF-2-BPT/4X21, "шт" Кол-во: 1</w:t>
            </w:r>
          </w:p>
        </w:tc>
      </w:tr>
      <w:tr w:rsidR="00FA376B" w:rsidRPr="00FA376B" w14:paraId="490192B6" w14:textId="77777777" w:rsidTr="00FA376B">
        <w:trPr>
          <w:gridAfter w:val="1"/>
          <w:wAfter w:w="7" w:type="dxa"/>
          <w:trHeight w:val="225"/>
        </w:trPr>
        <w:tc>
          <w:tcPr>
            <w:tcW w:w="1129" w:type="dxa"/>
            <w:hideMark/>
          </w:tcPr>
          <w:p w14:paraId="72D59982" w14:textId="77777777" w:rsidR="00FA376B" w:rsidRPr="00FA376B" w:rsidRDefault="00FA376B" w:rsidP="00FA376B">
            <w:pPr>
              <w:numPr>
                <w:ilvl w:val="0"/>
                <w:numId w:val="27"/>
              </w:numPr>
              <w:rPr>
                <w:color w:val="000000"/>
              </w:rPr>
            </w:pPr>
          </w:p>
        </w:tc>
        <w:tc>
          <w:tcPr>
            <w:tcW w:w="8647" w:type="dxa"/>
          </w:tcPr>
          <w:p w14:paraId="076F0438" w14:textId="77777777" w:rsidR="00FA376B" w:rsidRPr="00FA376B" w:rsidRDefault="00FA376B" w:rsidP="00FA376B">
            <w:pPr>
              <w:rPr>
                <w:color w:val="000000"/>
              </w:rPr>
            </w:pPr>
            <w:r w:rsidRPr="00FA376B">
              <w:rPr>
                <w:color w:val="000000"/>
              </w:rPr>
              <w:t>Кабель контрольный КВВГЭнг(A)-LS 10х2,5, "1000 м" Кол-во: 0,32</w:t>
            </w:r>
          </w:p>
        </w:tc>
      </w:tr>
      <w:tr w:rsidR="00FA376B" w:rsidRPr="00FA376B" w14:paraId="3DF3D95B" w14:textId="77777777" w:rsidTr="00FA376B">
        <w:trPr>
          <w:gridAfter w:val="1"/>
          <w:wAfter w:w="7" w:type="dxa"/>
          <w:trHeight w:val="225"/>
        </w:trPr>
        <w:tc>
          <w:tcPr>
            <w:tcW w:w="1129" w:type="dxa"/>
            <w:hideMark/>
          </w:tcPr>
          <w:p w14:paraId="5C663D10" w14:textId="77777777" w:rsidR="00FA376B" w:rsidRPr="00FA376B" w:rsidRDefault="00FA376B" w:rsidP="00FA376B">
            <w:pPr>
              <w:numPr>
                <w:ilvl w:val="0"/>
                <w:numId w:val="27"/>
              </w:numPr>
              <w:rPr>
                <w:color w:val="000000"/>
              </w:rPr>
            </w:pPr>
          </w:p>
        </w:tc>
        <w:tc>
          <w:tcPr>
            <w:tcW w:w="8647" w:type="dxa"/>
          </w:tcPr>
          <w:p w14:paraId="59416CB2" w14:textId="77777777" w:rsidR="00FA376B" w:rsidRPr="00FA376B" w:rsidRDefault="00FA376B" w:rsidP="00FA376B">
            <w:pPr>
              <w:rPr>
                <w:color w:val="000000"/>
              </w:rPr>
            </w:pPr>
            <w:r w:rsidRPr="00FA376B">
              <w:rPr>
                <w:color w:val="000000"/>
              </w:rPr>
              <w:t>Кабель контрольный КВВГЭнг(A)-LS 4х2,5, "1000 м" Кол-во: 0,115</w:t>
            </w:r>
          </w:p>
        </w:tc>
      </w:tr>
      <w:tr w:rsidR="00FA376B" w:rsidRPr="00FA376B" w14:paraId="46235DF7" w14:textId="77777777" w:rsidTr="00FA376B">
        <w:trPr>
          <w:gridAfter w:val="1"/>
          <w:wAfter w:w="7" w:type="dxa"/>
          <w:trHeight w:val="225"/>
        </w:trPr>
        <w:tc>
          <w:tcPr>
            <w:tcW w:w="1129" w:type="dxa"/>
            <w:hideMark/>
          </w:tcPr>
          <w:p w14:paraId="4EE65917" w14:textId="77777777" w:rsidR="00FA376B" w:rsidRPr="00FA376B" w:rsidRDefault="00FA376B" w:rsidP="00FA376B">
            <w:pPr>
              <w:numPr>
                <w:ilvl w:val="0"/>
                <w:numId w:val="27"/>
              </w:numPr>
              <w:rPr>
                <w:color w:val="000000"/>
              </w:rPr>
            </w:pPr>
          </w:p>
        </w:tc>
        <w:tc>
          <w:tcPr>
            <w:tcW w:w="8647" w:type="dxa"/>
          </w:tcPr>
          <w:p w14:paraId="75F4A9CF" w14:textId="77777777" w:rsidR="00FA376B" w:rsidRPr="00FA376B" w:rsidRDefault="00FA376B" w:rsidP="00FA376B">
            <w:pPr>
              <w:rPr>
                <w:color w:val="000000"/>
              </w:rPr>
            </w:pPr>
            <w:r w:rsidRPr="00FA376B">
              <w:rPr>
                <w:color w:val="000000"/>
              </w:rPr>
              <w:t>Кабель контрольный КВВГЭнг(A)-LS 7х2,5, "1000 м" Кол-во: 0,185</w:t>
            </w:r>
          </w:p>
        </w:tc>
      </w:tr>
      <w:tr w:rsidR="00FA376B" w:rsidRPr="00FA376B" w14:paraId="31AE2FD8" w14:textId="77777777" w:rsidTr="00FA376B">
        <w:trPr>
          <w:gridAfter w:val="1"/>
          <w:wAfter w:w="7" w:type="dxa"/>
          <w:trHeight w:val="225"/>
        </w:trPr>
        <w:tc>
          <w:tcPr>
            <w:tcW w:w="1129" w:type="dxa"/>
            <w:hideMark/>
          </w:tcPr>
          <w:p w14:paraId="55D898A2" w14:textId="77777777" w:rsidR="00FA376B" w:rsidRPr="00FA376B" w:rsidRDefault="00FA376B" w:rsidP="00FA376B">
            <w:pPr>
              <w:numPr>
                <w:ilvl w:val="0"/>
                <w:numId w:val="27"/>
              </w:numPr>
              <w:rPr>
                <w:color w:val="000000"/>
              </w:rPr>
            </w:pPr>
          </w:p>
        </w:tc>
        <w:tc>
          <w:tcPr>
            <w:tcW w:w="8647" w:type="dxa"/>
          </w:tcPr>
          <w:p w14:paraId="716458C3" w14:textId="77777777" w:rsidR="00FA376B" w:rsidRPr="00FA376B" w:rsidRDefault="00FA376B" w:rsidP="00FA376B">
            <w:pPr>
              <w:rPr>
                <w:color w:val="000000"/>
              </w:rPr>
            </w:pPr>
            <w:r w:rsidRPr="00FA376B">
              <w:rPr>
                <w:color w:val="000000"/>
              </w:rPr>
              <w:t>Кабель контрольный КВВГЭнг(А)-LS 7х6 мм², "1000м" Кол-во: 0,335</w:t>
            </w:r>
          </w:p>
        </w:tc>
      </w:tr>
      <w:tr w:rsidR="00FA376B" w:rsidRPr="00FA376B" w14:paraId="0E772F78" w14:textId="77777777" w:rsidTr="00FA376B">
        <w:trPr>
          <w:gridAfter w:val="1"/>
          <w:wAfter w:w="7" w:type="dxa"/>
          <w:trHeight w:val="225"/>
        </w:trPr>
        <w:tc>
          <w:tcPr>
            <w:tcW w:w="1129" w:type="dxa"/>
            <w:hideMark/>
          </w:tcPr>
          <w:p w14:paraId="026E46D1" w14:textId="77777777" w:rsidR="00FA376B" w:rsidRPr="00FA376B" w:rsidRDefault="00FA376B" w:rsidP="00FA376B">
            <w:pPr>
              <w:numPr>
                <w:ilvl w:val="0"/>
                <w:numId w:val="27"/>
              </w:numPr>
              <w:rPr>
                <w:color w:val="000000"/>
              </w:rPr>
            </w:pPr>
          </w:p>
        </w:tc>
        <w:tc>
          <w:tcPr>
            <w:tcW w:w="8647" w:type="dxa"/>
          </w:tcPr>
          <w:p w14:paraId="5B9F6F21" w14:textId="77777777" w:rsidR="00FA376B" w:rsidRPr="00FA376B" w:rsidRDefault="00FA376B" w:rsidP="00FA376B">
            <w:pPr>
              <w:rPr>
                <w:color w:val="000000"/>
              </w:rPr>
            </w:pPr>
            <w:r w:rsidRPr="00FA376B">
              <w:rPr>
                <w:color w:val="000000"/>
              </w:rPr>
              <w:t>клемма проходная PTU 4-MT-P, "шт" Кол-во: 20</w:t>
            </w:r>
          </w:p>
        </w:tc>
      </w:tr>
      <w:tr w:rsidR="00FA376B" w:rsidRPr="00FA376B" w14:paraId="21F0FF31" w14:textId="77777777" w:rsidTr="00FA376B">
        <w:trPr>
          <w:gridAfter w:val="1"/>
          <w:wAfter w:w="7" w:type="dxa"/>
          <w:trHeight w:val="225"/>
        </w:trPr>
        <w:tc>
          <w:tcPr>
            <w:tcW w:w="1129" w:type="dxa"/>
            <w:hideMark/>
          </w:tcPr>
          <w:p w14:paraId="0D64B6FC" w14:textId="77777777" w:rsidR="00FA376B" w:rsidRPr="00FA376B" w:rsidRDefault="00FA376B" w:rsidP="00FA376B">
            <w:pPr>
              <w:numPr>
                <w:ilvl w:val="0"/>
                <w:numId w:val="27"/>
              </w:numPr>
              <w:rPr>
                <w:color w:val="000000"/>
              </w:rPr>
            </w:pPr>
          </w:p>
        </w:tc>
        <w:tc>
          <w:tcPr>
            <w:tcW w:w="8647" w:type="dxa"/>
          </w:tcPr>
          <w:p w14:paraId="6BCC9159" w14:textId="77777777" w:rsidR="00FA376B" w:rsidRPr="00FA376B" w:rsidRDefault="00FA376B" w:rsidP="00FA376B">
            <w:pPr>
              <w:rPr>
                <w:color w:val="000000"/>
              </w:rPr>
            </w:pPr>
            <w:r w:rsidRPr="00FA376B">
              <w:rPr>
                <w:color w:val="000000"/>
              </w:rPr>
              <w:t>колодка контрольная FAME 6/4+1, "шт" Кол-во: 2</w:t>
            </w:r>
          </w:p>
        </w:tc>
      </w:tr>
      <w:tr w:rsidR="00FA376B" w:rsidRPr="00FA376B" w14:paraId="4F8C9368" w14:textId="77777777" w:rsidTr="00FA376B">
        <w:trPr>
          <w:gridAfter w:val="1"/>
          <w:wAfter w:w="7" w:type="dxa"/>
          <w:trHeight w:val="225"/>
        </w:trPr>
        <w:tc>
          <w:tcPr>
            <w:tcW w:w="1129" w:type="dxa"/>
            <w:hideMark/>
          </w:tcPr>
          <w:p w14:paraId="357AB805" w14:textId="77777777" w:rsidR="00FA376B" w:rsidRPr="00FA376B" w:rsidRDefault="00FA376B" w:rsidP="00FA376B">
            <w:pPr>
              <w:numPr>
                <w:ilvl w:val="0"/>
                <w:numId w:val="27"/>
              </w:numPr>
              <w:rPr>
                <w:color w:val="000000"/>
              </w:rPr>
            </w:pPr>
          </w:p>
        </w:tc>
        <w:tc>
          <w:tcPr>
            <w:tcW w:w="8647" w:type="dxa"/>
          </w:tcPr>
          <w:p w14:paraId="3FF25AA7" w14:textId="77777777" w:rsidR="00FA376B" w:rsidRPr="00FA376B" w:rsidRDefault="00FA376B" w:rsidP="00FA376B">
            <w:pPr>
              <w:rPr>
                <w:color w:val="000000"/>
              </w:rPr>
            </w:pPr>
            <w:r w:rsidRPr="00FA376B">
              <w:rPr>
                <w:color w:val="000000"/>
              </w:rPr>
              <w:t>концевая крышка  D-PTU 4-MT, "шт" Кол-во: 5</w:t>
            </w:r>
          </w:p>
        </w:tc>
      </w:tr>
      <w:tr w:rsidR="00FA376B" w:rsidRPr="00FA376B" w14:paraId="371B6A93" w14:textId="77777777" w:rsidTr="00FA376B">
        <w:trPr>
          <w:gridAfter w:val="1"/>
          <w:wAfter w:w="7" w:type="dxa"/>
          <w:trHeight w:val="225"/>
        </w:trPr>
        <w:tc>
          <w:tcPr>
            <w:tcW w:w="1129" w:type="dxa"/>
            <w:hideMark/>
          </w:tcPr>
          <w:p w14:paraId="5EFFD558" w14:textId="77777777" w:rsidR="00FA376B" w:rsidRPr="00FA376B" w:rsidRDefault="00FA376B" w:rsidP="00FA376B">
            <w:pPr>
              <w:numPr>
                <w:ilvl w:val="0"/>
                <w:numId w:val="27"/>
              </w:numPr>
              <w:rPr>
                <w:color w:val="000000"/>
              </w:rPr>
            </w:pPr>
          </w:p>
        </w:tc>
        <w:tc>
          <w:tcPr>
            <w:tcW w:w="8647" w:type="dxa"/>
          </w:tcPr>
          <w:p w14:paraId="17A885A3" w14:textId="77777777" w:rsidR="00FA376B" w:rsidRPr="00FA376B" w:rsidRDefault="00FA376B" w:rsidP="00FA376B">
            <w:pPr>
              <w:rPr>
                <w:color w:val="000000"/>
              </w:rPr>
            </w:pPr>
            <w:r w:rsidRPr="00FA376B">
              <w:rPr>
                <w:color w:val="000000"/>
              </w:rPr>
              <w:t>Металлорукав d 20мм в ПВХ изоляции, "м" Кол-во: 45</w:t>
            </w:r>
          </w:p>
        </w:tc>
      </w:tr>
      <w:tr w:rsidR="00FA376B" w:rsidRPr="00FA376B" w14:paraId="2219F8CC" w14:textId="77777777" w:rsidTr="00FA376B">
        <w:trPr>
          <w:gridAfter w:val="1"/>
          <w:wAfter w:w="7" w:type="dxa"/>
          <w:trHeight w:val="225"/>
        </w:trPr>
        <w:tc>
          <w:tcPr>
            <w:tcW w:w="1129" w:type="dxa"/>
            <w:hideMark/>
          </w:tcPr>
          <w:p w14:paraId="31D45143" w14:textId="77777777" w:rsidR="00FA376B" w:rsidRPr="00FA376B" w:rsidRDefault="00FA376B" w:rsidP="00FA376B">
            <w:pPr>
              <w:numPr>
                <w:ilvl w:val="0"/>
                <w:numId w:val="27"/>
              </w:numPr>
              <w:rPr>
                <w:color w:val="000000"/>
              </w:rPr>
            </w:pPr>
          </w:p>
        </w:tc>
        <w:tc>
          <w:tcPr>
            <w:tcW w:w="8647" w:type="dxa"/>
          </w:tcPr>
          <w:p w14:paraId="393E323C" w14:textId="77777777" w:rsidR="00FA376B" w:rsidRPr="00FA376B" w:rsidRDefault="00FA376B" w:rsidP="00FA376B">
            <w:pPr>
              <w:rPr>
                <w:color w:val="000000"/>
              </w:rPr>
            </w:pPr>
            <w:r w:rsidRPr="00FA376B">
              <w:rPr>
                <w:color w:val="000000"/>
              </w:rPr>
              <w:t>Металлорукав d 25мм в ПВХ изоляции, "м" Кол-во: 40</w:t>
            </w:r>
          </w:p>
        </w:tc>
      </w:tr>
      <w:tr w:rsidR="00FA376B" w:rsidRPr="00FA376B" w14:paraId="4A22A3DB" w14:textId="77777777" w:rsidTr="00FA376B">
        <w:trPr>
          <w:gridAfter w:val="1"/>
          <w:wAfter w:w="7" w:type="dxa"/>
          <w:trHeight w:val="225"/>
        </w:trPr>
        <w:tc>
          <w:tcPr>
            <w:tcW w:w="1129" w:type="dxa"/>
            <w:hideMark/>
          </w:tcPr>
          <w:p w14:paraId="596A6B25" w14:textId="77777777" w:rsidR="00FA376B" w:rsidRPr="00FA376B" w:rsidRDefault="00FA376B" w:rsidP="00FA376B">
            <w:pPr>
              <w:numPr>
                <w:ilvl w:val="0"/>
                <w:numId w:val="27"/>
              </w:numPr>
              <w:rPr>
                <w:color w:val="000000"/>
              </w:rPr>
            </w:pPr>
          </w:p>
        </w:tc>
        <w:tc>
          <w:tcPr>
            <w:tcW w:w="8647" w:type="dxa"/>
          </w:tcPr>
          <w:p w14:paraId="629D5DC1" w14:textId="77777777" w:rsidR="00FA376B" w:rsidRPr="00FA376B" w:rsidRDefault="00FA376B" w:rsidP="00FA376B">
            <w:pPr>
              <w:rPr>
                <w:color w:val="000000"/>
              </w:rPr>
            </w:pPr>
            <w:r w:rsidRPr="00FA376B">
              <w:rPr>
                <w:color w:val="000000"/>
              </w:rPr>
              <w:t>Наконечники кабельные медные луженные ТМЛ-4, "100 шт" Кол-во: 0,72</w:t>
            </w:r>
          </w:p>
        </w:tc>
      </w:tr>
      <w:tr w:rsidR="00FA376B" w:rsidRPr="00FA376B" w14:paraId="23D00EF1" w14:textId="77777777" w:rsidTr="00FA376B">
        <w:trPr>
          <w:gridAfter w:val="1"/>
          <w:wAfter w:w="7" w:type="dxa"/>
          <w:trHeight w:val="225"/>
        </w:trPr>
        <w:tc>
          <w:tcPr>
            <w:tcW w:w="1129" w:type="dxa"/>
            <w:hideMark/>
          </w:tcPr>
          <w:p w14:paraId="2DF4F43B" w14:textId="77777777" w:rsidR="00FA376B" w:rsidRPr="00FA376B" w:rsidRDefault="00FA376B" w:rsidP="00FA376B">
            <w:pPr>
              <w:numPr>
                <w:ilvl w:val="0"/>
                <w:numId w:val="27"/>
              </w:numPr>
              <w:rPr>
                <w:color w:val="000000"/>
              </w:rPr>
            </w:pPr>
          </w:p>
        </w:tc>
        <w:tc>
          <w:tcPr>
            <w:tcW w:w="8647" w:type="dxa"/>
          </w:tcPr>
          <w:p w14:paraId="294A55F3" w14:textId="77777777" w:rsidR="00FA376B" w:rsidRPr="00FA376B" w:rsidRDefault="00FA376B" w:rsidP="00FA376B">
            <w:pPr>
              <w:rPr>
                <w:color w:val="000000"/>
              </w:rPr>
            </w:pPr>
            <w:r w:rsidRPr="00FA376B">
              <w:rPr>
                <w:color w:val="000000"/>
              </w:rPr>
              <w:t>Переключатель CS10-03.001.FU9.07; Iном=10А, "шт" Кол-во: 1</w:t>
            </w:r>
          </w:p>
        </w:tc>
      </w:tr>
      <w:tr w:rsidR="00FA376B" w:rsidRPr="00FA376B" w14:paraId="55BAA93E" w14:textId="77777777" w:rsidTr="00FA376B">
        <w:trPr>
          <w:gridAfter w:val="1"/>
          <w:wAfter w:w="7" w:type="dxa"/>
          <w:trHeight w:val="225"/>
        </w:trPr>
        <w:tc>
          <w:tcPr>
            <w:tcW w:w="1129" w:type="dxa"/>
            <w:hideMark/>
          </w:tcPr>
          <w:p w14:paraId="7FD9E7D9" w14:textId="77777777" w:rsidR="00FA376B" w:rsidRPr="00FA376B" w:rsidRDefault="00FA376B" w:rsidP="00FA376B">
            <w:pPr>
              <w:numPr>
                <w:ilvl w:val="0"/>
                <w:numId w:val="27"/>
              </w:numPr>
              <w:rPr>
                <w:color w:val="000000"/>
              </w:rPr>
            </w:pPr>
          </w:p>
        </w:tc>
        <w:tc>
          <w:tcPr>
            <w:tcW w:w="8647" w:type="dxa"/>
          </w:tcPr>
          <w:p w14:paraId="65A067CA" w14:textId="77777777" w:rsidR="00FA376B" w:rsidRPr="00FA376B" w:rsidRDefault="00FA376B" w:rsidP="00FA376B">
            <w:pPr>
              <w:rPr>
                <w:color w:val="000000"/>
              </w:rPr>
            </w:pPr>
            <w:r w:rsidRPr="00FA376B">
              <w:rPr>
                <w:color w:val="000000"/>
              </w:rPr>
              <w:t>Перемычка FBS 2-8, "шт" Кол-во: 6</w:t>
            </w:r>
          </w:p>
        </w:tc>
      </w:tr>
      <w:tr w:rsidR="00FA376B" w:rsidRPr="00FA376B" w14:paraId="2D332ABC" w14:textId="77777777" w:rsidTr="00FA376B">
        <w:trPr>
          <w:gridAfter w:val="1"/>
          <w:wAfter w:w="7" w:type="dxa"/>
          <w:trHeight w:val="225"/>
        </w:trPr>
        <w:tc>
          <w:tcPr>
            <w:tcW w:w="1129" w:type="dxa"/>
            <w:hideMark/>
          </w:tcPr>
          <w:p w14:paraId="74FB88D6" w14:textId="77777777" w:rsidR="00FA376B" w:rsidRPr="00FA376B" w:rsidRDefault="00FA376B" w:rsidP="00FA376B">
            <w:pPr>
              <w:numPr>
                <w:ilvl w:val="0"/>
                <w:numId w:val="27"/>
              </w:numPr>
              <w:rPr>
                <w:color w:val="000000"/>
              </w:rPr>
            </w:pPr>
          </w:p>
        </w:tc>
        <w:tc>
          <w:tcPr>
            <w:tcW w:w="8647" w:type="dxa"/>
          </w:tcPr>
          <w:p w14:paraId="70BD675C" w14:textId="77777777" w:rsidR="00FA376B" w:rsidRPr="00FA376B" w:rsidRDefault="00FA376B" w:rsidP="00FA376B">
            <w:pPr>
              <w:rPr>
                <w:color w:val="000000"/>
              </w:rPr>
            </w:pPr>
            <w:r w:rsidRPr="00FA376B">
              <w:rPr>
                <w:color w:val="000000"/>
              </w:rPr>
              <w:t>рабочий штекер  FAME WP4+1, "шт" Кол-во: 2</w:t>
            </w:r>
          </w:p>
        </w:tc>
      </w:tr>
      <w:tr w:rsidR="00FA376B" w:rsidRPr="00FA376B" w14:paraId="541751DA" w14:textId="77777777" w:rsidTr="00FA376B">
        <w:trPr>
          <w:gridAfter w:val="1"/>
          <w:wAfter w:w="7" w:type="dxa"/>
          <w:trHeight w:val="225"/>
        </w:trPr>
        <w:tc>
          <w:tcPr>
            <w:tcW w:w="1129" w:type="dxa"/>
            <w:hideMark/>
          </w:tcPr>
          <w:p w14:paraId="1EFB40F2" w14:textId="77777777" w:rsidR="00FA376B" w:rsidRPr="00FA376B" w:rsidRDefault="00FA376B" w:rsidP="00FA376B">
            <w:pPr>
              <w:numPr>
                <w:ilvl w:val="0"/>
                <w:numId w:val="27"/>
              </w:numPr>
              <w:rPr>
                <w:color w:val="000000"/>
              </w:rPr>
            </w:pPr>
          </w:p>
        </w:tc>
        <w:tc>
          <w:tcPr>
            <w:tcW w:w="8647" w:type="dxa"/>
          </w:tcPr>
          <w:p w14:paraId="27F744CE" w14:textId="77777777" w:rsidR="00FA376B" w:rsidRPr="00FA376B" w:rsidRDefault="00FA376B" w:rsidP="00FA376B">
            <w:pPr>
              <w:rPr>
                <w:color w:val="000000"/>
              </w:rPr>
            </w:pPr>
            <w:r w:rsidRPr="00FA376B">
              <w:rPr>
                <w:color w:val="000000"/>
              </w:rPr>
              <w:t xml:space="preserve">Реле </w:t>
            </w:r>
            <w:r w:rsidRPr="00FA376B">
              <w:rPr>
                <w:color w:val="000000"/>
                <w:lang w:val="en-US"/>
              </w:rPr>
              <w:t>REL</w:t>
            </w:r>
            <w:r w:rsidRPr="00FA376B">
              <w:rPr>
                <w:color w:val="000000"/>
              </w:rPr>
              <w:t>-</w:t>
            </w:r>
            <w:r w:rsidRPr="00FA376B">
              <w:rPr>
                <w:color w:val="000000"/>
                <w:lang w:val="en-US"/>
              </w:rPr>
              <w:t>IR</w:t>
            </w:r>
            <w:r w:rsidRPr="00FA376B">
              <w:rPr>
                <w:color w:val="000000"/>
              </w:rPr>
              <w:t>4/</w:t>
            </w:r>
            <w:r w:rsidRPr="00FA376B">
              <w:rPr>
                <w:color w:val="000000"/>
                <w:lang w:val="en-US"/>
              </w:rPr>
              <w:t>LDP</w:t>
            </w:r>
            <w:r w:rsidRPr="00FA376B">
              <w:rPr>
                <w:color w:val="000000"/>
              </w:rPr>
              <w:t>-220</w:t>
            </w:r>
            <w:r w:rsidRPr="00FA376B">
              <w:rPr>
                <w:color w:val="000000"/>
                <w:lang w:val="en-US"/>
              </w:rPr>
              <w:t>DC</w:t>
            </w:r>
            <w:r w:rsidRPr="00FA376B">
              <w:rPr>
                <w:color w:val="000000"/>
              </w:rPr>
              <w:t>/4</w:t>
            </w:r>
            <w:r w:rsidRPr="00FA376B">
              <w:rPr>
                <w:color w:val="000000"/>
                <w:lang w:val="en-US"/>
              </w:rPr>
              <w:t>X</w:t>
            </w:r>
            <w:r w:rsidRPr="00FA376B">
              <w:rPr>
                <w:color w:val="000000"/>
              </w:rPr>
              <w:t>21, "шт" Кол-во: 1</w:t>
            </w:r>
          </w:p>
        </w:tc>
      </w:tr>
      <w:tr w:rsidR="00FA376B" w:rsidRPr="00FA376B" w14:paraId="59685A63" w14:textId="77777777" w:rsidTr="00FA376B">
        <w:trPr>
          <w:gridAfter w:val="1"/>
          <w:wAfter w:w="7" w:type="dxa"/>
          <w:trHeight w:val="225"/>
        </w:trPr>
        <w:tc>
          <w:tcPr>
            <w:tcW w:w="1129" w:type="dxa"/>
            <w:hideMark/>
          </w:tcPr>
          <w:p w14:paraId="1DABE8D2" w14:textId="77777777" w:rsidR="00FA376B" w:rsidRPr="00FA376B" w:rsidRDefault="00FA376B" w:rsidP="00FA376B">
            <w:pPr>
              <w:numPr>
                <w:ilvl w:val="0"/>
                <w:numId w:val="27"/>
              </w:numPr>
              <w:rPr>
                <w:color w:val="000000"/>
              </w:rPr>
            </w:pPr>
          </w:p>
        </w:tc>
        <w:tc>
          <w:tcPr>
            <w:tcW w:w="8647" w:type="dxa"/>
          </w:tcPr>
          <w:p w14:paraId="670F84D9" w14:textId="77777777" w:rsidR="00FA376B" w:rsidRPr="00FA376B" w:rsidRDefault="00FA376B" w:rsidP="00FA376B">
            <w:pPr>
              <w:rPr>
                <w:color w:val="000000"/>
              </w:rPr>
            </w:pPr>
            <w:r w:rsidRPr="00FA376B">
              <w:rPr>
                <w:color w:val="000000"/>
              </w:rPr>
              <w:t xml:space="preserve">Рукоятка </w:t>
            </w:r>
            <w:r w:rsidRPr="00FA376B">
              <w:rPr>
                <w:color w:val="000000"/>
                <w:lang w:val="en-US"/>
              </w:rPr>
              <w:t>Phoenix</w:t>
            </w:r>
            <w:r w:rsidRPr="00FA376B">
              <w:rPr>
                <w:color w:val="000000"/>
              </w:rPr>
              <w:t xml:space="preserve"> </w:t>
            </w:r>
            <w:r w:rsidRPr="00FA376B">
              <w:rPr>
                <w:color w:val="000000"/>
                <w:lang w:val="en-US"/>
              </w:rPr>
              <w:t>Contact</w:t>
            </w:r>
            <w:r w:rsidRPr="00FA376B">
              <w:rPr>
                <w:color w:val="000000"/>
              </w:rPr>
              <w:t xml:space="preserve"> </w:t>
            </w:r>
            <w:r w:rsidRPr="00FA376B">
              <w:rPr>
                <w:color w:val="000000"/>
                <w:lang w:val="en-US"/>
              </w:rPr>
              <w:t>RIF</w:t>
            </w:r>
            <w:r w:rsidRPr="00FA376B">
              <w:rPr>
                <w:color w:val="000000"/>
              </w:rPr>
              <w:t>-</w:t>
            </w:r>
            <w:r w:rsidRPr="00FA376B">
              <w:rPr>
                <w:color w:val="000000"/>
                <w:lang w:val="en-US"/>
              </w:rPr>
              <w:t>RH</w:t>
            </w:r>
            <w:r w:rsidRPr="00FA376B">
              <w:rPr>
                <w:color w:val="000000"/>
              </w:rPr>
              <w:t>-2 2900954, "шт" Кол-во: 1</w:t>
            </w:r>
          </w:p>
        </w:tc>
      </w:tr>
      <w:tr w:rsidR="00FA376B" w:rsidRPr="00FA376B" w14:paraId="1D457DD9" w14:textId="77777777" w:rsidTr="00FA376B">
        <w:trPr>
          <w:gridAfter w:val="1"/>
          <w:wAfter w:w="7" w:type="dxa"/>
          <w:trHeight w:val="225"/>
        </w:trPr>
        <w:tc>
          <w:tcPr>
            <w:tcW w:w="1129" w:type="dxa"/>
            <w:hideMark/>
          </w:tcPr>
          <w:p w14:paraId="136074D7" w14:textId="77777777" w:rsidR="00FA376B" w:rsidRPr="00FA376B" w:rsidRDefault="00FA376B" w:rsidP="00FA376B">
            <w:pPr>
              <w:numPr>
                <w:ilvl w:val="0"/>
                <w:numId w:val="27"/>
              </w:numPr>
              <w:rPr>
                <w:color w:val="000000"/>
              </w:rPr>
            </w:pPr>
          </w:p>
        </w:tc>
        <w:tc>
          <w:tcPr>
            <w:tcW w:w="8647" w:type="dxa"/>
          </w:tcPr>
          <w:p w14:paraId="766F0CA8" w14:textId="77777777" w:rsidR="00FA376B" w:rsidRPr="00FA376B" w:rsidRDefault="00FA376B" w:rsidP="00FA376B">
            <w:pPr>
              <w:rPr>
                <w:color w:val="000000"/>
              </w:rPr>
            </w:pPr>
            <w:r w:rsidRPr="00FA376B">
              <w:rPr>
                <w:color w:val="000000"/>
              </w:rPr>
              <w:t>текстовый штекер  FAME ТР 4+1, "шт" Кол-во: 2</w:t>
            </w:r>
          </w:p>
        </w:tc>
      </w:tr>
      <w:tr w:rsidR="00FA376B" w:rsidRPr="00FA376B" w14:paraId="212A94D8" w14:textId="77777777" w:rsidTr="00FA376B">
        <w:trPr>
          <w:gridAfter w:val="1"/>
          <w:wAfter w:w="7" w:type="dxa"/>
          <w:trHeight w:val="225"/>
        </w:trPr>
        <w:tc>
          <w:tcPr>
            <w:tcW w:w="1129" w:type="dxa"/>
            <w:hideMark/>
          </w:tcPr>
          <w:p w14:paraId="0DF9A834" w14:textId="77777777" w:rsidR="00FA376B" w:rsidRPr="00FA376B" w:rsidRDefault="00FA376B" w:rsidP="00FA376B">
            <w:pPr>
              <w:numPr>
                <w:ilvl w:val="0"/>
                <w:numId w:val="27"/>
              </w:numPr>
              <w:rPr>
                <w:color w:val="000000"/>
              </w:rPr>
            </w:pPr>
          </w:p>
        </w:tc>
        <w:tc>
          <w:tcPr>
            <w:tcW w:w="8647" w:type="dxa"/>
          </w:tcPr>
          <w:p w14:paraId="3DB69979" w14:textId="77777777" w:rsidR="00FA376B" w:rsidRPr="00FA376B" w:rsidRDefault="00FA376B" w:rsidP="00FA376B">
            <w:pPr>
              <w:rPr>
                <w:color w:val="000000"/>
              </w:rPr>
            </w:pPr>
            <w:r w:rsidRPr="00FA376B">
              <w:rPr>
                <w:color w:val="000000"/>
              </w:rPr>
              <w:t>Хомут заземления EBS1, "шт" Кол-во: 58</w:t>
            </w:r>
          </w:p>
        </w:tc>
      </w:tr>
      <w:tr w:rsidR="00FA376B" w:rsidRPr="00FA376B" w14:paraId="575E5A9C" w14:textId="77777777" w:rsidTr="00FA376B">
        <w:trPr>
          <w:gridAfter w:val="1"/>
          <w:wAfter w:w="7" w:type="dxa"/>
          <w:trHeight w:val="225"/>
        </w:trPr>
        <w:tc>
          <w:tcPr>
            <w:tcW w:w="1129" w:type="dxa"/>
            <w:hideMark/>
          </w:tcPr>
          <w:p w14:paraId="799CECCB" w14:textId="77777777" w:rsidR="00FA376B" w:rsidRPr="00FA376B" w:rsidRDefault="00FA376B" w:rsidP="00FA376B">
            <w:pPr>
              <w:numPr>
                <w:ilvl w:val="0"/>
                <w:numId w:val="27"/>
              </w:numPr>
              <w:jc w:val="center"/>
              <w:rPr>
                <w:color w:val="000000"/>
              </w:rPr>
            </w:pPr>
          </w:p>
        </w:tc>
        <w:tc>
          <w:tcPr>
            <w:tcW w:w="8647" w:type="dxa"/>
          </w:tcPr>
          <w:p w14:paraId="14352F25" w14:textId="77777777" w:rsidR="00FA376B" w:rsidRPr="00FA376B" w:rsidRDefault="00FA376B" w:rsidP="00FA376B">
            <w:pPr>
              <w:rPr>
                <w:color w:val="000000"/>
              </w:rPr>
            </w:pPr>
            <w:r w:rsidRPr="00FA376B">
              <w:rPr>
                <w:color w:val="000000"/>
              </w:rPr>
              <w:t>Двустенная труба ПНД гибкая для кабельной канализации д.50мм с протяжкой, SN13, цвет           красный (DKC) 121950, "м" Кол-во: 20</w:t>
            </w:r>
          </w:p>
        </w:tc>
      </w:tr>
      <w:tr w:rsidR="00FA376B" w:rsidRPr="00FA376B" w14:paraId="3E9A58B4" w14:textId="77777777" w:rsidTr="00FA376B">
        <w:trPr>
          <w:trHeight w:val="225"/>
        </w:trPr>
        <w:tc>
          <w:tcPr>
            <w:tcW w:w="9783" w:type="dxa"/>
            <w:gridSpan w:val="3"/>
            <w:hideMark/>
          </w:tcPr>
          <w:p w14:paraId="59C6E70A" w14:textId="77777777" w:rsidR="00FA376B" w:rsidRPr="00FA376B" w:rsidRDefault="00FA376B" w:rsidP="00FA376B">
            <w:pPr>
              <w:rPr>
                <w:color w:val="000000"/>
              </w:rPr>
            </w:pPr>
            <w:r w:rsidRPr="00FA376B">
              <w:rPr>
                <w:color w:val="000000"/>
              </w:rPr>
              <w:t>см. 02-04-08 ССПИ</w:t>
            </w:r>
          </w:p>
        </w:tc>
      </w:tr>
      <w:tr w:rsidR="00FA376B" w:rsidRPr="00FA376B" w14:paraId="2AE6B0B6" w14:textId="77777777" w:rsidTr="00FA376B">
        <w:trPr>
          <w:gridAfter w:val="1"/>
          <w:wAfter w:w="7" w:type="dxa"/>
          <w:trHeight w:val="225"/>
        </w:trPr>
        <w:tc>
          <w:tcPr>
            <w:tcW w:w="1129" w:type="dxa"/>
            <w:hideMark/>
          </w:tcPr>
          <w:p w14:paraId="4249C4B6" w14:textId="77777777" w:rsidR="00FA376B" w:rsidRPr="00FA376B" w:rsidRDefault="00FA376B" w:rsidP="00FA376B">
            <w:pPr>
              <w:numPr>
                <w:ilvl w:val="0"/>
                <w:numId w:val="27"/>
              </w:numPr>
              <w:rPr>
                <w:color w:val="000000"/>
              </w:rPr>
            </w:pPr>
          </w:p>
        </w:tc>
        <w:tc>
          <w:tcPr>
            <w:tcW w:w="8647" w:type="dxa"/>
          </w:tcPr>
          <w:p w14:paraId="230C535C" w14:textId="77777777" w:rsidR="00FA376B" w:rsidRPr="00FA376B" w:rsidRDefault="00FA376B" w:rsidP="00FA376B">
            <w:pPr>
              <w:ind w:left="12"/>
              <w:rPr>
                <w:color w:val="000000"/>
              </w:rPr>
            </w:pPr>
            <w:r w:rsidRPr="00FA376B">
              <w:rPr>
                <w:color w:val="000000"/>
              </w:rPr>
              <w:t>Кабель контрольный КВВГЭнг(A)-LS 4х1,5, "1000 м" Кол-во: 0,52</w:t>
            </w:r>
          </w:p>
        </w:tc>
      </w:tr>
      <w:tr w:rsidR="00FA376B" w:rsidRPr="00FA376B" w14:paraId="6F45B1C3" w14:textId="77777777" w:rsidTr="00FA376B">
        <w:trPr>
          <w:gridAfter w:val="1"/>
          <w:wAfter w:w="7" w:type="dxa"/>
          <w:trHeight w:val="225"/>
        </w:trPr>
        <w:tc>
          <w:tcPr>
            <w:tcW w:w="1129" w:type="dxa"/>
            <w:hideMark/>
          </w:tcPr>
          <w:p w14:paraId="6F160A1C" w14:textId="77777777" w:rsidR="00FA376B" w:rsidRPr="00FA376B" w:rsidRDefault="00FA376B" w:rsidP="00FA376B">
            <w:pPr>
              <w:numPr>
                <w:ilvl w:val="0"/>
                <w:numId w:val="27"/>
              </w:numPr>
              <w:rPr>
                <w:color w:val="000000"/>
              </w:rPr>
            </w:pPr>
          </w:p>
        </w:tc>
        <w:tc>
          <w:tcPr>
            <w:tcW w:w="8647" w:type="dxa"/>
          </w:tcPr>
          <w:p w14:paraId="3B8EC5C4" w14:textId="77777777" w:rsidR="00FA376B" w:rsidRPr="00FA376B" w:rsidRDefault="00FA376B" w:rsidP="00FA376B">
            <w:pPr>
              <w:ind w:left="12"/>
              <w:rPr>
                <w:color w:val="000000"/>
              </w:rPr>
            </w:pPr>
            <w:r w:rsidRPr="00FA376B">
              <w:rPr>
                <w:color w:val="000000"/>
              </w:rPr>
              <w:t>Кабель контрольный КВВГЭнг(A)-LS 7х1,5, "1000 м" Кол-во: 0,02</w:t>
            </w:r>
          </w:p>
        </w:tc>
      </w:tr>
      <w:tr w:rsidR="00FA376B" w:rsidRPr="00FA376B" w14:paraId="66E403DC" w14:textId="77777777" w:rsidTr="00FA376B">
        <w:trPr>
          <w:gridAfter w:val="1"/>
          <w:wAfter w:w="7" w:type="dxa"/>
          <w:trHeight w:val="225"/>
        </w:trPr>
        <w:tc>
          <w:tcPr>
            <w:tcW w:w="1129" w:type="dxa"/>
            <w:hideMark/>
          </w:tcPr>
          <w:p w14:paraId="5FC18391" w14:textId="77777777" w:rsidR="00FA376B" w:rsidRPr="00FA376B" w:rsidRDefault="00FA376B" w:rsidP="00FA376B">
            <w:pPr>
              <w:numPr>
                <w:ilvl w:val="0"/>
                <w:numId w:val="27"/>
              </w:numPr>
              <w:rPr>
                <w:color w:val="000000"/>
              </w:rPr>
            </w:pPr>
          </w:p>
        </w:tc>
        <w:tc>
          <w:tcPr>
            <w:tcW w:w="8647" w:type="dxa"/>
          </w:tcPr>
          <w:p w14:paraId="1DE14A17" w14:textId="77777777" w:rsidR="00FA376B" w:rsidRPr="00FA376B" w:rsidRDefault="00FA376B" w:rsidP="00FA376B">
            <w:pPr>
              <w:ind w:left="12"/>
              <w:rPr>
                <w:color w:val="000000"/>
              </w:rPr>
            </w:pPr>
            <w:r w:rsidRPr="00FA376B">
              <w:rPr>
                <w:color w:val="000000"/>
              </w:rPr>
              <w:t>Кабель контрольный КВВГЭнг(А)-LS 7х4 мм², "1000м" Кол-во: 0,26</w:t>
            </w:r>
          </w:p>
        </w:tc>
      </w:tr>
      <w:tr w:rsidR="00FA376B" w:rsidRPr="00FA376B" w14:paraId="40823004" w14:textId="77777777" w:rsidTr="00FA376B">
        <w:trPr>
          <w:gridAfter w:val="1"/>
          <w:wAfter w:w="7" w:type="dxa"/>
          <w:trHeight w:val="225"/>
        </w:trPr>
        <w:tc>
          <w:tcPr>
            <w:tcW w:w="1129" w:type="dxa"/>
            <w:hideMark/>
          </w:tcPr>
          <w:p w14:paraId="5474EEE7" w14:textId="77777777" w:rsidR="00FA376B" w:rsidRPr="00FA376B" w:rsidRDefault="00FA376B" w:rsidP="00FA376B">
            <w:pPr>
              <w:numPr>
                <w:ilvl w:val="0"/>
                <w:numId w:val="27"/>
              </w:numPr>
              <w:rPr>
                <w:color w:val="000000"/>
              </w:rPr>
            </w:pPr>
          </w:p>
        </w:tc>
        <w:tc>
          <w:tcPr>
            <w:tcW w:w="8647" w:type="dxa"/>
          </w:tcPr>
          <w:p w14:paraId="24FE07E9" w14:textId="77777777" w:rsidR="00FA376B" w:rsidRPr="00FA376B" w:rsidRDefault="00FA376B" w:rsidP="00FA376B">
            <w:pPr>
              <w:ind w:left="12"/>
              <w:rPr>
                <w:color w:val="000000"/>
              </w:rPr>
            </w:pPr>
            <w:r w:rsidRPr="00FA376B">
              <w:rPr>
                <w:color w:val="000000"/>
              </w:rPr>
              <w:t>клемма проходная с размыкателем UT 2.5-МТ, "шт" Кол-во: 14</w:t>
            </w:r>
          </w:p>
        </w:tc>
      </w:tr>
      <w:tr w:rsidR="00FA376B" w:rsidRPr="00FA376B" w14:paraId="50D213DC" w14:textId="77777777" w:rsidTr="00FA376B">
        <w:trPr>
          <w:gridAfter w:val="1"/>
          <w:wAfter w:w="7" w:type="dxa"/>
          <w:trHeight w:val="225"/>
        </w:trPr>
        <w:tc>
          <w:tcPr>
            <w:tcW w:w="1129" w:type="dxa"/>
            <w:hideMark/>
          </w:tcPr>
          <w:p w14:paraId="5D78D009" w14:textId="77777777" w:rsidR="00FA376B" w:rsidRPr="00FA376B" w:rsidRDefault="00FA376B" w:rsidP="00FA376B">
            <w:pPr>
              <w:numPr>
                <w:ilvl w:val="0"/>
                <w:numId w:val="27"/>
              </w:numPr>
              <w:rPr>
                <w:color w:val="000000"/>
              </w:rPr>
            </w:pPr>
          </w:p>
        </w:tc>
        <w:tc>
          <w:tcPr>
            <w:tcW w:w="8647" w:type="dxa"/>
          </w:tcPr>
          <w:p w14:paraId="7ED1C727" w14:textId="77777777" w:rsidR="00FA376B" w:rsidRPr="00FA376B" w:rsidRDefault="00FA376B" w:rsidP="00FA376B">
            <w:pPr>
              <w:ind w:left="12"/>
              <w:rPr>
                <w:color w:val="000000"/>
              </w:rPr>
            </w:pPr>
            <w:r w:rsidRPr="00FA376B">
              <w:rPr>
                <w:color w:val="000000"/>
              </w:rPr>
              <w:t>Наконечники кабельные медные луженные ТМЛ-6, "100 шт" Кол-во: 0,12</w:t>
            </w:r>
          </w:p>
        </w:tc>
      </w:tr>
    </w:tbl>
    <w:p w14:paraId="46A373CE" w14:textId="77777777" w:rsidR="00604B26" w:rsidRDefault="00604B26" w:rsidP="00604B26"/>
    <w:p w14:paraId="079E70B1" w14:textId="77777777" w:rsidR="00604B26" w:rsidRPr="00430529" w:rsidRDefault="00604B26" w:rsidP="00604B26">
      <w:pPr>
        <w:rPr>
          <w:b/>
          <w:sz w:val="22"/>
          <w:szCs w:val="22"/>
        </w:rPr>
      </w:pPr>
      <w:r>
        <w:tab/>
        <w:t xml:space="preserve"> </w:t>
      </w:r>
    </w:p>
    <w:tbl>
      <w:tblPr>
        <w:tblW w:w="10280" w:type="dxa"/>
        <w:tblInd w:w="-34" w:type="dxa"/>
        <w:tblLook w:val="01E0" w:firstRow="1" w:lastRow="1" w:firstColumn="1" w:lastColumn="1" w:noHBand="0" w:noVBand="0"/>
      </w:tblPr>
      <w:tblGrid>
        <w:gridCol w:w="5104"/>
        <w:gridCol w:w="5176"/>
      </w:tblGrid>
      <w:tr w:rsidR="00604B26" w:rsidRPr="00D3463D" w14:paraId="6D976104" w14:textId="77777777" w:rsidTr="00474385">
        <w:trPr>
          <w:trHeight w:val="1134"/>
        </w:trPr>
        <w:tc>
          <w:tcPr>
            <w:tcW w:w="5104" w:type="dxa"/>
          </w:tcPr>
          <w:p w14:paraId="6455FB62" w14:textId="77777777" w:rsidR="00604B26" w:rsidRDefault="00604B26" w:rsidP="00474385">
            <w:pPr>
              <w:pStyle w:val="a6"/>
              <w:jc w:val="both"/>
              <w:rPr>
                <w:b/>
                <w:sz w:val="22"/>
                <w:szCs w:val="22"/>
              </w:rPr>
            </w:pPr>
            <w:r>
              <w:rPr>
                <w:b/>
                <w:sz w:val="22"/>
                <w:szCs w:val="22"/>
              </w:rPr>
              <w:t>Подрядчик:</w:t>
            </w:r>
          </w:p>
          <w:p w14:paraId="5199CA93" w14:textId="77777777" w:rsidR="00604B26" w:rsidRDefault="00604B26" w:rsidP="00474385">
            <w:pPr>
              <w:pStyle w:val="a6"/>
              <w:jc w:val="both"/>
              <w:rPr>
                <w:b/>
                <w:sz w:val="22"/>
                <w:szCs w:val="22"/>
              </w:rPr>
            </w:pPr>
          </w:p>
          <w:p w14:paraId="13FD396E" w14:textId="77777777" w:rsidR="00604B26" w:rsidRPr="00FD5056" w:rsidRDefault="00604B26" w:rsidP="00474385">
            <w:pPr>
              <w:pStyle w:val="a6"/>
              <w:jc w:val="both"/>
              <w:rPr>
                <w:b/>
                <w:sz w:val="22"/>
                <w:szCs w:val="22"/>
              </w:rPr>
            </w:pPr>
          </w:p>
          <w:p w14:paraId="7490E422" w14:textId="77777777" w:rsidR="00604B26" w:rsidRPr="00FD5056" w:rsidRDefault="00604B26" w:rsidP="00474385">
            <w:pPr>
              <w:pStyle w:val="a6"/>
              <w:rPr>
                <w:b/>
                <w:sz w:val="22"/>
                <w:szCs w:val="22"/>
              </w:rPr>
            </w:pPr>
          </w:p>
          <w:p w14:paraId="758CEEE0" w14:textId="77777777" w:rsidR="00604B26" w:rsidRPr="00FD5056" w:rsidRDefault="00604B26" w:rsidP="00474385">
            <w:pPr>
              <w:pStyle w:val="a6"/>
              <w:rPr>
                <w:b/>
                <w:sz w:val="22"/>
                <w:szCs w:val="22"/>
              </w:rPr>
            </w:pPr>
          </w:p>
          <w:p w14:paraId="3AB4F166"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_________________</w:t>
            </w:r>
            <w:r w:rsidRPr="00FD5056">
              <w:rPr>
                <w:b/>
                <w:sz w:val="22"/>
                <w:szCs w:val="22"/>
              </w:rPr>
              <w:t>/</w:t>
            </w:r>
          </w:p>
          <w:p w14:paraId="4A9DB0CB"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6DC9DA8D"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73D233BA"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621764F9"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36898EC8" w14:textId="77777777" w:rsidR="0021203D" w:rsidRPr="00D3463D" w:rsidRDefault="0021203D" w:rsidP="0021203D">
            <w:pPr>
              <w:pStyle w:val="a6"/>
              <w:jc w:val="both"/>
              <w:rPr>
                <w:sz w:val="22"/>
                <w:szCs w:val="22"/>
              </w:rPr>
            </w:pPr>
          </w:p>
          <w:p w14:paraId="56375ED4" w14:textId="77777777" w:rsidR="0021203D" w:rsidRPr="00D3463D" w:rsidRDefault="0021203D" w:rsidP="0021203D">
            <w:pPr>
              <w:pStyle w:val="a6"/>
              <w:jc w:val="both"/>
              <w:rPr>
                <w:sz w:val="22"/>
                <w:szCs w:val="22"/>
              </w:rPr>
            </w:pPr>
            <w:r w:rsidRPr="00D3463D">
              <w:rPr>
                <w:sz w:val="22"/>
                <w:szCs w:val="22"/>
              </w:rPr>
              <w:t xml:space="preserve"> </w:t>
            </w:r>
          </w:p>
          <w:p w14:paraId="253DD27E" w14:textId="3DEA7B8B" w:rsidR="0021203D" w:rsidRPr="00D3463D" w:rsidRDefault="0021203D" w:rsidP="0021203D">
            <w:pPr>
              <w:pStyle w:val="a6"/>
              <w:jc w:val="both"/>
              <w:rPr>
                <w:sz w:val="22"/>
                <w:szCs w:val="22"/>
              </w:rPr>
            </w:pPr>
            <w:r>
              <w:rPr>
                <w:sz w:val="22"/>
                <w:szCs w:val="22"/>
              </w:rPr>
              <w:t>___________________/</w:t>
            </w:r>
            <w:r w:rsidR="00FA376B">
              <w:rPr>
                <w:sz w:val="22"/>
                <w:szCs w:val="22"/>
              </w:rPr>
              <w:t>П.А. Горячев</w:t>
            </w:r>
            <w:r w:rsidRPr="00D3463D">
              <w:rPr>
                <w:sz w:val="22"/>
                <w:szCs w:val="22"/>
              </w:rPr>
              <w:t>/</w:t>
            </w:r>
          </w:p>
          <w:p w14:paraId="4FC0FFB1" w14:textId="77777777" w:rsidR="0021203D" w:rsidRDefault="0021203D" w:rsidP="0021203D">
            <w:pPr>
              <w:pStyle w:val="a4"/>
              <w:jc w:val="both"/>
              <w:rPr>
                <w:sz w:val="22"/>
                <w:szCs w:val="22"/>
              </w:rPr>
            </w:pPr>
            <w:r w:rsidRPr="007A1C47">
              <w:rPr>
                <w:sz w:val="22"/>
                <w:szCs w:val="22"/>
              </w:rPr>
              <w:t>м.п.</w:t>
            </w:r>
          </w:p>
          <w:p w14:paraId="46636145" w14:textId="2CE52504" w:rsidR="00604B26" w:rsidRPr="007A1C47" w:rsidRDefault="00604B26" w:rsidP="00474385">
            <w:pPr>
              <w:pStyle w:val="a6"/>
              <w:jc w:val="both"/>
              <w:rPr>
                <w:sz w:val="22"/>
                <w:szCs w:val="22"/>
              </w:rPr>
            </w:pPr>
          </w:p>
        </w:tc>
      </w:tr>
    </w:tbl>
    <w:p w14:paraId="6371C532" w14:textId="77777777" w:rsidR="00604B26" w:rsidRPr="00430529" w:rsidRDefault="00604B26" w:rsidP="00604B26">
      <w:pPr>
        <w:rPr>
          <w:b/>
          <w:sz w:val="22"/>
          <w:szCs w:val="22"/>
        </w:rPr>
      </w:pPr>
    </w:p>
    <w:p w14:paraId="1EA6FAFD" w14:textId="77777777" w:rsidR="00604B26" w:rsidRPr="00613079" w:rsidRDefault="00604B26" w:rsidP="00604B26"/>
    <w:p w14:paraId="06F77E00" w14:textId="77777777" w:rsidR="00604B26" w:rsidRPr="00613079" w:rsidRDefault="00604B26" w:rsidP="00604B26"/>
    <w:p w14:paraId="5FA9816B" w14:textId="77777777" w:rsidR="00604B26" w:rsidRPr="00613079" w:rsidRDefault="00604B26" w:rsidP="00604B26"/>
    <w:p w14:paraId="04D6C14A" w14:textId="77777777" w:rsidR="00604B26" w:rsidRPr="00613079" w:rsidRDefault="00604B26" w:rsidP="00604B26"/>
    <w:p w14:paraId="3DC1D813" w14:textId="77777777" w:rsidR="00604B26" w:rsidRPr="00613079" w:rsidRDefault="00604B26" w:rsidP="00604B26"/>
    <w:p w14:paraId="508B207A" w14:textId="77777777" w:rsidR="00604B26" w:rsidRPr="00613079" w:rsidRDefault="00604B26" w:rsidP="00604B26"/>
    <w:p w14:paraId="0469BE6B" w14:textId="77777777" w:rsidR="00604B26" w:rsidRPr="00613079" w:rsidRDefault="00604B26" w:rsidP="00604B26"/>
    <w:p w14:paraId="67BAB708" w14:textId="77777777" w:rsidR="00604B26" w:rsidRPr="00613079" w:rsidRDefault="00604B26" w:rsidP="00604B26"/>
    <w:p w14:paraId="010C9589" w14:textId="77777777" w:rsidR="00604B26" w:rsidRPr="00613079" w:rsidRDefault="00604B26" w:rsidP="00604B26"/>
    <w:p w14:paraId="5AD16443" w14:textId="77777777" w:rsidR="00604B26" w:rsidRPr="00613079" w:rsidRDefault="00604B26" w:rsidP="00604B26"/>
    <w:p w14:paraId="2E0040B9" w14:textId="77777777" w:rsidR="00604B26" w:rsidRPr="00613079" w:rsidRDefault="00604B26" w:rsidP="00604B26"/>
    <w:p w14:paraId="5ABFCB1A" w14:textId="77777777" w:rsidR="00604B26" w:rsidRPr="00613079" w:rsidRDefault="00604B26" w:rsidP="00604B26"/>
    <w:p w14:paraId="0ADF92BE" w14:textId="77777777" w:rsidR="00604B26" w:rsidRPr="00613079" w:rsidRDefault="00604B26" w:rsidP="00604B26"/>
    <w:p w14:paraId="3E0D44E3" w14:textId="77777777" w:rsidR="00604B26" w:rsidRPr="00613079" w:rsidRDefault="00604B26" w:rsidP="00604B26"/>
    <w:p w14:paraId="1E188558" w14:textId="77777777" w:rsidR="00604B26" w:rsidRDefault="00604B26" w:rsidP="00604B26"/>
    <w:p w14:paraId="2DC04262" w14:textId="77777777" w:rsidR="00604B26" w:rsidRDefault="00604B26" w:rsidP="00604B26"/>
    <w:p w14:paraId="43BF7308" w14:textId="77777777" w:rsidR="00604B26" w:rsidRDefault="00604B26" w:rsidP="00604B26"/>
    <w:p w14:paraId="22ACD40C" w14:textId="77777777" w:rsidR="00604B26" w:rsidRDefault="00604B26" w:rsidP="00604B26"/>
    <w:p w14:paraId="5B4F978A" w14:textId="77777777" w:rsidR="00604B26" w:rsidRDefault="00604B26" w:rsidP="00604B26"/>
    <w:p w14:paraId="17757867" w14:textId="77777777" w:rsidR="00604B26" w:rsidRDefault="00604B26" w:rsidP="00604B26"/>
    <w:p w14:paraId="1098D725" w14:textId="77777777" w:rsidR="00604B26" w:rsidRDefault="00604B26" w:rsidP="00604B26"/>
    <w:p w14:paraId="5282641B" w14:textId="77777777" w:rsidR="00604B26" w:rsidRDefault="00604B26" w:rsidP="00604B26"/>
    <w:p w14:paraId="6F474C74" w14:textId="77777777" w:rsidR="00604B26" w:rsidRDefault="00604B26" w:rsidP="00604B26"/>
    <w:p w14:paraId="551F7906" w14:textId="77777777" w:rsidR="00604B26" w:rsidRPr="00613079" w:rsidRDefault="00604B26" w:rsidP="00604B26">
      <w:pPr>
        <w:pStyle w:val="SCH"/>
        <w:numPr>
          <w:ilvl w:val="0"/>
          <w:numId w:val="0"/>
        </w:numPr>
        <w:spacing w:before="120" w:line="240" w:lineRule="auto"/>
        <w:ind w:right="-142" w:firstLine="6804"/>
        <w:jc w:val="center"/>
        <w:outlineLvl w:val="0"/>
        <w:rPr>
          <w:sz w:val="22"/>
          <w:szCs w:val="22"/>
        </w:rPr>
      </w:pPr>
      <w:bookmarkStart w:id="224" w:name="RefSCH6"/>
      <w:bookmarkStart w:id="225" w:name="_Toc502142589"/>
      <w:bookmarkStart w:id="226" w:name="_Toc499813186"/>
      <w:bookmarkStart w:id="227" w:name="_Toc41378509"/>
      <w:bookmarkStart w:id="228" w:name="_Toc94779517"/>
      <w:r w:rsidRPr="00613079">
        <w:rPr>
          <w:sz w:val="22"/>
          <w:szCs w:val="22"/>
        </w:rPr>
        <w:lastRenderedPageBreak/>
        <w:t xml:space="preserve">Приложение </w:t>
      </w:r>
      <w:bookmarkStart w:id="229" w:name="RefSCH6_No"/>
      <w:r w:rsidRPr="00613079">
        <w:rPr>
          <w:sz w:val="22"/>
          <w:szCs w:val="22"/>
        </w:rPr>
        <w:t>№ 5</w:t>
      </w:r>
      <w:bookmarkStart w:id="230" w:name="RefSCH6_1"/>
      <w:bookmarkEnd w:id="224"/>
      <w:bookmarkEnd w:id="229"/>
      <w:r w:rsidRPr="00613079">
        <w:rPr>
          <w:sz w:val="22"/>
          <w:szCs w:val="22"/>
        </w:rPr>
        <w:t xml:space="preserve"> </w:t>
      </w:r>
      <w:r w:rsidRPr="00613079">
        <w:rPr>
          <w:i w:val="0"/>
          <w:sz w:val="22"/>
          <w:szCs w:val="22"/>
        </w:rPr>
        <w:t>Гарантии и заверения</w:t>
      </w:r>
      <w:bookmarkEnd w:id="225"/>
      <w:bookmarkEnd w:id="226"/>
      <w:bookmarkEnd w:id="227"/>
      <w:bookmarkEnd w:id="228"/>
      <w:bookmarkEnd w:id="230"/>
    </w:p>
    <w:p w14:paraId="3372B026" w14:textId="77777777"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t>Для целей настоящего Приложения Стороны договорились о том, что термины и определения имеют следующее значение:</w:t>
      </w:r>
    </w:p>
    <w:p w14:paraId="51DC7AE5" w14:textId="77777777" w:rsidR="00604B26" w:rsidRPr="00613079" w:rsidRDefault="00604B26" w:rsidP="00604B26">
      <w:pPr>
        <w:tabs>
          <w:tab w:val="left" w:pos="0"/>
        </w:tabs>
        <w:spacing w:before="120" w:after="120"/>
        <w:ind w:right="-142"/>
        <w:rPr>
          <w:sz w:val="21"/>
          <w:szCs w:val="21"/>
          <w:lang w:eastAsia="en-US"/>
        </w:rPr>
      </w:pPr>
      <w:r w:rsidRPr="00613079">
        <w:rPr>
          <w:b/>
          <w:sz w:val="21"/>
          <w:szCs w:val="21"/>
          <w:lang w:eastAsia="en-US"/>
        </w:rPr>
        <w:t>«Должностное лицо Подрядчика»</w:t>
      </w:r>
      <w:r w:rsidRPr="00613079">
        <w:rPr>
          <w:b/>
          <w:i/>
          <w:sz w:val="21"/>
          <w:szCs w:val="21"/>
          <w:lang w:eastAsia="en-US"/>
        </w:rPr>
        <w:t xml:space="preserve"> </w:t>
      </w:r>
      <w:r w:rsidRPr="00613079">
        <w:rPr>
          <w:sz w:val="21"/>
          <w:szCs w:val="21"/>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2637BE9" w14:textId="77777777" w:rsidR="00604B26" w:rsidRPr="00613079" w:rsidRDefault="00604B26" w:rsidP="00604B26">
      <w:pPr>
        <w:tabs>
          <w:tab w:val="left" w:pos="0"/>
        </w:tabs>
        <w:spacing w:before="120" w:after="120"/>
        <w:ind w:right="-142"/>
        <w:rPr>
          <w:sz w:val="21"/>
          <w:szCs w:val="21"/>
          <w:lang w:eastAsia="en-US"/>
        </w:rPr>
      </w:pPr>
      <w:r w:rsidRPr="00613079">
        <w:rPr>
          <w:b/>
          <w:sz w:val="21"/>
          <w:szCs w:val="21"/>
          <w:lang w:eastAsia="en-US"/>
        </w:rPr>
        <w:t>«Представители Подрядчика»</w:t>
      </w:r>
      <w:r w:rsidRPr="00613079">
        <w:rPr>
          <w:b/>
          <w:i/>
          <w:sz w:val="21"/>
          <w:szCs w:val="21"/>
          <w:lang w:eastAsia="en-US"/>
        </w:rPr>
        <w:t xml:space="preserve"> </w:t>
      </w:r>
      <w:r w:rsidRPr="00613079">
        <w:rPr>
          <w:sz w:val="21"/>
          <w:szCs w:val="21"/>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0D954F85" w14:textId="3558C369" w:rsidR="00604B26" w:rsidRPr="00613079" w:rsidRDefault="00604B26" w:rsidP="00604B26">
      <w:pPr>
        <w:tabs>
          <w:tab w:val="left" w:pos="0"/>
        </w:tabs>
        <w:spacing w:before="120" w:after="120"/>
        <w:ind w:right="-142"/>
        <w:rPr>
          <w:sz w:val="21"/>
          <w:szCs w:val="21"/>
          <w:lang w:eastAsia="en-US"/>
        </w:rPr>
      </w:pPr>
      <w:r w:rsidRPr="00613079">
        <w:rPr>
          <w:b/>
          <w:sz w:val="21"/>
          <w:szCs w:val="21"/>
          <w:lang w:eastAsia="en-US"/>
        </w:rPr>
        <w:t xml:space="preserve">«Объекты </w:t>
      </w:r>
      <w:r w:rsidR="00872B13" w:rsidRPr="00872B13">
        <w:rPr>
          <w:b/>
          <w:sz w:val="22"/>
          <w:szCs w:val="22"/>
        </w:rPr>
        <w:t>Генерального подрядчика</w:t>
      </w:r>
      <w:r w:rsidRPr="00613079">
        <w:rPr>
          <w:b/>
          <w:sz w:val="21"/>
          <w:szCs w:val="21"/>
          <w:lang w:eastAsia="en-US"/>
        </w:rPr>
        <w:t>»</w:t>
      </w:r>
      <w:r w:rsidRPr="00613079">
        <w:rPr>
          <w:b/>
          <w:i/>
          <w:sz w:val="21"/>
          <w:szCs w:val="21"/>
          <w:lang w:eastAsia="en-US"/>
        </w:rPr>
        <w:t xml:space="preserve"> </w:t>
      </w:r>
      <w:r w:rsidRPr="00613079">
        <w:rPr>
          <w:sz w:val="21"/>
          <w:szCs w:val="21"/>
          <w:lang w:eastAsia="en-US"/>
        </w:rPr>
        <w:t xml:space="preserve">– любые объекты недвижимости, законным владельцем или пользователем которых является </w:t>
      </w:r>
      <w:r w:rsidR="00CA45C2" w:rsidRPr="00CA45C2">
        <w:rPr>
          <w:sz w:val="21"/>
          <w:szCs w:val="21"/>
          <w:lang w:eastAsia="en-US"/>
        </w:rPr>
        <w:t>Генеральный подрядчик</w:t>
      </w:r>
      <w:r w:rsidRPr="00613079">
        <w:rPr>
          <w:sz w:val="21"/>
          <w:szCs w:val="21"/>
          <w:lang w:eastAsia="en-US"/>
        </w:rPr>
        <w:t>, на которых Представители Подрядчика выполняют Работы или исполняют иные обязанности, предусмотренные Договором.</w:t>
      </w:r>
    </w:p>
    <w:p w14:paraId="34186BCC" w14:textId="77777777" w:rsidR="00604B26" w:rsidRPr="00613079" w:rsidRDefault="00604B26" w:rsidP="00604B26">
      <w:pPr>
        <w:tabs>
          <w:tab w:val="left" w:pos="0"/>
          <w:tab w:val="left" w:pos="601"/>
        </w:tabs>
        <w:spacing w:before="120" w:after="120"/>
        <w:ind w:right="-142"/>
        <w:rPr>
          <w:sz w:val="21"/>
          <w:szCs w:val="21"/>
          <w:lang w:eastAsia="en-US"/>
        </w:rPr>
      </w:pPr>
      <w:r w:rsidRPr="00613079">
        <w:rPr>
          <w:b/>
          <w:sz w:val="21"/>
          <w:szCs w:val="21"/>
          <w:lang w:eastAsia="en-US"/>
        </w:rPr>
        <w:t>«Третьи лица»</w:t>
      </w:r>
      <w:r w:rsidRPr="00613079">
        <w:rPr>
          <w:sz w:val="21"/>
          <w:szCs w:val="21"/>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C39B7" w14:textId="77777777" w:rsidR="00604B26" w:rsidRPr="00613079" w:rsidRDefault="00604B26" w:rsidP="00604B26">
      <w:pPr>
        <w:tabs>
          <w:tab w:val="left" w:pos="0"/>
        </w:tabs>
        <w:spacing w:before="120" w:after="120"/>
        <w:ind w:right="-142"/>
        <w:rPr>
          <w:bCs/>
          <w:sz w:val="21"/>
          <w:szCs w:val="21"/>
        </w:rPr>
      </w:pPr>
      <w:r w:rsidRPr="00613079">
        <w:rPr>
          <w:sz w:val="21"/>
          <w:szCs w:val="21"/>
        </w:rPr>
        <w:t>Подрядчик настоящим заявляет, что на дату вступления в силу Договора:</w:t>
      </w:r>
    </w:p>
    <w:p w14:paraId="2C6EFBB2" w14:textId="77777777" w:rsidR="00604B26" w:rsidRPr="00613079" w:rsidRDefault="00604B26" w:rsidP="00604B26">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Правоспособность и дееспособность</w:t>
      </w:r>
    </w:p>
    <w:p w14:paraId="38BAA9D1" w14:textId="77777777" w:rsidR="00604B26" w:rsidRPr="00613079" w:rsidRDefault="00604B26" w:rsidP="00604B26">
      <w:pPr>
        <w:tabs>
          <w:tab w:val="left" w:pos="0"/>
        </w:tabs>
        <w:spacing w:before="120" w:after="120"/>
        <w:ind w:right="-142"/>
        <w:rPr>
          <w:bCs/>
          <w:sz w:val="21"/>
          <w:szCs w:val="21"/>
        </w:rPr>
      </w:pPr>
      <w:r w:rsidRPr="00613079">
        <w:rPr>
          <w:sz w:val="21"/>
          <w:szCs w:val="21"/>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6C117BB5" w14:textId="77777777" w:rsidR="00604B26" w:rsidRPr="00613079" w:rsidRDefault="00604B26" w:rsidP="00604B26">
      <w:pPr>
        <w:tabs>
          <w:tab w:val="left" w:pos="0"/>
        </w:tabs>
        <w:spacing w:before="120" w:after="120"/>
        <w:ind w:right="-142"/>
        <w:rPr>
          <w:sz w:val="21"/>
          <w:szCs w:val="21"/>
        </w:rPr>
      </w:pPr>
      <w:r w:rsidRPr="00613079">
        <w:rPr>
          <w:sz w:val="21"/>
          <w:szCs w:val="21"/>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5C3C536" w14:textId="7A5E99E7"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по требованию </w:t>
      </w:r>
      <w:r w:rsidR="00872B13">
        <w:rPr>
          <w:sz w:val="22"/>
          <w:szCs w:val="22"/>
        </w:rPr>
        <w:t>Генерального подрядчика</w:t>
      </w:r>
      <w:r w:rsidRPr="00613079">
        <w:rPr>
          <w:sz w:val="21"/>
          <w:szCs w:val="21"/>
        </w:rPr>
        <w:t xml:space="preserve">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7271AF8F" w14:textId="39AA840F" w:rsidR="00604B26" w:rsidRPr="00613079" w:rsidRDefault="00604B26" w:rsidP="00604B26">
      <w:pPr>
        <w:tabs>
          <w:tab w:val="left" w:pos="0"/>
        </w:tabs>
        <w:spacing w:before="120" w:after="120"/>
        <w:ind w:right="-142"/>
        <w:rPr>
          <w:sz w:val="21"/>
          <w:szCs w:val="21"/>
        </w:rPr>
      </w:pPr>
      <w:r w:rsidRPr="00613079">
        <w:rPr>
          <w:sz w:val="21"/>
          <w:szCs w:val="21"/>
        </w:rPr>
        <w:t xml:space="preserve">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w:t>
      </w:r>
      <w:r w:rsidR="00CA45C2" w:rsidRPr="004D2AED">
        <w:rPr>
          <w:sz w:val="21"/>
          <w:szCs w:val="21"/>
          <w:lang w:eastAsia="en-US"/>
        </w:rPr>
        <w:t>Генеральному подрядчику</w:t>
      </w:r>
      <w:r w:rsidRPr="00613079">
        <w:rPr>
          <w:sz w:val="21"/>
          <w:szCs w:val="21"/>
        </w:rPr>
        <w:t xml:space="preserve">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E690666" w14:textId="77777777" w:rsidR="00604B26" w:rsidRPr="00613079" w:rsidRDefault="00604B26" w:rsidP="00604B26">
      <w:pPr>
        <w:tabs>
          <w:tab w:val="left" w:pos="0"/>
        </w:tabs>
        <w:spacing w:before="120" w:after="120"/>
        <w:ind w:right="-142"/>
        <w:rPr>
          <w:sz w:val="21"/>
          <w:szCs w:val="21"/>
        </w:rPr>
      </w:pPr>
      <w:r w:rsidRPr="00613079">
        <w:rPr>
          <w:sz w:val="21"/>
          <w:szCs w:val="21"/>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6E273DDC" w14:textId="77777777" w:rsidR="00604B26" w:rsidRPr="00613079" w:rsidRDefault="00604B26" w:rsidP="00604B26">
      <w:pPr>
        <w:tabs>
          <w:tab w:val="left" w:pos="0"/>
        </w:tabs>
        <w:spacing w:before="120" w:after="120"/>
        <w:ind w:right="-142"/>
        <w:rPr>
          <w:sz w:val="21"/>
          <w:szCs w:val="21"/>
        </w:rPr>
      </w:pPr>
      <w:r w:rsidRPr="00613079">
        <w:rPr>
          <w:sz w:val="21"/>
          <w:szCs w:val="21"/>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727D13B6" w14:textId="1479D332"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отразит в налоговой отчетности НДС, уплаченный </w:t>
      </w:r>
      <w:r w:rsidR="004D2AED" w:rsidRPr="004D2AED">
        <w:rPr>
          <w:sz w:val="22"/>
          <w:szCs w:val="22"/>
        </w:rPr>
        <w:t>Генеральным подрядчиком</w:t>
      </w:r>
      <w:r w:rsidRPr="00613079">
        <w:rPr>
          <w:sz w:val="21"/>
          <w:szCs w:val="21"/>
        </w:rPr>
        <w:t xml:space="preserve"> в составе цены Работ.</w:t>
      </w:r>
    </w:p>
    <w:p w14:paraId="436A1172" w14:textId="10674A85"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представит </w:t>
      </w:r>
      <w:r w:rsidR="00CA45C2" w:rsidRPr="004D2AED">
        <w:rPr>
          <w:sz w:val="21"/>
          <w:szCs w:val="21"/>
          <w:lang w:eastAsia="en-US"/>
        </w:rPr>
        <w:t>Генеральному подрядчику</w:t>
      </w:r>
      <w:r w:rsidRPr="00613079">
        <w:rPr>
          <w:sz w:val="21"/>
          <w:szCs w:val="21"/>
        </w:rPr>
        <w:t xml:space="preserve">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72C24A5" w14:textId="77777777" w:rsidR="00604B26" w:rsidRPr="00613079" w:rsidRDefault="00604B26" w:rsidP="00604B26">
      <w:pPr>
        <w:tabs>
          <w:tab w:val="left" w:pos="0"/>
        </w:tabs>
        <w:spacing w:before="120" w:after="120"/>
        <w:ind w:right="-142"/>
        <w:rPr>
          <w:sz w:val="21"/>
          <w:szCs w:val="21"/>
        </w:rPr>
      </w:pPr>
      <w:r w:rsidRPr="00613079">
        <w:rPr>
          <w:sz w:val="21"/>
          <w:szCs w:val="21"/>
        </w:rPr>
        <w:t>Подрядчик настоящим гарантирует, что на дату вступления в силу Договора:</w:t>
      </w:r>
    </w:p>
    <w:p w14:paraId="5386ACCD" w14:textId="77777777" w:rsidR="00604B26" w:rsidRPr="00613079" w:rsidRDefault="00604B26" w:rsidP="00604B26">
      <w:pPr>
        <w:numPr>
          <w:ilvl w:val="0"/>
          <w:numId w:val="7"/>
        </w:numPr>
        <w:tabs>
          <w:tab w:val="left" w:pos="0"/>
          <w:tab w:val="left" w:pos="284"/>
        </w:tabs>
        <w:spacing w:before="120" w:after="120"/>
        <w:ind w:left="0" w:right="-142" w:firstLine="0"/>
        <w:rPr>
          <w:sz w:val="21"/>
          <w:szCs w:val="21"/>
        </w:rPr>
      </w:pPr>
      <w:r w:rsidRPr="00613079">
        <w:rPr>
          <w:sz w:val="21"/>
          <w:szCs w:val="21"/>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0A00CA9" w14:textId="77777777" w:rsidR="00604B26" w:rsidRPr="00613079" w:rsidRDefault="00604B26" w:rsidP="00604B26">
      <w:pPr>
        <w:numPr>
          <w:ilvl w:val="0"/>
          <w:numId w:val="7"/>
        </w:numPr>
        <w:tabs>
          <w:tab w:val="left" w:pos="0"/>
          <w:tab w:val="left" w:pos="284"/>
        </w:tabs>
        <w:spacing w:before="120" w:after="120"/>
        <w:ind w:left="0" w:right="-142" w:firstLine="0"/>
        <w:rPr>
          <w:sz w:val="21"/>
          <w:szCs w:val="21"/>
        </w:rPr>
      </w:pPr>
      <w:r w:rsidRPr="00613079">
        <w:rPr>
          <w:sz w:val="21"/>
          <w:szCs w:val="21"/>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w:t>
      </w:r>
      <w:r w:rsidRPr="00613079">
        <w:rPr>
          <w:sz w:val="21"/>
          <w:szCs w:val="21"/>
        </w:rPr>
        <w:lastRenderedPageBreak/>
        <w:t>через участие в других организациях пользуется правами владельца и является собственником компании (</w:t>
      </w:r>
      <w:r w:rsidRPr="00613079">
        <w:rPr>
          <w:b/>
          <w:sz w:val="21"/>
          <w:szCs w:val="21"/>
        </w:rPr>
        <w:t>«конечный бенефициар»</w:t>
      </w:r>
      <w:r w:rsidRPr="00613079">
        <w:rPr>
          <w:sz w:val="21"/>
          <w:szCs w:val="21"/>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712A794" w14:textId="77777777" w:rsidR="00604B26" w:rsidRPr="00613079" w:rsidRDefault="00604B26" w:rsidP="00604B26">
      <w:pPr>
        <w:numPr>
          <w:ilvl w:val="0"/>
          <w:numId w:val="7"/>
        </w:numPr>
        <w:tabs>
          <w:tab w:val="left" w:pos="0"/>
          <w:tab w:val="left" w:pos="284"/>
        </w:tabs>
        <w:spacing w:before="120" w:after="120"/>
        <w:ind w:left="0" w:right="-142" w:firstLine="0"/>
        <w:rPr>
          <w:sz w:val="21"/>
          <w:szCs w:val="21"/>
        </w:rPr>
      </w:pPr>
      <w:r w:rsidRPr="00613079">
        <w:rPr>
          <w:sz w:val="21"/>
          <w:szCs w:val="21"/>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1B3C018" w14:textId="77777777" w:rsidR="00604B26" w:rsidRPr="00613079" w:rsidRDefault="00604B26" w:rsidP="00604B26">
      <w:pPr>
        <w:numPr>
          <w:ilvl w:val="0"/>
          <w:numId w:val="7"/>
        </w:numPr>
        <w:tabs>
          <w:tab w:val="left" w:pos="0"/>
          <w:tab w:val="left" w:pos="284"/>
        </w:tabs>
        <w:spacing w:before="120" w:after="120"/>
        <w:ind w:left="0" w:right="-142" w:firstLine="0"/>
        <w:rPr>
          <w:sz w:val="21"/>
          <w:szCs w:val="21"/>
          <w:lang w:eastAsia="en-US"/>
        </w:rPr>
      </w:pPr>
      <w:r w:rsidRPr="00613079">
        <w:rPr>
          <w:sz w:val="21"/>
          <w:szCs w:val="21"/>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57DD1EB3" w14:textId="77777777" w:rsidR="00604B26" w:rsidRPr="00613079" w:rsidRDefault="00604B26" w:rsidP="00604B26">
      <w:pPr>
        <w:tabs>
          <w:tab w:val="left" w:pos="0"/>
          <w:tab w:val="left" w:pos="540"/>
        </w:tabs>
        <w:spacing w:before="120" w:after="120"/>
        <w:ind w:right="-142"/>
        <w:rPr>
          <w:sz w:val="21"/>
          <w:szCs w:val="21"/>
          <w:lang w:eastAsia="en-US"/>
        </w:rPr>
      </w:pPr>
      <w:r w:rsidRPr="00613079">
        <w:rPr>
          <w:sz w:val="21"/>
          <w:szCs w:val="21"/>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8EFABE4" w14:textId="25FB4F27" w:rsidR="00604B26" w:rsidRPr="008346FA" w:rsidRDefault="00604B26" w:rsidP="00604B26">
      <w:pPr>
        <w:widowControl w:val="0"/>
        <w:ind w:right="-142" w:firstLine="540"/>
        <w:rPr>
          <w:sz w:val="22"/>
          <w:szCs w:val="22"/>
        </w:rPr>
      </w:pPr>
      <w:r w:rsidRPr="00613079">
        <w:rPr>
          <w:sz w:val="21"/>
          <w:szCs w:val="21"/>
          <w:lang w:eastAsia="en-US"/>
        </w:rPr>
        <w:t xml:space="preserve">Подрядчик подтверждает, что ознакомлен с </w:t>
      </w:r>
      <w:r w:rsidRPr="00613079">
        <w:rPr>
          <w:sz w:val="21"/>
          <w:szCs w:val="21"/>
        </w:rPr>
        <w:t xml:space="preserve">СТП 001.004.032-2016 Пропускной и внутриобъектовый режимы в ОАО «ИЭСК», СТП 001.004.005-2014 Политика в отношении обработки персональных данных, </w:t>
      </w:r>
      <w:r w:rsidRPr="008346FA">
        <w:rPr>
          <w:sz w:val="22"/>
          <w:szCs w:val="22"/>
        </w:rPr>
        <w:t>СТП 001.017.067-2016  О защите персональных данных</w:t>
      </w:r>
      <w:r w:rsidRPr="008346FA">
        <w:rPr>
          <w:b/>
          <w:color w:val="C00000"/>
          <w:sz w:val="22"/>
          <w:szCs w:val="22"/>
          <w:lang w:eastAsia="en-US"/>
        </w:rPr>
        <w:t xml:space="preserve"> </w:t>
      </w:r>
      <w:r w:rsidRPr="008346FA">
        <w:rPr>
          <w:sz w:val="22"/>
          <w:szCs w:val="22"/>
          <w:lang w:eastAsia="en-US"/>
        </w:rPr>
        <w:t xml:space="preserve">(доступным в электронном виде на веб-сайте </w:t>
      </w:r>
      <w:hyperlink r:id="rId22" w:history="1">
        <w:r w:rsidRPr="008346FA">
          <w:rPr>
            <w:rStyle w:val="ad"/>
            <w:sz w:val="22"/>
            <w:szCs w:val="22"/>
            <w:lang w:eastAsia="en-US"/>
          </w:rPr>
          <w:t>http://irk-esk.ru/поставщикам-работ-услуг</w:t>
        </w:r>
      </w:hyperlink>
      <w:r w:rsidRPr="008346FA">
        <w:rPr>
          <w:sz w:val="22"/>
          <w:szCs w:val="22"/>
          <w:lang w:eastAsia="en-US"/>
        </w:rPr>
        <w:t xml:space="preserve">, а также в бумажном виде в помещении </w:t>
      </w:r>
      <w:r w:rsidR="00872B13">
        <w:rPr>
          <w:sz w:val="22"/>
          <w:szCs w:val="22"/>
        </w:rPr>
        <w:t>Генерального подрядчика</w:t>
      </w:r>
      <w:r w:rsidRPr="008346FA">
        <w:rPr>
          <w:sz w:val="22"/>
          <w:szCs w:val="22"/>
          <w:lang w:eastAsia="en-US"/>
        </w:rPr>
        <w:t xml:space="preserve">) и обязуется при исполнении Договора соблюдать, насколько это применимо к </w:t>
      </w:r>
      <w:r w:rsidRPr="008346FA">
        <w:rPr>
          <w:sz w:val="22"/>
          <w:szCs w:val="22"/>
        </w:rPr>
        <w:t>Подрядчику</w:t>
      </w:r>
      <w:r w:rsidRPr="008346FA">
        <w:rPr>
          <w:sz w:val="22"/>
          <w:szCs w:val="22"/>
          <w:lang w:eastAsia="en-US"/>
        </w:rPr>
        <w:t>, основные принципы, изложенные в указанных в настоящем пункте документах.</w:t>
      </w:r>
    </w:p>
    <w:p w14:paraId="7DA2351F" w14:textId="77777777" w:rsidR="00604B26" w:rsidRPr="00613079" w:rsidRDefault="00604B26" w:rsidP="00604B26">
      <w:pPr>
        <w:widowControl w:val="0"/>
        <w:ind w:right="-142" w:firstLine="540"/>
        <w:rPr>
          <w:sz w:val="21"/>
          <w:szCs w:val="21"/>
        </w:rPr>
      </w:pPr>
      <w:r w:rsidRPr="00613079">
        <w:rPr>
          <w:sz w:val="21"/>
          <w:szCs w:val="21"/>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52DCEAA9" w14:textId="25EE96FF"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гарантирует </w:t>
      </w:r>
      <w:r w:rsidR="00CA45C2" w:rsidRPr="004D2AED">
        <w:rPr>
          <w:sz w:val="21"/>
          <w:szCs w:val="21"/>
          <w:lang w:eastAsia="en-US"/>
        </w:rPr>
        <w:t>Генеральному подрядчику</w:t>
      </w:r>
      <w:r w:rsidRPr="00613079">
        <w:rPr>
          <w:sz w:val="21"/>
          <w:szCs w:val="21"/>
        </w:rPr>
        <w:t xml:space="preserve">, что, в случае возникновения претензий к Подрядчику, независимо от их характера, со стороны третьих лиц, </w:t>
      </w:r>
      <w:r w:rsidR="00CA45C2" w:rsidRPr="00CA45C2">
        <w:rPr>
          <w:sz w:val="21"/>
          <w:szCs w:val="21"/>
          <w:lang w:eastAsia="en-US"/>
        </w:rPr>
        <w:t>Генеральный подрядчик</w:t>
      </w:r>
      <w:r w:rsidRPr="00613079">
        <w:rPr>
          <w:sz w:val="21"/>
          <w:szCs w:val="21"/>
        </w:rPr>
        <w:t xml:space="preserve"> не несет по ним никакой материальной, финансовой и юридической ответственности, кроме случаев, когда вина </w:t>
      </w:r>
      <w:r w:rsidR="00872B13">
        <w:rPr>
          <w:sz w:val="22"/>
          <w:szCs w:val="22"/>
        </w:rPr>
        <w:t>Генерального подрядчика</w:t>
      </w:r>
      <w:r w:rsidRPr="00613079">
        <w:rPr>
          <w:sz w:val="21"/>
          <w:szCs w:val="21"/>
        </w:rPr>
        <w:t xml:space="preserve"> доказана в судебном порядке.</w:t>
      </w:r>
    </w:p>
    <w:p w14:paraId="00232DBD" w14:textId="20896327"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гарантирует </w:t>
      </w:r>
      <w:r w:rsidR="00CA45C2" w:rsidRPr="004D2AED">
        <w:rPr>
          <w:sz w:val="21"/>
          <w:szCs w:val="21"/>
          <w:lang w:eastAsia="en-US"/>
        </w:rPr>
        <w:t>Генеральному подрядчику</w:t>
      </w:r>
      <w:r w:rsidRPr="00613079">
        <w:rPr>
          <w:sz w:val="21"/>
          <w:szCs w:val="21"/>
        </w:rPr>
        <w:t xml:space="preserve"> соблюдение требований законодательства о персональных данных.</w:t>
      </w:r>
    </w:p>
    <w:p w14:paraId="609E650E" w14:textId="77777777" w:rsidR="00604B26" w:rsidRPr="00613079" w:rsidRDefault="00604B26" w:rsidP="00604B26">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Отказ от найма работников</w:t>
      </w:r>
    </w:p>
    <w:p w14:paraId="3797A92C" w14:textId="549B9CD5" w:rsidR="00604B26" w:rsidRPr="00613079" w:rsidRDefault="00604B26" w:rsidP="00604B26">
      <w:pPr>
        <w:tabs>
          <w:tab w:val="left" w:pos="0"/>
          <w:tab w:val="left" w:pos="540"/>
        </w:tabs>
        <w:spacing w:before="120" w:after="120"/>
        <w:ind w:right="-142"/>
        <w:rPr>
          <w:sz w:val="21"/>
          <w:szCs w:val="21"/>
          <w:lang w:eastAsia="en-US"/>
        </w:rPr>
      </w:pPr>
      <w:r w:rsidRPr="00613079">
        <w:rPr>
          <w:sz w:val="21"/>
          <w:szCs w:val="21"/>
          <w:lang w:eastAsia="en-US"/>
        </w:rPr>
        <w:t xml:space="preserve">В период действия Договора и в течение 3 (трех) лет с даты окончания срока его действия </w:t>
      </w:r>
      <w:r w:rsidRPr="00613079">
        <w:rPr>
          <w:sz w:val="21"/>
          <w:szCs w:val="21"/>
        </w:rPr>
        <w:t xml:space="preserve">Подрядчик </w:t>
      </w:r>
      <w:r w:rsidRPr="00613079">
        <w:rPr>
          <w:sz w:val="21"/>
          <w:szCs w:val="21"/>
          <w:lang w:eastAsia="en-US"/>
        </w:rPr>
        <w:t xml:space="preserve">обязуется не предлагать работникам </w:t>
      </w:r>
      <w:r w:rsidR="00872B13">
        <w:rPr>
          <w:sz w:val="22"/>
          <w:szCs w:val="22"/>
        </w:rPr>
        <w:t>Генерального подрядчика</w:t>
      </w:r>
      <w:r w:rsidRPr="00613079">
        <w:rPr>
          <w:sz w:val="21"/>
          <w:szCs w:val="21"/>
          <w:lang w:eastAsia="en-US"/>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w:t>
      </w:r>
      <w:r w:rsidR="00872B13">
        <w:rPr>
          <w:sz w:val="22"/>
          <w:szCs w:val="22"/>
        </w:rPr>
        <w:t>Генерального подрядчика</w:t>
      </w:r>
      <w:r w:rsidRPr="00613079">
        <w:rPr>
          <w:sz w:val="21"/>
          <w:szCs w:val="21"/>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872B13">
        <w:rPr>
          <w:sz w:val="22"/>
          <w:szCs w:val="22"/>
        </w:rPr>
        <w:t>Генерального подрядчика</w:t>
      </w:r>
      <w:r w:rsidRPr="00613079">
        <w:rPr>
          <w:sz w:val="21"/>
          <w:szCs w:val="21"/>
          <w:lang w:eastAsia="en-US"/>
        </w:rPr>
        <w:t xml:space="preserve"> о заключении названных трудовых и гражданско-правовых договоров.</w:t>
      </w:r>
    </w:p>
    <w:p w14:paraId="5041D21A" w14:textId="692D5DBF"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w:t>
      </w:r>
      <w:r w:rsidR="00872B13">
        <w:rPr>
          <w:sz w:val="22"/>
          <w:szCs w:val="22"/>
        </w:rPr>
        <w:t>Генерального подрядчика</w:t>
      </w:r>
      <w:r w:rsidRPr="00613079">
        <w:rPr>
          <w:sz w:val="21"/>
          <w:szCs w:val="2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872B13">
        <w:rPr>
          <w:sz w:val="22"/>
          <w:szCs w:val="22"/>
        </w:rPr>
        <w:t>Генерального подрядчика</w:t>
      </w:r>
      <w:r w:rsidRPr="00613079">
        <w:rPr>
          <w:sz w:val="21"/>
          <w:szCs w:val="21"/>
        </w:rPr>
        <w:t xml:space="preserve"> указанные выше в настоящем пункте трудовые и гражданско-правовые договоры, а также не будут принимать предложения работников </w:t>
      </w:r>
      <w:r w:rsidR="00872B13">
        <w:rPr>
          <w:sz w:val="22"/>
          <w:szCs w:val="22"/>
        </w:rPr>
        <w:t>Генерального подрядчика</w:t>
      </w:r>
      <w:r w:rsidRPr="00613079">
        <w:rPr>
          <w:sz w:val="21"/>
          <w:szCs w:val="21"/>
        </w:rPr>
        <w:t xml:space="preserve"> о заключении названных трудовых и гражданско-правовых договоров.</w:t>
      </w:r>
    </w:p>
    <w:p w14:paraId="0826167A" w14:textId="104C6C57" w:rsidR="00604B26" w:rsidRPr="00613079" w:rsidRDefault="00604B26" w:rsidP="00604B26">
      <w:pPr>
        <w:tabs>
          <w:tab w:val="left" w:pos="0"/>
          <w:tab w:val="left" w:pos="540"/>
        </w:tabs>
        <w:spacing w:before="120" w:after="120"/>
        <w:ind w:right="-142"/>
        <w:rPr>
          <w:sz w:val="21"/>
          <w:szCs w:val="21"/>
          <w:lang w:eastAsia="en-US"/>
        </w:rPr>
      </w:pPr>
      <w:r w:rsidRPr="00613079">
        <w:rPr>
          <w:sz w:val="21"/>
          <w:szCs w:val="21"/>
          <w:lang w:eastAsia="en-US"/>
        </w:rPr>
        <w:t xml:space="preserve">В случае если у </w:t>
      </w:r>
      <w:r w:rsidR="00872B13">
        <w:rPr>
          <w:sz w:val="22"/>
          <w:szCs w:val="22"/>
        </w:rPr>
        <w:t>Генерального подрядчика</w:t>
      </w:r>
      <w:r w:rsidRPr="00613079">
        <w:rPr>
          <w:sz w:val="21"/>
          <w:szCs w:val="21"/>
          <w:lang w:eastAsia="en-US"/>
        </w:rPr>
        <w:t xml:space="preserve"> есть основания полагать, что </w:t>
      </w:r>
      <w:r w:rsidRPr="00613079">
        <w:rPr>
          <w:sz w:val="21"/>
          <w:szCs w:val="21"/>
        </w:rPr>
        <w:t xml:space="preserve">Подрядчик </w:t>
      </w:r>
      <w:r w:rsidRPr="00613079">
        <w:rPr>
          <w:sz w:val="21"/>
          <w:szCs w:val="21"/>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w:t>
      </w:r>
      <w:r w:rsidR="00CA45C2" w:rsidRPr="00CA45C2">
        <w:rPr>
          <w:sz w:val="21"/>
          <w:szCs w:val="21"/>
          <w:lang w:eastAsia="en-US"/>
        </w:rPr>
        <w:t>Генеральный подрядчик</w:t>
      </w:r>
      <w:r w:rsidRPr="00613079">
        <w:rPr>
          <w:sz w:val="21"/>
          <w:szCs w:val="21"/>
          <w:lang w:eastAsia="en-US"/>
        </w:rPr>
        <w:t xml:space="preserve"> вправе потребовать выплаты </w:t>
      </w:r>
      <w:r w:rsidRPr="00613079">
        <w:rPr>
          <w:sz w:val="21"/>
          <w:szCs w:val="21"/>
          <w:lang w:eastAsia="en-US"/>
        </w:rPr>
        <w:lastRenderedPageBreak/>
        <w:t xml:space="preserve">штрафа в размере 5% (пять процентов) от цены Договора в течение 10 (десяти) рабочих дней со дня получения соответствующего требования </w:t>
      </w:r>
      <w:r w:rsidR="00872B13">
        <w:rPr>
          <w:sz w:val="22"/>
          <w:szCs w:val="22"/>
        </w:rPr>
        <w:t>Генерального подрядчика</w:t>
      </w:r>
      <w:r w:rsidRPr="00613079">
        <w:rPr>
          <w:sz w:val="21"/>
          <w:szCs w:val="21"/>
          <w:lang w:eastAsia="en-US"/>
        </w:rPr>
        <w:t>.</w:t>
      </w:r>
    </w:p>
    <w:p w14:paraId="3838F06E" w14:textId="77777777" w:rsidR="00604B26" w:rsidRPr="00613079" w:rsidRDefault="00604B26" w:rsidP="00604B26">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Миграционные требования</w:t>
      </w:r>
    </w:p>
    <w:p w14:paraId="7B6C88F2" w14:textId="50B8A62D" w:rsidR="00604B26" w:rsidRPr="00613079" w:rsidRDefault="00CA45C2" w:rsidP="00604B26">
      <w:pPr>
        <w:tabs>
          <w:tab w:val="left" w:pos="0"/>
        </w:tabs>
        <w:spacing w:before="120" w:after="120"/>
        <w:ind w:right="-142"/>
        <w:rPr>
          <w:sz w:val="21"/>
          <w:szCs w:val="21"/>
        </w:rPr>
      </w:pPr>
      <w:r w:rsidRPr="00CA45C2">
        <w:rPr>
          <w:sz w:val="21"/>
          <w:szCs w:val="21"/>
          <w:lang w:eastAsia="en-US"/>
        </w:rPr>
        <w:t>Генеральный подрядчик</w:t>
      </w:r>
      <w:r w:rsidR="00604B26" w:rsidRPr="00613079">
        <w:rPr>
          <w:sz w:val="21"/>
          <w:szCs w:val="21"/>
        </w:rPr>
        <w:t xml:space="preserve">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604B26" w:rsidRPr="00613079">
        <w:rPr>
          <w:sz w:val="21"/>
          <w:szCs w:val="21"/>
          <w:lang w:eastAsia="en-US"/>
        </w:rPr>
        <w:t xml:space="preserve">Подрядчика </w:t>
      </w:r>
      <w:r w:rsidR="00604B26" w:rsidRPr="00613079">
        <w:rPr>
          <w:sz w:val="21"/>
          <w:szCs w:val="21"/>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604B26" w:rsidRPr="00613079">
        <w:rPr>
          <w:b/>
          <w:sz w:val="21"/>
          <w:szCs w:val="21"/>
        </w:rPr>
        <w:t>«Миграционное законодательство»</w:t>
      </w:r>
      <w:r w:rsidR="00604B26" w:rsidRPr="00613079">
        <w:rPr>
          <w:sz w:val="21"/>
          <w:szCs w:val="21"/>
        </w:rPr>
        <w:t>).</w:t>
      </w:r>
    </w:p>
    <w:p w14:paraId="0DCE95B7" w14:textId="77777777" w:rsidR="00604B26" w:rsidRPr="00613079" w:rsidRDefault="00604B26" w:rsidP="00604B26">
      <w:pPr>
        <w:tabs>
          <w:tab w:val="left" w:pos="0"/>
        </w:tabs>
        <w:spacing w:before="120" w:after="120"/>
        <w:ind w:right="-142"/>
        <w:rPr>
          <w:rFonts w:eastAsia="Calibri"/>
          <w:sz w:val="21"/>
          <w:szCs w:val="21"/>
          <w:lang w:eastAsia="en-US"/>
        </w:rPr>
      </w:pPr>
      <w:r w:rsidRPr="00613079">
        <w:rPr>
          <w:sz w:val="21"/>
          <w:szCs w:val="21"/>
        </w:rPr>
        <w:t xml:space="preserve">Подрядчик </w:t>
      </w:r>
      <w:r w:rsidRPr="00613079">
        <w:rPr>
          <w:rFonts w:eastAsia="Calibri"/>
          <w:sz w:val="21"/>
          <w:szCs w:val="21"/>
          <w:lang w:eastAsia="en-US"/>
        </w:rPr>
        <w:t>обязуется:</w:t>
      </w:r>
    </w:p>
    <w:p w14:paraId="4952533D" w14:textId="77777777" w:rsidR="00604B26" w:rsidRPr="00613079" w:rsidRDefault="00604B26" w:rsidP="00604B26">
      <w:pPr>
        <w:numPr>
          <w:ilvl w:val="0"/>
          <w:numId w:val="8"/>
        </w:numPr>
        <w:tabs>
          <w:tab w:val="left" w:pos="0"/>
          <w:tab w:val="left" w:pos="284"/>
        </w:tabs>
        <w:spacing w:before="120" w:after="120"/>
        <w:ind w:left="0" w:right="-142" w:firstLine="0"/>
        <w:rPr>
          <w:sz w:val="21"/>
          <w:szCs w:val="21"/>
        </w:rPr>
      </w:pPr>
      <w:r w:rsidRPr="00613079">
        <w:rPr>
          <w:sz w:val="21"/>
          <w:szCs w:val="21"/>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7650291E" w14:textId="7D3038FF" w:rsidR="00604B26" w:rsidRPr="00613079" w:rsidRDefault="00604B26" w:rsidP="00604B26">
      <w:pPr>
        <w:numPr>
          <w:ilvl w:val="0"/>
          <w:numId w:val="8"/>
        </w:numPr>
        <w:tabs>
          <w:tab w:val="left" w:pos="0"/>
          <w:tab w:val="left" w:pos="284"/>
        </w:tabs>
        <w:spacing w:before="120" w:after="120"/>
        <w:ind w:left="0" w:right="-142" w:firstLine="0"/>
        <w:rPr>
          <w:sz w:val="21"/>
          <w:szCs w:val="21"/>
        </w:rPr>
      </w:pPr>
      <w:r w:rsidRPr="00613079">
        <w:rPr>
          <w:sz w:val="21"/>
          <w:szCs w:val="21"/>
        </w:rPr>
        <w:t xml:space="preserve">предоставить </w:t>
      </w:r>
      <w:r w:rsidR="00CA45C2" w:rsidRPr="004D2AED">
        <w:rPr>
          <w:sz w:val="21"/>
          <w:szCs w:val="21"/>
          <w:lang w:eastAsia="en-US"/>
        </w:rPr>
        <w:t>Генеральному подрядчику</w:t>
      </w:r>
      <w:r w:rsidRPr="00613079">
        <w:rPr>
          <w:sz w:val="21"/>
          <w:szCs w:val="21"/>
        </w:rPr>
        <w:t xml:space="preserve"> документы, подтверждающие соблюдение требований Миграционного законодательства, в любое время по требованию </w:t>
      </w:r>
      <w:r w:rsidR="00872B13">
        <w:rPr>
          <w:sz w:val="22"/>
          <w:szCs w:val="22"/>
        </w:rPr>
        <w:t>Генерального подрядчика</w:t>
      </w:r>
      <w:r w:rsidRPr="00613079">
        <w:rPr>
          <w:sz w:val="21"/>
          <w:szCs w:val="21"/>
        </w:rPr>
        <w:t>.</w:t>
      </w:r>
    </w:p>
    <w:p w14:paraId="7C465B8E" w14:textId="1ADD308E" w:rsidR="00604B26" w:rsidRPr="00613079" w:rsidRDefault="00CA45C2" w:rsidP="00604B26">
      <w:pPr>
        <w:tabs>
          <w:tab w:val="left" w:pos="0"/>
        </w:tabs>
        <w:spacing w:before="120" w:after="120"/>
        <w:ind w:right="-142"/>
        <w:rPr>
          <w:rFonts w:eastAsia="Calibri"/>
          <w:sz w:val="21"/>
          <w:szCs w:val="21"/>
          <w:lang w:eastAsia="en-US"/>
        </w:rPr>
      </w:pPr>
      <w:r w:rsidRPr="00CA45C2">
        <w:rPr>
          <w:sz w:val="21"/>
          <w:szCs w:val="21"/>
          <w:lang w:eastAsia="en-US"/>
        </w:rPr>
        <w:t>Генеральный подрядчик</w:t>
      </w:r>
      <w:r w:rsidR="00604B26" w:rsidRPr="00613079">
        <w:rPr>
          <w:rFonts w:eastAsia="Calibri"/>
          <w:sz w:val="21"/>
          <w:szCs w:val="21"/>
          <w:lang w:eastAsia="en-US"/>
        </w:rPr>
        <w:t xml:space="preserve"> вправе:</w:t>
      </w:r>
    </w:p>
    <w:p w14:paraId="323359F0" w14:textId="32B686F2" w:rsidR="00604B26" w:rsidRPr="00613079" w:rsidRDefault="00604B26" w:rsidP="00604B26">
      <w:pPr>
        <w:numPr>
          <w:ilvl w:val="0"/>
          <w:numId w:val="9"/>
        </w:numPr>
        <w:tabs>
          <w:tab w:val="left" w:pos="0"/>
          <w:tab w:val="left" w:pos="284"/>
        </w:tabs>
        <w:spacing w:before="120" w:after="120"/>
        <w:ind w:left="0" w:right="-142" w:firstLine="0"/>
        <w:rPr>
          <w:sz w:val="21"/>
          <w:szCs w:val="21"/>
        </w:rPr>
      </w:pPr>
      <w:r w:rsidRPr="00613079">
        <w:rPr>
          <w:sz w:val="21"/>
          <w:szCs w:val="21"/>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w:t>
      </w:r>
      <w:r w:rsidR="00872B13">
        <w:rPr>
          <w:sz w:val="22"/>
          <w:szCs w:val="22"/>
        </w:rPr>
        <w:t>Генерального подрядчика</w:t>
      </w:r>
      <w:r w:rsidRPr="00613079">
        <w:rPr>
          <w:sz w:val="21"/>
          <w:szCs w:val="21"/>
        </w:rPr>
        <w:t>, в любое время;</w:t>
      </w:r>
    </w:p>
    <w:p w14:paraId="770E0FB2" w14:textId="6B083EC9" w:rsidR="00604B26" w:rsidRPr="00613079" w:rsidRDefault="00604B26" w:rsidP="00604B26">
      <w:pPr>
        <w:numPr>
          <w:ilvl w:val="0"/>
          <w:numId w:val="9"/>
        </w:numPr>
        <w:tabs>
          <w:tab w:val="left" w:pos="0"/>
          <w:tab w:val="left" w:pos="284"/>
        </w:tabs>
        <w:spacing w:before="120" w:after="120"/>
        <w:ind w:left="0" w:right="-142" w:firstLine="0"/>
        <w:rPr>
          <w:sz w:val="21"/>
          <w:szCs w:val="21"/>
        </w:rPr>
      </w:pPr>
      <w:r w:rsidRPr="00613079">
        <w:rPr>
          <w:sz w:val="21"/>
          <w:szCs w:val="21"/>
        </w:rPr>
        <w:t xml:space="preserve">не допустить или удалить с территории Объектов </w:t>
      </w:r>
      <w:r w:rsidR="00872B13">
        <w:rPr>
          <w:sz w:val="22"/>
          <w:szCs w:val="22"/>
        </w:rPr>
        <w:t>Генерального подрядчика</w:t>
      </w:r>
      <w:r w:rsidRPr="00613079">
        <w:rPr>
          <w:sz w:val="21"/>
          <w:szCs w:val="21"/>
        </w:rPr>
        <w:t xml:space="preserve"> Представителей Подрядчика и Третьих лиц, у которых отсутствуют разрешительные документы. При этом, такие действия </w:t>
      </w:r>
      <w:r w:rsidR="00872B13">
        <w:rPr>
          <w:sz w:val="22"/>
          <w:szCs w:val="22"/>
        </w:rPr>
        <w:t>Генерального подрядчика</w:t>
      </w:r>
      <w:r w:rsidRPr="00613079">
        <w:rPr>
          <w:sz w:val="21"/>
          <w:szCs w:val="21"/>
        </w:rPr>
        <w:t xml:space="preserve"> не являются нарушением Договора;</w:t>
      </w:r>
    </w:p>
    <w:p w14:paraId="717D12C0" w14:textId="77777777" w:rsidR="00604B26" w:rsidRPr="00613079" w:rsidRDefault="00604B26" w:rsidP="00604B26">
      <w:pPr>
        <w:numPr>
          <w:ilvl w:val="0"/>
          <w:numId w:val="9"/>
        </w:numPr>
        <w:tabs>
          <w:tab w:val="left" w:pos="0"/>
          <w:tab w:val="left" w:pos="284"/>
        </w:tabs>
        <w:spacing w:before="120" w:after="120"/>
        <w:ind w:left="0" w:right="-142" w:firstLine="0"/>
        <w:rPr>
          <w:sz w:val="21"/>
          <w:szCs w:val="21"/>
        </w:rPr>
      </w:pPr>
      <w:r w:rsidRPr="00613079">
        <w:rPr>
          <w:sz w:val="21"/>
          <w:szCs w:val="21"/>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66454FF3" w14:textId="77777777" w:rsidR="00604B26" w:rsidRPr="00613079" w:rsidRDefault="00604B26" w:rsidP="00604B26">
      <w:pPr>
        <w:tabs>
          <w:tab w:val="left" w:pos="0"/>
        </w:tabs>
        <w:spacing w:before="120" w:after="120"/>
        <w:ind w:right="-142"/>
        <w:rPr>
          <w:rFonts w:eastAsia="Calibri"/>
          <w:sz w:val="21"/>
          <w:szCs w:val="21"/>
          <w:lang w:eastAsia="en-US"/>
        </w:rPr>
      </w:pPr>
      <w:r w:rsidRPr="00613079">
        <w:rPr>
          <w:sz w:val="21"/>
          <w:szCs w:val="21"/>
          <w:lang w:eastAsia="en-US"/>
        </w:rPr>
        <w:t xml:space="preserve">Подрядчик </w:t>
      </w:r>
      <w:r w:rsidRPr="00613079">
        <w:rPr>
          <w:rFonts w:eastAsia="Calibri"/>
          <w:sz w:val="21"/>
          <w:szCs w:val="21"/>
          <w:lang w:eastAsia="en-US"/>
        </w:rPr>
        <w:t>обязуется:</w:t>
      </w:r>
    </w:p>
    <w:p w14:paraId="0C191564" w14:textId="436086B7" w:rsidR="00604B26" w:rsidRPr="00613079" w:rsidRDefault="00604B26" w:rsidP="00604B26">
      <w:pPr>
        <w:numPr>
          <w:ilvl w:val="0"/>
          <w:numId w:val="10"/>
        </w:numPr>
        <w:tabs>
          <w:tab w:val="left" w:pos="0"/>
          <w:tab w:val="left" w:pos="284"/>
        </w:tabs>
        <w:spacing w:before="120" w:after="120"/>
        <w:ind w:left="0" w:right="-142" w:firstLine="0"/>
        <w:rPr>
          <w:sz w:val="21"/>
          <w:szCs w:val="21"/>
        </w:rPr>
      </w:pPr>
      <w:r w:rsidRPr="00613079">
        <w:rPr>
          <w:sz w:val="21"/>
          <w:szCs w:val="21"/>
        </w:rPr>
        <w:t xml:space="preserve">уведомить Представителей и Третьих лиц о требованиях и правах </w:t>
      </w:r>
      <w:r w:rsidR="00872B13">
        <w:rPr>
          <w:sz w:val="22"/>
          <w:szCs w:val="22"/>
        </w:rPr>
        <w:t>Генерального подрядчика</w:t>
      </w:r>
      <w:r w:rsidRPr="00613079">
        <w:rPr>
          <w:sz w:val="21"/>
          <w:szCs w:val="21"/>
        </w:rPr>
        <w:t>, установленных настоящим пунктом;</w:t>
      </w:r>
    </w:p>
    <w:p w14:paraId="39565753" w14:textId="77777777" w:rsidR="00604B26" w:rsidRPr="00613079" w:rsidRDefault="00604B26" w:rsidP="00604B26">
      <w:pPr>
        <w:numPr>
          <w:ilvl w:val="0"/>
          <w:numId w:val="10"/>
        </w:numPr>
        <w:tabs>
          <w:tab w:val="left" w:pos="0"/>
          <w:tab w:val="left" w:pos="284"/>
        </w:tabs>
        <w:spacing w:before="120" w:after="120"/>
        <w:ind w:left="0" w:right="-142" w:firstLine="0"/>
        <w:rPr>
          <w:sz w:val="21"/>
          <w:szCs w:val="21"/>
        </w:rPr>
      </w:pPr>
      <w:r w:rsidRPr="00613079">
        <w:rPr>
          <w:sz w:val="21"/>
          <w:szCs w:val="21"/>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4060D542" w14:textId="14BF96D1"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несет ответственность за неисполнение Представителями и Третьими лицами требований </w:t>
      </w:r>
      <w:r w:rsidR="00872B13">
        <w:rPr>
          <w:sz w:val="22"/>
          <w:szCs w:val="22"/>
        </w:rPr>
        <w:t>Генерального подрядчика</w:t>
      </w:r>
      <w:r w:rsidRPr="00613079">
        <w:rPr>
          <w:sz w:val="21"/>
          <w:szCs w:val="21"/>
        </w:rPr>
        <w:t xml:space="preserve">,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00CA45C2" w:rsidRPr="004D2AED">
        <w:rPr>
          <w:sz w:val="21"/>
          <w:szCs w:val="21"/>
          <w:lang w:eastAsia="en-US"/>
        </w:rPr>
        <w:t>Генеральному подрядчику</w:t>
      </w:r>
      <w:r w:rsidRPr="00613079">
        <w:rPr>
          <w:sz w:val="21"/>
          <w:szCs w:val="21"/>
        </w:rPr>
        <w:t xml:space="preserve">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5DE2111A" w14:textId="31C80677"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обязуется возместить </w:t>
      </w:r>
      <w:r w:rsidR="00CA45C2" w:rsidRPr="004D2AED">
        <w:rPr>
          <w:sz w:val="21"/>
          <w:szCs w:val="21"/>
          <w:lang w:eastAsia="en-US"/>
        </w:rPr>
        <w:t>Генеральному подрядчику</w:t>
      </w:r>
      <w:r w:rsidRPr="00613079">
        <w:rPr>
          <w:sz w:val="21"/>
          <w:szCs w:val="21"/>
        </w:rPr>
        <w:t xml:space="preserve">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872B13">
        <w:rPr>
          <w:sz w:val="22"/>
          <w:szCs w:val="22"/>
        </w:rPr>
        <w:t>Генерального подрядчика</w:t>
      </w:r>
      <w:r w:rsidRPr="00613079">
        <w:rPr>
          <w:sz w:val="21"/>
          <w:szCs w:val="21"/>
        </w:rPr>
        <w:t xml:space="preserve"> в связи с нарушением Подрядчиком требований настоящего пункта по результатам проверки Государственных органов.</w:t>
      </w:r>
    </w:p>
    <w:p w14:paraId="44B70144" w14:textId="51F6D456" w:rsidR="00604B26" w:rsidRPr="00613079" w:rsidRDefault="00604B26" w:rsidP="00604B26">
      <w:pPr>
        <w:tabs>
          <w:tab w:val="left" w:pos="0"/>
        </w:tabs>
        <w:spacing w:before="120" w:after="120"/>
        <w:ind w:right="-142"/>
        <w:rPr>
          <w:sz w:val="21"/>
          <w:szCs w:val="21"/>
        </w:rPr>
      </w:pPr>
      <w:r w:rsidRPr="00613079">
        <w:rPr>
          <w:sz w:val="21"/>
          <w:szCs w:val="21"/>
        </w:rPr>
        <w:t xml:space="preserve">Возмещение </w:t>
      </w:r>
      <w:r w:rsidR="00CA45C2" w:rsidRPr="004D2AED">
        <w:rPr>
          <w:sz w:val="21"/>
          <w:szCs w:val="21"/>
          <w:lang w:eastAsia="en-US"/>
        </w:rPr>
        <w:t>Генеральному подрядчику</w:t>
      </w:r>
      <w:r w:rsidRPr="00613079">
        <w:rPr>
          <w:sz w:val="21"/>
          <w:szCs w:val="21"/>
        </w:rPr>
        <w:t xml:space="preserve">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3BB859FB" w14:textId="77777777" w:rsidR="00604B26" w:rsidRPr="00613079" w:rsidRDefault="00604B26" w:rsidP="00604B26">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Опубликование информации о Договоре</w:t>
      </w:r>
    </w:p>
    <w:p w14:paraId="2A60C894" w14:textId="1D0C805F" w:rsidR="00604B26" w:rsidRPr="00613079" w:rsidRDefault="00604B26" w:rsidP="00604B26">
      <w:pPr>
        <w:tabs>
          <w:tab w:val="left" w:pos="0"/>
        </w:tabs>
        <w:spacing w:before="120" w:after="120"/>
        <w:ind w:right="-142"/>
        <w:rPr>
          <w:sz w:val="21"/>
          <w:szCs w:val="21"/>
        </w:rPr>
      </w:pPr>
      <w:r w:rsidRPr="00613079">
        <w:rPr>
          <w:sz w:val="21"/>
          <w:szCs w:val="21"/>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sidR="00872B13">
        <w:rPr>
          <w:sz w:val="22"/>
          <w:szCs w:val="22"/>
        </w:rPr>
        <w:t>Генерального подрядчика</w:t>
      </w:r>
      <w:r w:rsidRPr="00613079">
        <w:rPr>
          <w:sz w:val="21"/>
          <w:szCs w:val="21"/>
        </w:rPr>
        <w:t>.</w:t>
      </w:r>
    </w:p>
    <w:p w14:paraId="5DFB99CD" w14:textId="77777777" w:rsidR="00604B26" w:rsidRPr="00613079" w:rsidRDefault="00604B26" w:rsidP="00604B26">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Соответствие продукции, работ (услуг) стандартам качества</w:t>
      </w:r>
    </w:p>
    <w:p w14:paraId="1848249E" w14:textId="77777777"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lastRenderedPageBreak/>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613079">
        <w:rPr>
          <w:sz w:val="21"/>
          <w:szCs w:val="21"/>
        </w:rPr>
        <w:t>том числе</w:t>
      </w:r>
      <w:r w:rsidRPr="00613079">
        <w:rPr>
          <w:sz w:val="21"/>
          <w:szCs w:val="21"/>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22B17E64" w14:textId="77777777"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t>При этом:</w:t>
      </w:r>
    </w:p>
    <w:p w14:paraId="0E4A96A0" w14:textId="77777777" w:rsidR="00604B26" w:rsidRPr="00613079" w:rsidRDefault="00604B26" w:rsidP="00604B26">
      <w:pPr>
        <w:numPr>
          <w:ilvl w:val="0"/>
          <w:numId w:val="11"/>
        </w:numPr>
        <w:tabs>
          <w:tab w:val="left" w:pos="0"/>
          <w:tab w:val="left" w:pos="284"/>
        </w:tabs>
        <w:spacing w:before="120" w:after="120"/>
        <w:ind w:left="0" w:right="-142" w:firstLine="0"/>
        <w:rPr>
          <w:sz w:val="21"/>
          <w:szCs w:val="21"/>
        </w:rPr>
      </w:pPr>
      <w:r w:rsidRPr="00613079">
        <w:rPr>
          <w:sz w:val="21"/>
          <w:szCs w:val="21"/>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5E8138DD" w14:textId="77777777" w:rsidR="00604B26" w:rsidRPr="00613079" w:rsidRDefault="00604B26" w:rsidP="00604B26">
      <w:pPr>
        <w:numPr>
          <w:ilvl w:val="0"/>
          <w:numId w:val="11"/>
        </w:numPr>
        <w:tabs>
          <w:tab w:val="left" w:pos="0"/>
          <w:tab w:val="left" w:pos="284"/>
        </w:tabs>
        <w:spacing w:before="120" w:after="120"/>
        <w:ind w:left="0" w:right="-142" w:firstLine="0"/>
        <w:rPr>
          <w:sz w:val="21"/>
          <w:szCs w:val="21"/>
        </w:rPr>
      </w:pPr>
      <w:r w:rsidRPr="00613079">
        <w:rPr>
          <w:sz w:val="21"/>
          <w:szCs w:val="21"/>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1E6F4DBB" w14:textId="01BFBC23" w:rsidR="00604B26" w:rsidRPr="00613079" w:rsidRDefault="00604B26" w:rsidP="00604B26">
      <w:pPr>
        <w:tabs>
          <w:tab w:val="left" w:pos="0"/>
        </w:tabs>
        <w:spacing w:before="120" w:after="120"/>
        <w:ind w:right="-142"/>
        <w:rPr>
          <w:sz w:val="21"/>
          <w:szCs w:val="21"/>
        </w:rPr>
      </w:pPr>
      <w:r w:rsidRPr="00613079">
        <w:rPr>
          <w:sz w:val="21"/>
          <w:szCs w:val="21"/>
        </w:rPr>
        <w:t xml:space="preserve">В таком случае Подрядчик обязуется самостоятельно и за свой счет (либо по доверенности от имени </w:t>
      </w:r>
      <w:r w:rsidR="00872B13">
        <w:rPr>
          <w:sz w:val="22"/>
          <w:szCs w:val="22"/>
        </w:rPr>
        <w:t>Генерального подрядчика</w:t>
      </w:r>
      <w:r w:rsidRPr="00613079">
        <w:rPr>
          <w:sz w:val="21"/>
          <w:szCs w:val="21"/>
        </w:rPr>
        <w:t xml:space="preserve">,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4D2AED" w:rsidRPr="004D2AED">
        <w:rPr>
          <w:sz w:val="22"/>
          <w:szCs w:val="22"/>
        </w:rPr>
        <w:t>Генеральным подрядчиком</w:t>
      </w:r>
      <w:r w:rsidRPr="00613079">
        <w:rPr>
          <w:sz w:val="21"/>
          <w:szCs w:val="21"/>
        </w:rPr>
        <w:t xml:space="preserve"> результата выполняемых Работ на территории </w:t>
      </w:r>
      <w:r w:rsidRPr="00613079">
        <w:rPr>
          <w:bCs/>
          <w:iCs/>
          <w:sz w:val="21"/>
          <w:szCs w:val="21"/>
        </w:rPr>
        <w:t>Российской Федерации</w:t>
      </w:r>
      <w:r w:rsidRPr="00613079">
        <w:rPr>
          <w:sz w:val="21"/>
          <w:szCs w:val="21"/>
        </w:rPr>
        <w:t>.</w:t>
      </w:r>
    </w:p>
    <w:p w14:paraId="2F05B170" w14:textId="4F31BAA7"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w:t>
      </w:r>
      <w:r w:rsidR="00CA45C2">
        <w:rPr>
          <w:sz w:val="21"/>
          <w:szCs w:val="21"/>
          <w:lang w:eastAsia="en-US"/>
        </w:rPr>
        <w:t>Генеральный подрядчик</w:t>
      </w:r>
      <w:r w:rsidRPr="00613079">
        <w:rPr>
          <w:sz w:val="21"/>
          <w:szCs w:val="21"/>
          <w:lang w:eastAsia="en-US"/>
        </w:rPr>
        <w:t xml:space="preserve">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0874D980" w14:textId="67EDAE5D" w:rsidR="00604B26" w:rsidRPr="00613079" w:rsidRDefault="00604B26" w:rsidP="00604B26">
      <w:pPr>
        <w:tabs>
          <w:tab w:val="left" w:pos="0"/>
        </w:tabs>
        <w:spacing w:before="120" w:after="120"/>
        <w:ind w:right="-142"/>
        <w:rPr>
          <w:sz w:val="21"/>
          <w:szCs w:val="21"/>
        </w:rPr>
      </w:pPr>
      <w:r w:rsidRPr="00613079">
        <w:rPr>
          <w:sz w:val="21"/>
          <w:szCs w:val="21"/>
        </w:rPr>
        <w:t xml:space="preserve">В случае неисполнения (ненадлежащего исполнения) Подрядчиком своих обязанностей </w:t>
      </w:r>
      <w:r w:rsidR="00CA45C2">
        <w:rPr>
          <w:sz w:val="21"/>
          <w:szCs w:val="21"/>
          <w:lang w:eastAsia="en-US"/>
        </w:rPr>
        <w:t>Генеральный подрядчик</w:t>
      </w:r>
      <w:r w:rsidRPr="00613079">
        <w:rPr>
          <w:sz w:val="21"/>
          <w:szCs w:val="21"/>
        </w:rPr>
        <w:t xml:space="preserve">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w:t>
      </w:r>
      <w:r w:rsidR="00872B13">
        <w:rPr>
          <w:sz w:val="22"/>
          <w:szCs w:val="22"/>
        </w:rPr>
        <w:t>Генерального подрядчика</w:t>
      </w:r>
      <w:r w:rsidRPr="00613079">
        <w:rPr>
          <w:sz w:val="21"/>
          <w:szCs w:val="21"/>
        </w:rPr>
        <w:t xml:space="preserve">,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4D2AED" w:rsidRPr="004D2AED">
        <w:rPr>
          <w:sz w:val="22"/>
          <w:szCs w:val="22"/>
        </w:rPr>
        <w:t>Генеральным подрядчиком</w:t>
      </w:r>
      <w:r w:rsidRPr="00613079">
        <w:rPr>
          <w:sz w:val="21"/>
          <w:szCs w:val="21"/>
        </w:rPr>
        <w:t xml:space="preserve"> результата выполняемых Работ, и ее согласования с соответствующими Государственными органами; взысканные с </w:t>
      </w:r>
      <w:r w:rsidR="00872B13">
        <w:rPr>
          <w:sz w:val="22"/>
          <w:szCs w:val="22"/>
        </w:rPr>
        <w:t>Генерального подрядчика</w:t>
      </w:r>
      <w:r w:rsidRPr="00613079">
        <w:rPr>
          <w:sz w:val="21"/>
          <w:szCs w:val="21"/>
        </w:rPr>
        <w:t xml:space="preserve"> штрафные санкции, в том числе Государственными органами, а также неполученная </w:t>
      </w:r>
      <w:r w:rsidR="004D2AED" w:rsidRPr="004D2AED">
        <w:rPr>
          <w:sz w:val="22"/>
          <w:szCs w:val="22"/>
        </w:rPr>
        <w:t>Генеральным подрядчиком</w:t>
      </w:r>
      <w:r w:rsidRPr="00613079">
        <w:rPr>
          <w:sz w:val="21"/>
          <w:szCs w:val="21"/>
        </w:rPr>
        <w:t xml:space="preserve"> прибыль от законной коммерческой эксплуатации </w:t>
      </w:r>
      <w:r w:rsidR="004D2AED" w:rsidRPr="004D2AED">
        <w:rPr>
          <w:sz w:val="22"/>
          <w:szCs w:val="22"/>
        </w:rPr>
        <w:t>Генеральным подрядчиком</w:t>
      </w:r>
      <w:r w:rsidRPr="00613079">
        <w:rPr>
          <w:sz w:val="21"/>
          <w:szCs w:val="21"/>
        </w:rPr>
        <w:t xml:space="preserve"> результата выполняемых Работ на территории </w:t>
      </w:r>
      <w:r w:rsidRPr="00613079">
        <w:rPr>
          <w:bCs/>
          <w:iCs/>
          <w:sz w:val="21"/>
          <w:szCs w:val="21"/>
        </w:rPr>
        <w:t>Российской Федерации</w:t>
      </w:r>
      <w:r w:rsidRPr="00613079">
        <w:rPr>
          <w:sz w:val="21"/>
          <w:szCs w:val="21"/>
        </w:rPr>
        <w:t>.</w:t>
      </w:r>
    </w:p>
    <w:p w14:paraId="05C8C5BE" w14:textId="77777777" w:rsidR="00604B26" w:rsidRPr="00613079" w:rsidRDefault="00604B26" w:rsidP="00604B26">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Ответственность за нарушение Гарантий и заверений</w:t>
      </w:r>
    </w:p>
    <w:p w14:paraId="0256AD05" w14:textId="77777777" w:rsidR="00604B26" w:rsidRPr="00613079" w:rsidRDefault="00604B26" w:rsidP="00604B26">
      <w:pPr>
        <w:tabs>
          <w:tab w:val="left" w:pos="0"/>
        </w:tabs>
        <w:spacing w:before="120" w:after="120"/>
        <w:ind w:right="-142"/>
        <w:rPr>
          <w:sz w:val="21"/>
          <w:szCs w:val="21"/>
          <w:lang w:eastAsia="en-US"/>
        </w:rPr>
      </w:pPr>
      <w:r w:rsidRPr="00613079">
        <w:rPr>
          <w:iCs/>
          <w:sz w:val="21"/>
          <w:szCs w:val="21"/>
          <w:lang w:eastAsia="en-US"/>
        </w:rPr>
        <w:t xml:space="preserve">Выполнение Подрядчиком требований, указанных в настоящем Приложении </w:t>
      </w:r>
      <w:r w:rsidRPr="00613079">
        <w:rPr>
          <w:iCs/>
          <w:sz w:val="21"/>
          <w:szCs w:val="21"/>
          <w:lang w:eastAsia="en-US"/>
        </w:rPr>
        <w:fldChar w:fldCharType="begin"/>
      </w:r>
      <w:r w:rsidRPr="00613079">
        <w:rPr>
          <w:iCs/>
          <w:sz w:val="21"/>
          <w:szCs w:val="21"/>
          <w:lang w:eastAsia="en-US"/>
        </w:rPr>
        <w:instrText xml:space="preserve"> REF RefSCH6_No \h  \* MERGEFORMAT </w:instrText>
      </w:r>
      <w:r w:rsidRPr="00613079">
        <w:rPr>
          <w:iCs/>
          <w:sz w:val="21"/>
          <w:szCs w:val="21"/>
          <w:lang w:eastAsia="en-US"/>
        </w:rPr>
      </w:r>
      <w:r w:rsidRPr="00613079">
        <w:rPr>
          <w:iCs/>
          <w:sz w:val="21"/>
          <w:szCs w:val="21"/>
          <w:lang w:eastAsia="en-US"/>
        </w:rPr>
        <w:fldChar w:fldCharType="separate"/>
      </w:r>
      <w:r w:rsidRPr="00FD5B2C">
        <w:rPr>
          <w:sz w:val="21"/>
          <w:szCs w:val="21"/>
        </w:rPr>
        <w:t xml:space="preserve">№ </w:t>
      </w:r>
      <w:r w:rsidRPr="00613079">
        <w:rPr>
          <w:sz w:val="22"/>
          <w:szCs w:val="22"/>
        </w:rPr>
        <w:t>5</w:t>
      </w:r>
      <w:r w:rsidRPr="00613079">
        <w:rPr>
          <w:iCs/>
          <w:sz w:val="21"/>
          <w:szCs w:val="21"/>
          <w:lang w:eastAsia="en-US"/>
        </w:rPr>
        <w:fldChar w:fldCharType="end"/>
      </w:r>
      <w:r w:rsidRPr="00613079">
        <w:rPr>
          <w:iCs/>
          <w:sz w:val="21"/>
          <w:szCs w:val="21"/>
          <w:lang w:eastAsia="en-US"/>
        </w:rPr>
        <w:t xml:space="preserve"> (</w:t>
      </w:r>
      <w:r w:rsidRPr="00613079">
        <w:rPr>
          <w:iCs/>
          <w:sz w:val="21"/>
          <w:szCs w:val="21"/>
          <w:lang w:eastAsia="en-US"/>
        </w:rPr>
        <w:fldChar w:fldCharType="begin"/>
      </w:r>
      <w:r w:rsidRPr="00613079">
        <w:rPr>
          <w:iCs/>
          <w:sz w:val="21"/>
          <w:szCs w:val="21"/>
          <w:lang w:eastAsia="en-US"/>
        </w:rPr>
        <w:instrText xml:space="preserve"> REF RefSCH6_1 \h  \* MERGEFORMAT </w:instrText>
      </w:r>
      <w:r w:rsidRPr="00613079">
        <w:rPr>
          <w:iCs/>
          <w:sz w:val="21"/>
          <w:szCs w:val="21"/>
          <w:lang w:eastAsia="en-US"/>
        </w:rPr>
      </w:r>
      <w:r w:rsidRPr="00613079">
        <w:rPr>
          <w:iCs/>
          <w:sz w:val="21"/>
          <w:szCs w:val="21"/>
          <w:lang w:eastAsia="en-US"/>
        </w:rPr>
        <w:fldChar w:fldCharType="separate"/>
      </w:r>
      <w:r w:rsidRPr="00FD5B2C">
        <w:rPr>
          <w:i/>
          <w:sz w:val="21"/>
          <w:szCs w:val="21"/>
        </w:rPr>
        <w:t xml:space="preserve"> Гарантии </w:t>
      </w:r>
      <w:r w:rsidRPr="00FD5B2C">
        <w:rPr>
          <w:i/>
          <w:sz w:val="22"/>
          <w:szCs w:val="22"/>
        </w:rPr>
        <w:t>и заверения</w:t>
      </w:r>
      <w:r w:rsidRPr="00613079">
        <w:rPr>
          <w:iCs/>
          <w:sz w:val="21"/>
          <w:szCs w:val="21"/>
          <w:lang w:eastAsia="en-US"/>
        </w:rPr>
        <w:fldChar w:fldCharType="end"/>
      </w:r>
      <w:r w:rsidRPr="00613079">
        <w:rPr>
          <w:iCs/>
          <w:sz w:val="21"/>
          <w:szCs w:val="21"/>
          <w:lang w:eastAsia="en-US"/>
        </w:rPr>
        <w:t>), является существенным условием настоящего Договора.</w:t>
      </w:r>
    </w:p>
    <w:p w14:paraId="5238459F" w14:textId="7494D4EB"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t xml:space="preserve">В случае нарушения Подрядчиком настоящих Гарантий и Заверений </w:t>
      </w:r>
      <w:r w:rsidR="004D2AED">
        <w:rPr>
          <w:sz w:val="21"/>
          <w:szCs w:val="21"/>
          <w:lang w:eastAsia="en-US"/>
        </w:rPr>
        <w:t>Генеральный подрядчик</w:t>
      </w:r>
      <w:r w:rsidRPr="00613079">
        <w:rPr>
          <w:sz w:val="21"/>
          <w:szCs w:val="21"/>
          <w:lang w:eastAsia="en-US"/>
        </w:rPr>
        <w:t xml:space="preserve">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53D3D66E" w14:textId="620B3DE7"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t xml:space="preserve">Подрядчик обязуется возместить </w:t>
      </w:r>
      <w:r w:rsidR="004D2AED">
        <w:rPr>
          <w:sz w:val="21"/>
          <w:szCs w:val="21"/>
          <w:lang w:eastAsia="en-US"/>
        </w:rPr>
        <w:t>Генеральному подрядчику</w:t>
      </w:r>
      <w:r w:rsidRPr="00613079">
        <w:rPr>
          <w:sz w:val="21"/>
          <w:szCs w:val="21"/>
          <w:lang w:eastAsia="en-US"/>
        </w:rPr>
        <w:t xml:space="preserve"> любые убытки, возникшие вследствие или в связи с нарушением Подрядчиком настоящих Гарантий и Заверений.</w:t>
      </w:r>
    </w:p>
    <w:p w14:paraId="00D61980" w14:textId="6F0446FB" w:rsidR="00604B26" w:rsidRPr="00613079" w:rsidRDefault="00604B26" w:rsidP="00604B26">
      <w:pPr>
        <w:tabs>
          <w:tab w:val="left" w:pos="0"/>
        </w:tabs>
        <w:spacing w:before="120" w:after="120"/>
        <w:ind w:right="-142"/>
        <w:rPr>
          <w:sz w:val="21"/>
          <w:szCs w:val="21"/>
          <w:lang w:eastAsia="en-US"/>
        </w:rPr>
      </w:pPr>
      <w:r w:rsidRPr="00613079">
        <w:rPr>
          <w:sz w:val="21"/>
          <w:szCs w:val="21"/>
          <w:lang w:eastAsia="en-US"/>
        </w:rPr>
        <w:t xml:space="preserve">В случае заключения настоящего Договора в соответствии с </w:t>
      </w:r>
      <w:r w:rsidRPr="00613079">
        <w:rPr>
          <w:sz w:val="21"/>
          <w:szCs w:val="21"/>
        </w:rPr>
        <w:t>Федеральным законом от 18.07.2011 № 223-ФЗ «О закупках товаров, работ, услуг отдельными видами юридических лиц»,</w:t>
      </w:r>
      <w:r w:rsidRPr="00613079">
        <w:rPr>
          <w:sz w:val="21"/>
          <w:szCs w:val="21"/>
          <w:lang w:eastAsia="en-US"/>
        </w:rPr>
        <w:t xml:space="preserve"> нарушение Подрядчиком настоящих Гарантий и Заверений, повлекшее расторжение настоящего Договора по решению суда, дает </w:t>
      </w:r>
      <w:r w:rsidR="004D2AED">
        <w:rPr>
          <w:sz w:val="21"/>
          <w:szCs w:val="21"/>
          <w:lang w:eastAsia="en-US"/>
        </w:rPr>
        <w:t>Генеральному подрядчику</w:t>
      </w:r>
      <w:r w:rsidRPr="00613079">
        <w:rPr>
          <w:iCs/>
          <w:sz w:val="21"/>
          <w:szCs w:val="21"/>
          <w:lang w:eastAsia="en-US"/>
        </w:rPr>
        <w:t xml:space="preserve"> право направить</w:t>
      </w:r>
      <w:r w:rsidRPr="00613079">
        <w:rPr>
          <w:i/>
          <w:iCs/>
          <w:sz w:val="21"/>
          <w:szCs w:val="21"/>
          <w:lang w:eastAsia="en-US"/>
        </w:rPr>
        <w:t xml:space="preserve"> </w:t>
      </w:r>
      <w:r w:rsidRPr="00613079">
        <w:rPr>
          <w:sz w:val="21"/>
          <w:szCs w:val="21"/>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309CE751" w14:textId="498636AB" w:rsidR="00604B26" w:rsidRPr="00613079" w:rsidRDefault="00604B26" w:rsidP="00604B26">
      <w:pPr>
        <w:tabs>
          <w:tab w:val="left" w:pos="0"/>
        </w:tabs>
        <w:spacing w:before="120" w:after="120"/>
        <w:ind w:right="-142"/>
        <w:rPr>
          <w:sz w:val="21"/>
          <w:szCs w:val="21"/>
        </w:rPr>
      </w:pPr>
      <w:r w:rsidRPr="00613079">
        <w:rPr>
          <w:sz w:val="21"/>
          <w:szCs w:val="21"/>
          <w:lang w:eastAsia="en-US"/>
        </w:rPr>
        <w:t xml:space="preserve">В иных случаях </w:t>
      </w:r>
      <w:r w:rsidRPr="00613079">
        <w:rPr>
          <w:sz w:val="21"/>
          <w:szCs w:val="21"/>
        </w:rPr>
        <w:t xml:space="preserve">нарушение Подрядчиком настоящих Гарантий и Заверений дает право </w:t>
      </w:r>
      <w:r w:rsidR="004D2AED">
        <w:rPr>
          <w:sz w:val="21"/>
          <w:szCs w:val="21"/>
          <w:lang w:eastAsia="en-US"/>
        </w:rPr>
        <w:t>Генеральному подрядчику</w:t>
      </w:r>
      <w:r w:rsidRPr="00613079">
        <w:rPr>
          <w:sz w:val="21"/>
          <w:szCs w:val="21"/>
        </w:rPr>
        <w:t xml:space="preserve"> отказаться от заключения с </w:t>
      </w:r>
      <w:r w:rsidRPr="00613079">
        <w:rPr>
          <w:sz w:val="21"/>
          <w:szCs w:val="21"/>
          <w:lang w:eastAsia="en-US"/>
        </w:rPr>
        <w:t xml:space="preserve">Подрядчиком </w:t>
      </w:r>
      <w:r w:rsidRPr="00613079">
        <w:rPr>
          <w:sz w:val="21"/>
          <w:szCs w:val="21"/>
        </w:rPr>
        <w:t>каких-либо договоров в будущем.</w:t>
      </w:r>
    </w:p>
    <w:p w14:paraId="0E62E187" w14:textId="3F06A73E" w:rsidR="00604B26" w:rsidRPr="00613079" w:rsidRDefault="00604B26" w:rsidP="00604B26">
      <w:pPr>
        <w:tabs>
          <w:tab w:val="left" w:pos="0"/>
        </w:tabs>
        <w:spacing w:before="120" w:after="120"/>
        <w:ind w:right="-142"/>
        <w:rPr>
          <w:sz w:val="21"/>
          <w:szCs w:val="21"/>
        </w:rPr>
      </w:pPr>
      <w:r w:rsidRPr="00613079">
        <w:rPr>
          <w:sz w:val="21"/>
          <w:szCs w:val="21"/>
          <w:lang w:eastAsia="en-US"/>
        </w:rPr>
        <w:lastRenderedPageBreak/>
        <w:t xml:space="preserve">Подрядчик </w:t>
      </w:r>
      <w:r w:rsidRPr="00613079">
        <w:rPr>
          <w:sz w:val="21"/>
          <w:szCs w:val="21"/>
        </w:rPr>
        <w:t xml:space="preserve">обязуется незамедлительно уведомить </w:t>
      </w:r>
      <w:r w:rsidR="00872B13">
        <w:rPr>
          <w:sz w:val="22"/>
          <w:szCs w:val="22"/>
        </w:rPr>
        <w:t>Генерального подрядчика</w:t>
      </w:r>
      <w:r w:rsidRPr="00613079">
        <w:rPr>
          <w:sz w:val="21"/>
          <w:szCs w:val="21"/>
        </w:rPr>
        <w:t xml:space="preserve"> в письменной форме о любом событии или обстоятельстве, которое нарушает или может вызвать нарушение любых настоящих Гарантий и Заверений.</w:t>
      </w:r>
    </w:p>
    <w:p w14:paraId="0272A185" w14:textId="251023E5" w:rsidR="00604B26" w:rsidRPr="00613079" w:rsidRDefault="00604B26" w:rsidP="00604B26">
      <w:pPr>
        <w:tabs>
          <w:tab w:val="left" w:pos="0"/>
        </w:tabs>
        <w:spacing w:before="120" w:after="120"/>
        <w:ind w:right="-142"/>
        <w:rPr>
          <w:sz w:val="21"/>
          <w:szCs w:val="21"/>
        </w:rPr>
      </w:pPr>
      <w:r w:rsidRPr="00613079">
        <w:rPr>
          <w:sz w:val="21"/>
          <w:szCs w:val="21"/>
          <w:lang w:eastAsia="en-US"/>
        </w:rPr>
        <w:t xml:space="preserve">Подрядчик </w:t>
      </w:r>
      <w:r w:rsidRPr="00613079">
        <w:rPr>
          <w:sz w:val="21"/>
          <w:szCs w:val="21"/>
        </w:rPr>
        <w:t xml:space="preserve">подтверждает, что вся информация, предоставленная </w:t>
      </w:r>
      <w:r w:rsidRPr="00613079">
        <w:rPr>
          <w:sz w:val="21"/>
          <w:szCs w:val="21"/>
          <w:lang w:eastAsia="en-US"/>
        </w:rPr>
        <w:t xml:space="preserve">Подрядчиком </w:t>
      </w:r>
      <w:r w:rsidR="004D2AED">
        <w:rPr>
          <w:sz w:val="21"/>
          <w:szCs w:val="21"/>
          <w:lang w:eastAsia="en-US"/>
        </w:rPr>
        <w:t>Генеральному подрядчику</w:t>
      </w:r>
      <w:r w:rsidRPr="00613079">
        <w:rPr>
          <w:sz w:val="21"/>
          <w:szCs w:val="21"/>
        </w:rPr>
        <w:t xml:space="preserve"> в связи с Договором, соответствует действительности, является полной и точной во всех отношениях, и </w:t>
      </w:r>
      <w:r w:rsidRPr="00613079">
        <w:rPr>
          <w:sz w:val="21"/>
          <w:szCs w:val="21"/>
          <w:lang w:eastAsia="en-US"/>
        </w:rPr>
        <w:t xml:space="preserve">Подрядчик </w:t>
      </w:r>
      <w:r w:rsidRPr="00613079">
        <w:rPr>
          <w:sz w:val="21"/>
          <w:szCs w:val="21"/>
        </w:rPr>
        <w:t xml:space="preserve">не скрывает никаких фактов, которые, если бы они стали известны, могли бы оказать неблагоприятное влияние на решение </w:t>
      </w:r>
      <w:r w:rsidR="00872B13">
        <w:rPr>
          <w:sz w:val="22"/>
          <w:szCs w:val="22"/>
        </w:rPr>
        <w:t>Генерального подрядчика</w:t>
      </w:r>
      <w:r w:rsidRPr="00613079">
        <w:rPr>
          <w:sz w:val="21"/>
          <w:szCs w:val="21"/>
        </w:rPr>
        <w:t xml:space="preserve"> о продолжении договорных отношений с </w:t>
      </w:r>
      <w:r w:rsidRPr="00613079">
        <w:rPr>
          <w:sz w:val="21"/>
          <w:szCs w:val="21"/>
          <w:lang w:eastAsia="en-US"/>
        </w:rPr>
        <w:t>Подрядчиком</w:t>
      </w:r>
      <w:r w:rsidRPr="00613079">
        <w:rPr>
          <w:sz w:val="21"/>
          <w:szCs w:val="21"/>
        </w:rPr>
        <w:t>.</w:t>
      </w:r>
    </w:p>
    <w:p w14:paraId="02AB2042" w14:textId="08FE208C" w:rsidR="00604B26" w:rsidRPr="00613079" w:rsidRDefault="00604B26" w:rsidP="00604B26">
      <w:pPr>
        <w:tabs>
          <w:tab w:val="left" w:pos="0"/>
        </w:tabs>
        <w:spacing w:before="120" w:after="120"/>
        <w:ind w:right="-142"/>
        <w:rPr>
          <w:sz w:val="21"/>
          <w:szCs w:val="21"/>
        </w:rPr>
      </w:pPr>
      <w:r w:rsidRPr="00613079">
        <w:rPr>
          <w:sz w:val="21"/>
          <w:szCs w:val="21"/>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w:t>
      </w:r>
      <w:r w:rsidR="004D2AED">
        <w:rPr>
          <w:sz w:val="21"/>
          <w:szCs w:val="21"/>
          <w:lang w:eastAsia="en-US"/>
        </w:rPr>
        <w:t>Генеральному подрядчику</w:t>
      </w:r>
      <w:r w:rsidRPr="00613079">
        <w:rPr>
          <w:sz w:val="21"/>
          <w:szCs w:val="21"/>
          <w:lang w:eastAsia="en-US"/>
        </w:rPr>
        <w:t xml:space="preserve">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w:t>
      </w:r>
      <w:r w:rsidR="004D2AED">
        <w:rPr>
          <w:sz w:val="21"/>
          <w:szCs w:val="21"/>
          <w:lang w:eastAsia="en-US"/>
        </w:rPr>
        <w:t>Генеральному подрядчику</w:t>
      </w:r>
      <w:r w:rsidRPr="00613079">
        <w:rPr>
          <w:sz w:val="21"/>
          <w:szCs w:val="21"/>
          <w:lang w:eastAsia="en-US"/>
        </w:rPr>
        <w:t xml:space="preserve">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613079">
        <w:rPr>
          <w:sz w:val="21"/>
          <w:szCs w:val="21"/>
        </w:rPr>
        <w:t xml:space="preserve">В случае нарушения </w:t>
      </w:r>
      <w:r w:rsidRPr="00613079">
        <w:rPr>
          <w:sz w:val="21"/>
          <w:szCs w:val="21"/>
          <w:lang w:eastAsia="en-US"/>
        </w:rPr>
        <w:t xml:space="preserve">Подрядчиком </w:t>
      </w:r>
      <w:r w:rsidRPr="00613079">
        <w:rPr>
          <w:sz w:val="21"/>
          <w:szCs w:val="21"/>
        </w:rPr>
        <w:t xml:space="preserve">указанной обязанности, </w:t>
      </w:r>
      <w:r w:rsidR="00CA45C2">
        <w:rPr>
          <w:sz w:val="21"/>
          <w:szCs w:val="21"/>
          <w:lang w:eastAsia="en-US"/>
        </w:rPr>
        <w:t>Генеральный подрядчик</w:t>
      </w:r>
      <w:r w:rsidRPr="00613079">
        <w:rPr>
          <w:sz w:val="21"/>
          <w:szCs w:val="21"/>
        </w:rPr>
        <w:t xml:space="preserve"> вправе взыскать с </w:t>
      </w:r>
      <w:r w:rsidRPr="00613079">
        <w:rPr>
          <w:sz w:val="21"/>
          <w:szCs w:val="21"/>
          <w:lang w:eastAsia="en-US"/>
        </w:rPr>
        <w:t xml:space="preserve">Подрядчика </w:t>
      </w:r>
      <w:r w:rsidRPr="00613079">
        <w:rPr>
          <w:sz w:val="21"/>
          <w:szCs w:val="21"/>
        </w:rPr>
        <w:t>неустойку в размере 10% (десяти процентов) от общей Цены Работ по Договору.</w:t>
      </w:r>
    </w:p>
    <w:tbl>
      <w:tblPr>
        <w:tblW w:w="10280" w:type="dxa"/>
        <w:tblInd w:w="-34" w:type="dxa"/>
        <w:tblLook w:val="01E0" w:firstRow="1" w:lastRow="1" w:firstColumn="1" w:lastColumn="1" w:noHBand="0" w:noVBand="0"/>
      </w:tblPr>
      <w:tblGrid>
        <w:gridCol w:w="5104"/>
        <w:gridCol w:w="5176"/>
      </w:tblGrid>
      <w:tr w:rsidR="00604B26" w:rsidRPr="00D3463D" w14:paraId="5393AAAF" w14:textId="77777777" w:rsidTr="00474385">
        <w:trPr>
          <w:trHeight w:val="1134"/>
        </w:trPr>
        <w:tc>
          <w:tcPr>
            <w:tcW w:w="5104" w:type="dxa"/>
          </w:tcPr>
          <w:p w14:paraId="7A0130E5" w14:textId="77777777" w:rsidR="00604B26" w:rsidRDefault="00604B26" w:rsidP="00474385">
            <w:pPr>
              <w:pStyle w:val="a6"/>
              <w:jc w:val="both"/>
              <w:rPr>
                <w:b/>
                <w:sz w:val="22"/>
                <w:szCs w:val="22"/>
              </w:rPr>
            </w:pPr>
            <w:r>
              <w:rPr>
                <w:b/>
                <w:sz w:val="22"/>
                <w:szCs w:val="22"/>
              </w:rPr>
              <w:t>Подрядчик:</w:t>
            </w:r>
          </w:p>
          <w:p w14:paraId="1ABDC121" w14:textId="77777777" w:rsidR="00604B26" w:rsidRDefault="00604B26" w:rsidP="00474385">
            <w:pPr>
              <w:pStyle w:val="a6"/>
              <w:rPr>
                <w:b/>
                <w:sz w:val="22"/>
                <w:szCs w:val="22"/>
              </w:rPr>
            </w:pPr>
          </w:p>
          <w:p w14:paraId="7CA6D3D8" w14:textId="77777777" w:rsidR="00604B26" w:rsidRDefault="00604B26" w:rsidP="00474385">
            <w:pPr>
              <w:pStyle w:val="a6"/>
              <w:rPr>
                <w:b/>
                <w:sz w:val="22"/>
                <w:szCs w:val="22"/>
              </w:rPr>
            </w:pPr>
          </w:p>
          <w:p w14:paraId="271A02E7" w14:textId="77777777" w:rsidR="00604B26" w:rsidRPr="00FD5056" w:rsidRDefault="00604B26" w:rsidP="00474385">
            <w:pPr>
              <w:pStyle w:val="a6"/>
              <w:rPr>
                <w:b/>
                <w:sz w:val="22"/>
                <w:szCs w:val="22"/>
              </w:rPr>
            </w:pPr>
          </w:p>
          <w:p w14:paraId="2BEE0E18" w14:textId="77777777" w:rsidR="00604B26" w:rsidRPr="00FD5056" w:rsidRDefault="00604B26" w:rsidP="00474385">
            <w:pPr>
              <w:pStyle w:val="a6"/>
              <w:rPr>
                <w:b/>
                <w:sz w:val="22"/>
                <w:szCs w:val="22"/>
              </w:rPr>
            </w:pPr>
          </w:p>
          <w:p w14:paraId="669F6EB5"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________________</w:t>
            </w:r>
            <w:r w:rsidRPr="00FD5056">
              <w:rPr>
                <w:b/>
                <w:sz w:val="22"/>
                <w:szCs w:val="22"/>
              </w:rPr>
              <w:t>/</w:t>
            </w:r>
          </w:p>
          <w:p w14:paraId="0D66F43E"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036A2DFD"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1B72EBAC"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22C7F822"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6C86F13D" w14:textId="77777777" w:rsidR="0021203D" w:rsidRPr="00D3463D" w:rsidRDefault="0021203D" w:rsidP="0021203D">
            <w:pPr>
              <w:pStyle w:val="a6"/>
              <w:jc w:val="both"/>
              <w:rPr>
                <w:sz w:val="22"/>
                <w:szCs w:val="22"/>
              </w:rPr>
            </w:pPr>
          </w:p>
          <w:p w14:paraId="0FE1968B" w14:textId="77777777" w:rsidR="0021203D" w:rsidRPr="00D3463D" w:rsidRDefault="0021203D" w:rsidP="0021203D">
            <w:pPr>
              <w:pStyle w:val="a6"/>
              <w:jc w:val="both"/>
              <w:rPr>
                <w:sz w:val="22"/>
                <w:szCs w:val="22"/>
              </w:rPr>
            </w:pPr>
            <w:r w:rsidRPr="00D3463D">
              <w:rPr>
                <w:sz w:val="22"/>
                <w:szCs w:val="22"/>
              </w:rPr>
              <w:t xml:space="preserve"> </w:t>
            </w:r>
          </w:p>
          <w:p w14:paraId="5C58FCD4" w14:textId="20944107" w:rsidR="0021203D" w:rsidRPr="00D3463D" w:rsidRDefault="0021203D" w:rsidP="0021203D">
            <w:pPr>
              <w:pStyle w:val="a6"/>
              <w:jc w:val="both"/>
              <w:rPr>
                <w:sz w:val="22"/>
                <w:szCs w:val="22"/>
              </w:rPr>
            </w:pPr>
            <w:r>
              <w:rPr>
                <w:sz w:val="22"/>
                <w:szCs w:val="22"/>
              </w:rPr>
              <w:t>___________________/</w:t>
            </w:r>
            <w:r w:rsidR="00FA376B">
              <w:rPr>
                <w:sz w:val="22"/>
                <w:szCs w:val="22"/>
              </w:rPr>
              <w:t>П.А. Горячев</w:t>
            </w:r>
            <w:r w:rsidRPr="00D3463D">
              <w:rPr>
                <w:sz w:val="22"/>
                <w:szCs w:val="22"/>
              </w:rPr>
              <w:t>/</w:t>
            </w:r>
          </w:p>
          <w:p w14:paraId="5CE842E8" w14:textId="77777777" w:rsidR="0021203D" w:rsidRDefault="0021203D" w:rsidP="0021203D">
            <w:pPr>
              <w:pStyle w:val="a4"/>
              <w:jc w:val="both"/>
              <w:rPr>
                <w:sz w:val="22"/>
                <w:szCs w:val="22"/>
              </w:rPr>
            </w:pPr>
            <w:r w:rsidRPr="007A1C47">
              <w:rPr>
                <w:sz w:val="22"/>
                <w:szCs w:val="22"/>
              </w:rPr>
              <w:t>м.п.</w:t>
            </w:r>
          </w:p>
          <w:p w14:paraId="776407FF" w14:textId="0F9C8A16" w:rsidR="00604B26" w:rsidRPr="007A1C47" w:rsidRDefault="00604B26" w:rsidP="00474385">
            <w:pPr>
              <w:pStyle w:val="a6"/>
              <w:jc w:val="both"/>
              <w:rPr>
                <w:sz w:val="22"/>
                <w:szCs w:val="22"/>
              </w:rPr>
            </w:pPr>
          </w:p>
        </w:tc>
      </w:tr>
    </w:tbl>
    <w:p w14:paraId="6307EEE3" w14:textId="77777777" w:rsidR="00604B26" w:rsidRPr="00613079" w:rsidRDefault="00604B26" w:rsidP="00604B26">
      <w:pPr>
        <w:tabs>
          <w:tab w:val="left" w:pos="0"/>
        </w:tabs>
        <w:spacing w:before="120" w:after="120"/>
        <w:ind w:right="-142"/>
        <w:rPr>
          <w:sz w:val="22"/>
          <w:szCs w:val="22"/>
        </w:rPr>
      </w:pPr>
    </w:p>
    <w:p w14:paraId="42646936" w14:textId="77777777" w:rsidR="00604B26" w:rsidRPr="00613079" w:rsidRDefault="00604B26" w:rsidP="00604B26">
      <w:pPr>
        <w:spacing w:before="120" w:after="120"/>
        <w:ind w:right="-142"/>
        <w:rPr>
          <w:b/>
          <w:i/>
          <w:sz w:val="22"/>
          <w:szCs w:val="22"/>
        </w:rPr>
      </w:pPr>
    </w:p>
    <w:p w14:paraId="212501EE" w14:textId="77777777" w:rsidR="00604B26" w:rsidRPr="00613079" w:rsidRDefault="00604B26" w:rsidP="00604B26">
      <w:pPr>
        <w:spacing w:before="120" w:after="120"/>
        <w:ind w:right="-142"/>
        <w:rPr>
          <w:b/>
          <w:i/>
          <w:sz w:val="22"/>
          <w:szCs w:val="22"/>
        </w:rPr>
      </w:pPr>
    </w:p>
    <w:p w14:paraId="23C7BB9D" w14:textId="77777777" w:rsidR="00604B26" w:rsidRPr="00613079" w:rsidRDefault="00604B26" w:rsidP="00604B26">
      <w:pPr>
        <w:spacing w:before="120" w:after="120"/>
        <w:ind w:right="-142"/>
        <w:rPr>
          <w:b/>
          <w:i/>
          <w:sz w:val="22"/>
          <w:szCs w:val="22"/>
        </w:rPr>
      </w:pPr>
    </w:p>
    <w:p w14:paraId="407539B2" w14:textId="77777777" w:rsidR="00604B26" w:rsidRPr="00613079" w:rsidRDefault="00604B26" w:rsidP="00604B26">
      <w:pPr>
        <w:spacing w:before="120" w:after="120"/>
        <w:ind w:right="-142"/>
        <w:rPr>
          <w:b/>
          <w:i/>
          <w:sz w:val="22"/>
          <w:szCs w:val="22"/>
        </w:rPr>
      </w:pPr>
    </w:p>
    <w:p w14:paraId="6C333C53" w14:textId="77777777" w:rsidR="00604B26" w:rsidRPr="00613079" w:rsidRDefault="00604B26" w:rsidP="00604B26">
      <w:pPr>
        <w:spacing w:before="120" w:after="120"/>
        <w:ind w:right="-142"/>
        <w:rPr>
          <w:b/>
          <w:i/>
          <w:sz w:val="22"/>
          <w:szCs w:val="22"/>
        </w:rPr>
      </w:pPr>
    </w:p>
    <w:p w14:paraId="049E341E" w14:textId="77777777" w:rsidR="00604B26" w:rsidRPr="00613079" w:rsidRDefault="00604B26" w:rsidP="00604B26">
      <w:pPr>
        <w:spacing w:before="120" w:after="120"/>
        <w:ind w:right="-142"/>
        <w:rPr>
          <w:b/>
          <w:i/>
          <w:sz w:val="22"/>
          <w:szCs w:val="22"/>
        </w:rPr>
      </w:pPr>
    </w:p>
    <w:p w14:paraId="44420F08" w14:textId="77777777" w:rsidR="00604B26" w:rsidRPr="00613079" w:rsidRDefault="00604B26" w:rsidP="00604B26">
      <w:pPr>
        <w:spacing w:before="120" w:after="120"/>
        <w:ind w:right="-142"/>
        <w:rPr>
          <w:b/>
          <w:i/>
          <w:sz w:val="22"/>
          <w:szCs w:val="22"/>
        </w:rPr>
      </w:pPr>
    </w:p>
    <w:p w14:paraId="35477F39" w14:textId="77777777" w:rsidR="00604B26" w:rsidRPr="00613079" w:rsidRDefault="00604B26" w:rsidP="00604B26">
      <w:pPr>
        <w:spacing w:before="120" w:after="120"/>
        <w:ind w:right="-142"/>
        <w:rPr>
          <w:b/>
          <w:i/>
          <w:sz w:val="22"/>
          <w:szCs w:val="22"/>
        </w:rPr>
      </w:pPr>
    </w:p>
    <w:p w14:paraId="12E874F8" w14:textId="77777777" w:rsidR="00604B26" w:rsidRPr="00613079" w:rsidRDefault="00604B26" w:rsidP="00604B26">
      <w:pPr>
        <w:spacing w:before="120" w:after="120"/>
        <w:ind w:right="-142"/>
        <w:rPr>
          <w:b/>
          <w:i/>
          <w:sz w:val="22"/>
          <w:szCs w:val="22"/>
        </w:rPr>
      </w:pPr>
    </w:p>
    <w:p w14:paraId="7ADBF79A" w14:textId="77777777" w:rsidR="00604B26" w:rsidRDefault="00604B26" w:rsidP="00604B26">
      <w:pPr>
        <w:spacing w:before="120" w:after="120"/>
        <w:ind w:right="-142"/>
        <w:rPr>
          <w:b/>
          <w:i/>
          <w:sz w:val="22"/>
          <w:szCs w:val="22"/>
        </w:rPr>
      </w:pPr>
    </w:p>
    <w:p w14:paraId="63B6C0E9" w14:textId="77777777" w:rsidR="00604B26" w:rsidRDefault="00604B26" w:rsidP="00604B26">
      <w:pPr>
        <w:spacing w:before="120" w:after="120"/>
        <w:ind w:right="-142"/>
        <w:rPr>
          <w:b/>
          <w:i/>
          <w:sz w:val="22"/>
          <w:szCs w:val="22"/>
        </w:rPr>
      </w:pPr>
    </w:p>
    <w:p w14:paraId="75138F1F" w14:textId="77777777" w:rsidR="00604B26" w:rsidRDefault="00604B26" w:rsidP="00604B26">
      <w:pPr>
        <w:spacing w:before="120" w:after="120"/>
        <w:ind w:right="-142"/>
        <w:rPr>
          <w:b/>
          <w:i/>
          <w:sz w:val="22"/>
          <w:szCs w:val="22"/>
        </w:rPr>
      </w:pPr>
    </w:p>
    <w:p w14:paraId="0A66885C" w14:textId="77777777" w:rsidR="00604B26" w:rsidRDefault="00604B26" w:rsidP="00604B26">
      <w:pPr>
        <w:spacing w:before="120" w:after="120"/>
        <w:ind w:right="-142"/>
        <w:rPr>
          <w:b/>
          <w:i/>
          <w:sz w:val="22"/>
          <w:szCs w:val="22"/>
        </w:rPr>
      </w:pPr>
    </w:p>
    <w:p w14:paraId="1A89DAB6" w14:textId="77777777" w:rsidR="00604B26" w:rsidRDefault="00604B26" w:rsidP="00604B26">
      <w:pPr>
        <w:spacing w:before="120" w:after="120"/>
        <w:ind w:right="-142"/>
        <w:rPr>
          <w:b/>
          <w:i/>
          <w:sz w:val="22"/>
          <w:szCs w:val="22"/>
        </w:rPr>
      </w:pPr>
    </w:p>
    <w:p w14:paraId="35982ED1" w14:textId="77777777" w:rsidR="00604B26" w:rsidRDefault="00604B26" w:rsidP="00604B26">
      <w:pPr>
        <w:spacing w:before="120" w:after="120"/>
        <w:ind w:right="-142"/>
        <w:rPr>
          <w:b/>
          <w:i/>
          <w:sz w:val="22"/>
          <w:szCs w:val="22"/>
        </w:rPr>
      </w:pPr>
    </w:p>
    <w:p w14:paraId="2A48D255" w14:textId="77777777" w:rsidR="00604B26" w:rsidRPr="00613079" w:rsidRDefault="00604B26" w:rsidP="00604B26">
      <w:pPr>
        <w:spacing w:before="120" w:after="120"/>
        <w:ind w:right="-142"/>
        <w:rPr>
          <w:b/>
          <w:i/>
          <w:sz w:val="22"/>
          <w:szCs w:val="22"/>
        </w:rPr>
      </w:pPr>
    </w:p>
    <w:p w14:paraId="46B9C884" w14:textId="77777777" w:rsidR="00604B26" w:rsidRPr="00613079" w:rsidRDefault="00604B26" w:rsidP="00604B26">
      <w:pPr>
        <w:spacing w:before="120" w:after="120"/>
        <w:ind w:right="-142"/>
        <w:rPr>
          <w:b/>
          <w:i/>
          <w:sz w:val="22"/>
          <w:szCs w:val="22"/>
        </w:rPr>
      </w:pPr>
    </w:p>
    <w:p w14:paraId="4AAEB3C4" w14:textId="495A5F48" w:rsidR="00D01688" w:rsidRPr="00ED4676" w:rsidRDefault="00604B26" w:rsidP="00D01688">
      <w:pPr>
        <w:pStyle w:val="SCH"/>
        <w:numPr>
          <w:ilvl w:val="0"/>
          <w:numId w:val="0"/>
        </w:numPr>
        <w:spacing w:before="120" w:line="240" w:lineRule="auto"/>
        <w:ind w:firstLine="6379"/>
        <w:outlineLvl w:val="0"/>
        <w:rPr>
          <w:i w:val="0"/>
          <w:sz w:val="22"/>
          <w:szCs w:val="22"/>
        </w:rPr>
      </w:pPr>
      <w:bookmarkStart w:id="231" w:name="RefSCH7"/>
      <w:bookmarkStart w:id="232" w:name="_Toc502142590"/>
      <w:bookmarkStart w:id="233" w:name="_Toc499813187"/>
      <w:bookmarkStart w:id="234" w:name="_Toc41378510"/>
      <w:bookmarkStart w:id="235" w:name="_Toc94779518"/>
      <w:r w:rsidRPr="00613079">
        <w:rPr>
          <w:sz w:val="22"/>
          <w:szCs w:val="22"/>
        </w:rPr>
        <w:lastRenderedPageBreak/>
        <w:t xml:space="preserve">Приложение </w:t>
      </w:r>
      <w:bookmarkStart w:id="236" w:name="RefSCH7_No"/>
      <w:r w:rsidRPr="00613079">
        <w:rPr>
          <w:sz w:val="22"/>
          <w:szCs w:val="22"/>
        </w:rPr>
        <w:t>№ 6</w:t>
      </w:r>
      <w:bookmarkEnd w:id="231"/>
      <w:bookmarkEnd w:id="236"/>
      <w:r w:rsidRPr="00613079">
        <w:rPr>
          <w:sz w:val="22"/>
          <w:szCs w:val="22"/>
        </w:rPr>
        <w:br/>
      </w:r>
      <w:bookmarkEnd w:id="232"/>
      <w:bookmarkEnd w:id="233"/>
      <w:bookmarkEnd w:id="234"/>
      <w:bookmarkEnd w:id="235"/>
      <w:r w:rsidR="00D01688" w:rsidRPr="00ED4676">
        <w:rPr>
          <w:i w:val="0"/>
          <w:sz w:val="22"/>
          <w:szCs w:val="22"/>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872B13">
        <w:rPr>
          <w:sz w:val="22"/>
          <w:szCs w:val="22"/>
        </w:rPr>
        <w:t>Генерального подрядчика</w:t>
      </w:r>
    </w:p>
    <w:p w14:paraId="2B334690" w14:textId="77777777" w:rsidR="00D01688" w:rsidRPr="00ED4676" w:rsidRDefault="00D01688" w:rsidP="00D01688">
      <w:pPr>
        <w:widowControl w:val="0"/>
        <w:jc w:val="right"/>
        <w:rPr>
          <w:sz w:val="22"/>
          <w:szCs w:val="22"/>
        </w:rPr>
      </w:pPr>
      <w:r w:rsidRPr="00ED4676">
        <w:rPr>
          <w:b/>
          <w:sz w:val="22"/>
          <w:szCs w:val="22"/>
        </w:rPr>
        <w:t>«___»________20___ г.</w:t>
      </w:r>
    </w:p>
    <w:p w14:paraId="6926CC6A" w14:textId="174A74ED" w:rsidR="00D01688" w:rsidRPr="00ED4676" w:rsidRDefault="000A186C" w:rsidP="00D01688">
      <w:pPr>
        <w:widowControl w:val="0"/>
        <w:rPr>
          <w:sz w:val="22"/>
          <w:szCs w:val="22"/>
        </w:rPr>
      </w:pPr>
      <w:r>
        <w:rPr>
          <w:rFonts w:eastAsia="Calibri"/>
          <w:b/>
          <w:sz w:val="22"/>
          <w:szCs w:val="22"/>
        </w:rPr>
        <w:t>Обществом с ограниченной ответственностью</w:t>
      </w:r>
      <w:r w:rsidRPr="00B747FD">
        <w:rPr>
          <w:rFonts w:eastAsia="Calibri"/>
          <w:b/>
          <w:sz w:val="22"/>
          <w:szCs w:val="22"/>
        </w:rPr>
        <w:t xml:space="preserve"> «</w:t>
      </w:r>
      <w:r>
        <w:rPr>
          <w:rFonts w:eastAsia="Calibri"/>
          <w:b/>
          <w:sz w:val="22"/>
          <w:szCs w:val="22"/>
        </w:rPr>
        <w:t>ЕвроСибЭнерго-инжиниринг</w:t>
      </w:r>
      <w:r w:rsidRPr="00B747FD">
        <w:rPr>
          <w:rFonts w:eastAsia="Calibri"/>
          <w:b/>
          <w:sz w:val="22"/>
          <w:szCs w:val="22"/>
        </w:rPr>
        <w:t>» (</w:t>
      </w:r>
      <w:r>
        <w:rPr>
          <w:rFonts w:eastAsia="Calibri"/>
          <w:b/>
          <w:sz w:val="22"/>
          <w:szCs w:val="22"/>
        </w:rPr>
        <w:t>ООО «ЕвроСибЭнерго-инжиниринг</w:t>
      </w:r>
      <w:r w:rsidRPr="00B747FD">
        <w:rPr>
          <w:rFonts w:eastAsia="Calibri"/>
          <w:b/>
          <w:sz w:val="22"/>
          <w:szCs w:val="22"/>
        </w:rPr>
        <w:t>»)</w:t>
      </w:r>
      <w:r w:rsidRPr="00B747FD">
        <w:rPr>
          <w:rFonts w:eastAsia="Calibri"/>
          <w:sz w:val="22"/>
          <w:szCs w:val="22"/>
        </w:rPr>
        <w:t>, именуем</w:t>
      </w:r>
      <w:r>
        <w:rPr>
          <w:rFonts w:eastAsia="Calibri"/>
          <w:sz w:val="22"/>
          <w:szCs w:val="22"/>
        </w:rPr>
        <w:t>ым</w:t>
      </w:r>
      <w:r w:rsidRPr="00B747FD">
        <w:rPr>
          <w:rFonts w:eastAsia="Calibri"/>
          <w:sz w:val="22"/>
          <w:szCs w:val="22"/>
        </w:rPr>
        <w:t xml:space="preserve"> в дальнейшем </w:t>
      </w:r>
      <w:r w:rsidRPr="00B747FD">
        <w:rPr>
          <w:rFonts w:eastAsia="Calibri"/>
          <w:b/>
          <w:sz w:val="22"/>
          <w:szCs w:val="22"/>
        </w:rPr>
        <w:t>«</w:t>
      </w:r>
      <w:r>
        <w:rPr>
          <w:rFonts w:eastAsia="Calibri"/>
          <w:b/>
          <w:sz w:val="22"/>
          <w:szCs w:val="22"/>
        </w:rPr>
        <w:t>Генеральный подрядчик</w:t>
      </w:r>
      <w:r w:rsidRPr="00B747FD">
        <w:rPr>
          <w:rFonts w:eastAsia="Calibri"/>
          <w:b/>
          <w:sz w:val="22"/>
          <w:szCs w:val="22"/>
        </w:rPr>
        <w:t>»</w:t>
      </w:r>
      <w:r w:rsidRPr="00B747FD">
        <w:rPr>
          <w:rFonts w:eastAsia="Calibri"/>
          <w:sz w:val="22"/>
          <w:szCs w:val="22"/>
        </w:rPr>
        <w:t xml:space="preserve">, в лице генерального директора </w:t>
      </w:r>
      <w:r>
        <w:rPr>
          <w:rFonts w:eastAsia="Calibri"/>
          <w:b/>
          <w:sz w:val="22"/>
          <w:szCs w:val="22"/>
        </w:rPr>
        <w:t>Борисычева Андрея Владимировича</w:t>
      </w:r>
      <w:r w:rsidR="00D01688" w:rsidRPr="00ED4676">
        <w:rPr>
          <w:sz w:val="22"/>
          <w:szCs w:val="22"/>
        </w:rPr>
        <w:t xml:space="preserve">, действующего (-ей) на основании </w:t>
      </w:r>
      <w:r w:rsidR="00D01688" w:rsidRPr="00ED4676">
        <w:rPr>
          <w:bCs/>
          <w:sz w:val="22"/>
          <w:szCs w:val="22"/>
        </w:rPr>
        <w:t>[</w:t>
      </w:r>
      <w:r w:rsidR="00D01688" w:rsidRPr="00ED4676">
        <w:rPr>
          <w:i/>
          <w:sz w:val="22"/>
          <w:szCs w:val="22"/>
        </w:rPr>
        <w:t>наименование документа (если по доверенности, указать №, дату</w:t>
      </w:r>
      <w:r w:rsidR="00D01688" w:rsidRPr="00ED4676">
        <w:rPr>
          <w:bCs/>
          <w:sz w:val="22"/>
          <w:szCs w:val="22"/>
        </w:rPr>
        <w:t>]</w:t>
      </w:r>
      <w:r w:rsidR="00D01688" w:rsidRPr="00ED4676">
        <w:rPr>
          <w:sz w:val="22"/>
          <w:szCs w:val="22"/>
        </w:rPr>
        <w:t>, с одной стороны, и</w:t>
      </w:r>
    </w:p>
    <w:p w14:paraId="107CF100" w14:textId="77777777" w:rsidR="00D01688" w:rsidRPr="00ED4676" w:rsidRDefault="00D01688" w:rsidP="00D01688">
      <w:pPr>
        <w:widowControl w:val="0"/>
        <w:rPr>
          <w:b/>
          <w:spacing w:val="-3"/>
          <w:sz w:val="22"/>
          <w:szCs w:val="22"/>
        </w:rPr>
      </w:pPr>
      <w:r w:rsidRPr="00ED4676">
        <w:rPr>
          <w:sz w:val="22"/>
          <w:szCs w:val="22"/>
        </w:rPr>
        <w:t>[</w:t>
      </w:r>
      <w:r w:rsidRPr="00ED4676">
        <w:rPr>
          <w:b/>
          <w:i/>
          <w:sz w:val="22"/>
          <w:szCs w:val="22"/>
        </w:rPr>
        <w:t>наименование подрядчика</w:t>
      </w:r>
      <w:r w:rsidRPr="00ED4676">
        <w:rPr>
          <w:sz w:val="22"/>
          <w:szCs w:val="22"/>
        </w:rPr>
        <w:t xml:space="preserve">], именуемое в дальнейшем </w:t>
      </w:r>
      <w:r w:rsidRPr="00ED4676">
        <w:rPr>
          <w:b/>
          <w:sz w:val="22"/>
          <w:szCs w:val="22"/>
        </w:rPr>
        <w:t>«Подрядчик»</w:t>
      </w:r>
      <w:r w:rsidRPr="00ED4676">
        <w:rPr>
          <w:sz w:val="22"/>
          <w:szCs w:val="22"/>
        </w:rPr>
        <w:t>, в лице [</w:t>
      </w:r>
      <w:r w:rsidRPr="00ED4676">
        <w:rPr>
          <w:i/>
          <w:sz w:val="22"/>
          <w:szCs w:val="22"/>
        </w:rPr>
        <w:t>ФИО, должность</w:t>
      </w:r>
      <w:r w:rsidRPr="00ED4676">
        <w:rPr>
          <w:sz w:val="22"/>
          <w:szCs w:val="22"/>
        </w:rPr>
        <w:t xml:space="preserve">], действующего (-ей) на основании </w:t>
      </w:r>
      <w:r w:rsidRPr="00ED4676">
        <w:rPr>
          <w:bCs/>
          <w:sz w:val="22"/>
          <w:szCs w:val="22"/>
        </w:rPr>
        <w:t>[</w:t>
      </w:r>
      <w:r w:rsidRPr="00ED4676">
        <w:rPr>
          <w:i/>
          <w:sz w:val="22"/>
          <w:szCs w:val="22"/>
        </w:rPr>
        <w:t>наименование документа (если по доверенности, указать №, дату</w:t>
      </w:r>
      <w:r w:rsidRPr="00ED4676">
        <w:rPr>
          <w:bCs/>
          <w:sz w:val="22"/>
          <w:szCs w:val="22"/>
        </w:rPr>
        <w:t>]</w:t>
      </w:r>
      <w:r w:rsidRPr="00ED4676">
        <w:rPr>
          <w:sz w:val="22"/>
          <w:szCs w:val="22"/>
        </w:rPr>
        <w:t>, с другой стороны,</w:t>
      </w:r>
    </w:p>
    <w:p w14:paraId="24365575" w14:textId="77777777" w:rsidR="00D01688" w:rsidRPr="00ED4676" w:rsidRDefault="00D01688" w:rsidP="00D01688">
      <w:pPr>
        <w:widowControl w:val="0"/>
        <w:rPr>
          <w:spacing w:val="-3"/>
          <w:sz w:val="22"/>
          <w:szCs w:val="22"/>
        </w:rPr>
      </w:pPr>
      <w:r w:rsidRPr="00ED4676">
        <w:rPr>
          <w:spacing w:val="4"/>
          <w:sz w:val="22"/>
          <w:szCs w:val="22"/>
        </w:rPr>
        <w:t>заключили настоящее соглашение (далее – «</w:t>
      </w:r>
      <w:r w:rsidRPr="00ED4676">
        <w:rPr>
          <w:b/>
          <w:spacing w:val="4"/>
          <w:sz w:val="22"/>
          <w:szCs w:val="22"/>
        </w:rPr>
        <w:t>Соглашение</w:t>
      </w:r>
      <w:r w:rsidRPr="00ED4676">
        <w:rPr>
          <w:spacing w:val="4"/>
          <w:sz w:val="22"/>
          <w:szCs w:val="22"/>
        </w:rPr>
        <w:t>») к Договору подряда на выполнение ремонтных работ № [</w:t>
      </w:r>
      <w:r w:rsidRPr="00ED4676">
        <w:rPr>
          <w:i/>
          <w:spacing w:val="4"/>
          <w:sz w:val="22"/>
          <w:szCs w:val="22"/>
        </w:rPr>
        <w:t>номер</w:t>
      </w:r>
      <w:r w:rsidRPr="00ED4676">
        <w:rPr>
          <w:spacing w:val="4"/>
          <w:sz w:val="22"/>
          <w:szCs w:val="22"/>
        </w:rPr>
        <w:t>] от [</w:t>
      </w:r>
      <w:r w:rsidRPr="00ED4676">
        <w:rPr>
          <w:i/>
          <w:spacing w:val="4"/>
          <w:sz w:val="22"/>
          <w:szCs w:val="22"/>
        </w:rPr>
        <w:t>дата</w:t>
      </w:r>
      <w:r w:rsidRPr="00ED4676">
        <w:rPr>
          <w:spacing w:val="4"/>
          <w:sz w:val="22"/>
          <w:szCs w:val="22"/>
        </w:rPr>
        <w:t>] (далее – «</w:t>
      </w:r>
      <w:r w:rsidRPr="00ED4676">
        <w:rPr>
          <w:b/>
          <w:spacing w:val="4"/>
          <w:sz w:val="22"/>
          <w:szCs w:val="22"/>
        </w:rPr>
        <w:t>Договор</w:t>
      </w:r>
      <w:r w:rsidRPr="00ED4676">
        <w:rPr>
          <w:spacing w:val="4"/>
          <w:sz w:val="22"/>
          <w:szCs w:val="22"/>
        </w:rPr>
        <w:t>») о нижеследующем</w:t>
      </w:r>
      <w:r w:rsidRPr="00ED4676">
        <w:rPr>
          <w:spacing w:val="-5"/>
          <w:sz w:val="22"/>
          <w:szCs w:val="22"/>
        </w:rPr>
        <w:t>:</w:t>
      </w:r>
    </w:p>
    <w:p w14:paraId="537935C8" w14:textId="77777777" w:rsidR="00D01688" w:rsidRPr="00ED4676" w:rsidRDefault="00D01688" w:rsidP="00D01688">
      <w:pPr>
        <w:widowControl w:val="0"/>
        <w:numPr>
          <w:ilvl w:val="0"/>
          <w:numId w:val="15"/>
        </w:numPr>
        <w:autoSpaceDE w:val="0"/>
        <w:autoSpaceDN w:val="0"/>
        <w:adjustRightInd w:val="0"/>
        <w:spacing w:after="120" w:line="264" w:lineRule="auto"/>
        <w:ind w:left="357" w:hanging="357"/>
        <w:jc w:val="center"/>
        <w:rPr>
          <w:b/>
          <w:sz w:val="22"/>
          <w:szCs w:val="22"/>
        </w:rPr>
      </w:pPr>
      <w:r w:rsidRPr="00ED4676">
        <w:rPr>
          <w:b/>
          <w:sz w:val="22"/>
          <w:szCs w:val="22"/>
        </w:rPr>
        <w:t>Основные положения</w:t>
      </w:r>
    </w:p>
    <w:p w14:paraId="6C11100C" w14:textId="77777777" w:rsidR="00D01688" w:rsidRPr="00ED4676" w:rsidRDefault="00D01688" w:rsidP="00D01688">
      <w:pPr>
        <w:widowControl w:val="0"/>
        <w:numPr>
          <w:ilvl w:val="1"/>
          <w:numId w:val="17"/>
        </w:numPr>
        <w:tabs>
          <w:tab w:val="left" w:pos="1080"/>
        </w:tabs>
        <w:autoSpaceDE w:val="0"/>
        <w:autoSpaceDN w:val="0"/>
        <w:adjustRightInd w:val="0"/>
        <w:spacing w:line="264" w:lineRule="auto"/>
        <w:ind w:left="0" w:firstLine="567"/>
        <w:rPr>
          <w:sz w:val="22"/>
          <w:szCs w:val="22"/>
        </w:rPr>
      </w:pPr>
      <w:r w:rsidRPr="00ED467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5A186C1"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firstLine="851"/>
        <w:rPr>
          <w:sz w:val="22"/>
          <w:szCs w:val="22"/>
        </w:rPr>
      </w:pPr>
      <w:r w:rsidRPr="00ED4676">
        <w:rPr>
          <w:sz w:val="22"/>
          <w:szCs w:val="22"/>
        </w:rPr>
        <w:t>охраны труда;</w:t>
      </w:r>
    </w:p>
    <w:p w14:paraId="00BB979F"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firstLine="851"/>
        <w:rPr>
          <w:sz w:val="22"/>
          <w:szCs w:val="22"/>
        </w:rPr>
      </w:pPr>
      <w:r w:rsidRPr="00ED4676">
        <w:rPr>
          <w:sz w:val="22"/>
          <w:szCs w:val="22"/>
        </w:rPr>
        <w:t xml:space="preserve">правил противопожарного режима в Российской Федерации, </w:t>
      </w:r>
    </w:p>
    <w:p w14:paraId="37B46BC1"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firstLine="851"/>
        <w:rPr>
          <w:sz w:val="22"/>
          <w:szCs w:val="22"/>
        </w:rPr>
      </w:pPr>
      <w:r w:rsidRPr="00ED4676">
        <w:rPr>
          <w:sz w:val="22"/>
          <w:szCs w:val="22"/>
        </w:rPr>
        <w:t>федеральных норм и правил в области промышленной безопасности;</w:t>
      </w:r>
    </w:p>
    <w:p w14:paraId="1F969F69"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firstLine="851"/>
        <w:rPr>
          <w:sz w:val="22"/>
          <w:szCs w:val="22"/>
        </w:rPr>
      </w:pPr>
      <w:r w:rsidRPr="00ED4676">
        <w:rPr>
          <w:sz w:val="22"/>
          <w:szCs w:val="22"/>
        </w:rPr>
        <w:t>охраны окружающей среды;</w:t>
      </w:r>
    </w:p>
    <w:p w14:paraId="706E4B58" w14:textId="77777777" w:rsidR="00D01688" w:rsidRPr="00ED4676" w:rsidRDefault="00D01688" w:rsidP="00D01688">
      <w:pPr>
        <w:widowControl w:val="0"/>
        <w:tabs>
          <w:tab w:val="left" w:pos="900"/>
        </w:tabs>
        <w:rPr>
          <w:sz w:val="22"/>
          <w:szCs w:val="22"/>
        </w:rPr>
      </w:pPr>
      <w:r w:rsidRPr="00ED467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24D64C1" w14:textId="77777777" w:rsidR="00D01688" w:rsidRPr="00ED4676" w:rsidRDefault="00D01688" w:rsidP="00D01688">
      <w:pPr>
        <w:widowControl w:val="0"/>
        <w:numPr>
          <w:ilvl w:val="1"/>
          <w:numId w:val="17"/>
        </w:numPr>
        <w:tabs>
          <w:tab w:val="left" w:pos="1080"/>
        </w:tabs>
        <w:autoSpaceDE w:val="0"/>
        <w:autoSpaceDN w:val="0"/>
        <w:adjustRightInd w:val="0"/>
        <w:spacing w:after="120" w:line="264" w:lineRule="auto"/>
        <w:ind w:left="0" w:firstLine="567"/>
        <w:rPr>
          <w:sz w:val="22"/>
          <w:szCs w:val="22"/>
        </w:rPr>
      </w:pPr>
      <w:r w:rsidRPr="00ED467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E1F2EA1" w14:textId="1641D001" w:rsidR="00D01688" w:rsidRPr="00ED4676" w:rsidRDefault="00D01688" w:rsidP="00D01688">
      <w:pPr>
        <w:widowControl w:val="0"/>
        <w:numPr>
          <w:ilvl w:val="1"/>
          <w:numId w:val="17"/>
        </w:numPr>
        <w:tabs>
          <w:tab w:val="left" w:pos="1080"/>
        </w:tabs>
        <w:autoSpaceDE w:val="0"/>
        <w:autoSpaceDN w:val="0"/>
        <w:adjustRightInd w:val="0"/>
        <w:spacing w:after="120" w:line="264" w:lineRule="auto"/>
        <w:rPr>
          <w:sz w:val="22"/>
          <w:szCs w:val="22"/>
        </w:rPr>
      </w:pPr>
      <w:r w:rsidRPr="00ED4676">
        <w:rPr>
          <w:sz w:val="22"/>
          <w:szCs w:val="22"/>
        </w:rPr>
        <w:t xml:space="preserve">При проведении Работ на любых участках, территориях, объектах и оборудовании, принадлежащих или относящихся к </w:t>
      </w:r>
      <w:r w:rsidR="004D2AED">
        <w:rPr>
          <w:sz w:val="21"/>
          <w:szCs w:val="21"/>
          <w:lang w:eastAsia="en-US"/>
        </w:rPr>
        <w:t>Генеральному подрядчику</w:t>
      </w:r>
      <w:r w:rsidRPr="00ED4676">
        <w:rPr>
          <w:sz w:val="22"/>
          <w:szCs w:val="22"/>
        </w:rPr>
        <w:t xml:space="preserve">,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2F3BEA">
        <w:rPr>
          <w:sz w:val="22"/>
          <w:szCs w:val="22"/>
        </w:rPr>
        <w:t>Генерального подрядчика</w:t>
      </w:r>
      <w:r w:rsidRPr="00ED4676">
        <w:rPr>
          <w:sz w:val="22"/>
          <w:szCs w:val="22"/>
        </w:rPr>
        <w:t xml:space="preserve"> (далее – «ЛНА»), размещенных на веб-сайте:</w:t>
      </w:r>
      <w:r w:rsidRPr="00ED4676">
        <w:rPr>
          <w:b/>
          <w:i/>
          <w:color w:val="FF0000"/>
          <w:sz w:val="22"/>
          <w:szCs w:val="22"/>
        </w:rPr>
        <w:t xml:space="preserve"> </w:t>
      </w:r>
      <w:hyperlink r:id="rId23" w:history="1">
        <w:r w:rsidRPr="00ED4676">
          <w:t xml:space="preserve"> </w:t>
        </w:r>
        <w:r w:rsidRPr="00ED4676">
          <w:rPr>
            <w:b/>
            <w:i/>
            <w:color w:val="0000FF"/>
            <w:sz w:val="22"/>
            <w:szCs w:val="22"/>
            <w:u w:val="single"/>
            <w:lang w:eastAsia="en-US"/>
          </w:rPr>
          <w:t xml:space="preserve">http://irk-esk.ru/поставщикам-работ-услуг </w:t>
        </w:r>
      </w:hyperlink>
      <w:r w:rsidRPr="00ED4676">
        <w:rPr>
          <w:b/>
          <w:i/>
          <w:color w:val="C00000"/>
          <w:sz w:val="22"/>
          <w:szCs w:val="22"/>
          <w:vertAlign w:val="superscript"/>
        </w:rPr>
        <w:footnoteReference w:id="1"/>
      </w:r>
      <w:r w:rsidRPr="00ED4676">
        <w:rPr>
          <w:b/>
          <w:i/>
          <w:sz w:val="22"/>
          <w:szCs w:val="22"/>
        </w:rPr>
        <w:t>.</w:t>
      </w:r>
    </w:p>
    <w:p w14:paraId="0D4CD39F" w14:textId="1D57244D" w:rsidR="00D01688" w:rsidRPr="00ED4676" w:rsidRDefault="00D01688" w:rsidP="00D01688">
      <w:pPr>
        <w:widowControl w:val="0"/>
        <w:tabs>
          <w:tab w:val="num" w:pos="180"/>
          <w:tab w:val="left" w:pos="1080"/>
        </w:tabs>
        <w:ind w:firstLine="709"/>
        <w:rPr>
          <w:sz w:val="22"/>
          <w:szCs w:val="22"/>
        </w:rPr>
      </w:pPr>
      <w:r w:rsidRPr="00ED4676">
        <w:rPr>
          <w:sz w:val="22"/>
          <w:szCs w:val="22"/>
        </w:rPr>
        <w:t xml:space="preserve">Перечень ЛНА в области охраны окружающей среды и экологической, промышленной и пожарной безопасности </w:t>
      </w:r>
      <w:r w:rsidR="002F3BEA">
        <w:rPr>
          <w:sz w:val="22"/>
          <w:szCs w:val="22"/>
        </w:rPr>
        <w:t>Генерального подрядчика</w:t>
      </w:r>
      <w:r w:rsidRPr="00ED4676">
        <w:rPr>
          <w:sz w:val="22"/>
          <w:szCs w:val="22"/>
        </w:rPr>
        <w:t xml:space="preserve">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w:t>
      </w:r>
      <w:r w:rsidR="002F3BEA">
        <w:rPr>
          <w:sz w:val="22"/>
          <w:szCs w:val="22"/>
        </w:rPr>
        <w:t>Генерального подрядчика</w:t>
      </w:r>
      <w:r w:rsidRPr="00ED4676">
        <w:rPr>
          <w:sz w:val="22"/>
          <w:szCs w:val="22"/>
        </w:rPr>
        <w:t xml:space="preserve"> обязательны для выполнения Подрядчиком и его Субподрядными организациями.</w:t>
      </w:r>
    </w:p>
    <w:p w14:paraId="575F3B6C" w14:textId="32ED81AA" w:rsidR="00D01688" w:rsidRPr="00ED4676" w:rsidRDefault="00D01688" w:rsidP="00D01688">
      <w:pPr>
        <w:widowControl w:val="0"/>
        <w:numPr>
          <w:ilvl w:val="1"/>
          <w:numId w:val="17"/>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В случае нарушения Подрядчиком и/или его Субподрядной организацией действующего законодательства либо ЛНА </w:t>
      </w:r>
      <w:r w:rsidR="002F3BEA">
        <w:rPr>
          <w:sz w:val="22"/>
          <w:szCs w:val="22"/>
        </w:rPr>
        <w:t>Генерального подрядчика</w:t>
      </w:r>
      <w:r w:rsidRPr="00ED4676">
        <w:rPr>
          <w:sz w:val="22"/>
          <w:szCs w:val="22"/>
        </w:rPr>
        <w:t xml:space="preserve"> в области охраны труда, охраны окружающей среды, промышленной, пожарной безопасности, </w:t>
      </w:r>
      <w:r w:rsidR="00CA45C2">
        <w:rPr>
          <w:sz w:val="21"/>
          <w:szCs w:val="21"/>
          <w:lang w:eastAsia="en-US"/>
        </w:rPr>
        <w:t>Генеральный подрядчик</w:t>
      </w:r>
      <w:r w:rsidRPr="00ED4676">
        <w:rPr>
          <w:sz w:val="22"/>
          <w:szCs w:val="22"/>
        </w:rPr>
        <w:t xml:space="preserve"> вправе расторгнуть Договор в порядке, предусмотренном условиями Договора.</w:t>
      </w:r>
    </w:p>
    <w:p w14:paraId="7B779511" w14:textId="77777777" w:rsidR="00D01688" w:rsidRPr="00ED4676" w:rsidRDefault="00D01688" w:rsidP="00D01688">
      <w:pPr>
        <w:widowControl w:val="0"/>
        <w:numPr>
          <w:ilvl w:val="1"/>
          <w:numId w:val="17"/>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Руководитель Подрядчика обязан ознакомить с настоящим Соглашением своих </w:t>
      </w:r>
      <w:r w:rsidRPr="00ED4676">
        <w:rPr>
          <w:sz w:val="22"/>
          <w:szCs w:val="22"/>
        </w:rPr>
        <w:lastRenderedPageBreak/>
        <w:t>работников, а также привлекаемые Субподрядные организации.</w:t>
      </w:r>
    </w:p>
    <w:p w14:paraId="359EB087" w14:textId="0226EEFB" w:rsidR="00D01688" w:rsidRPr="00ED4676" w:rsidRDefault="00CA45C2" w:rsidP="00D01688">
      <w:pPr>
        <w:widowControl w:val="0"/>
        <w:numPr>
          <w:ilvl w:val="1"/>
          <w:numId w:val="17"/>
        </w:numPr>
        <w:tabs>
          <w:tab w:val="left" w:pos="1080"/>
        </w:tabs>
        <w:autoSpaceDE w:val="0"/>
        <w:autoSpaceDN w:val="0"/>
        <w:adjustRightInd w:val="0"/>
        <w:spacing w:after="120" w:line="264" w:lineRule="auto"/>
        <w:ind w:left="0" w:firstLine="567"/>
        <w:rPr>
          <w:sz w:val="22"/>
          <w:szCs w:val="22"/>
        </w:rPr>
      </w:pPr>
      <w:r>
        <w:rPr>
          <w:sz w:val="21"/>
          <w:szCs w:val="21"/>
          <w:lang w:eastAsia="en-US"/>
        </w:rPr>
        <w:t>Генеральный подрядчик</w:t>
      </w:r>
      <w:r w:rsidR="00D01688" w:rsidRPr="00ED4676">
        <w:rPr>
          <w:sz w:val="22"/>
          <w:szCs w:val="22"/>
        </w:rPr>
        <w:t xml:space="preserve">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w:t>
      </w:r>
      <w:r w:rsidR="002F3BEA">
        <w:rPr>
          <w:sz w:val="22"/>
          <w:szCs w:val="22"/>
        </w:rPr>
        <w:t>Генерального подрядчика</w:t>
      </w:r>
      <w:r w:rsidR="00D01688" w:rsidRPr="00ED4676">
        <w:rPr>
          <w:sz w:val="22"/>
          <w:szCs w:val="22"/>
        </w:rPr>
        <w:t xml:space="preserve"> нарушения законодательства, условий Договора, ЛНА </w:t>
      </w:r>
      <w:r w:rsidR="002F3BEA">
        <w:rPr>
          <w:sz w:val="22"/>
          <w:szCs w:val="22"/>
        </w:rPr>
        <w:t>Генерального подрядчика</w:t>
      </w:r>
      <w:r w:rsidR="00D01688" w:rsidRPr="00ED4676">
        <w:rPr>
          <w:sz w:val="22"/>
          <w:szCs w:val="22"/>
        </w:rPr>
        <w:t xml:space="preserve"> с последующим уведомлением </w:t>
      </w:r>
      <w:r w:rsidR="002F3BEA">
        <w:rPr>
          <w:sz w:val="22"/>
          <w:szCs w:val="22"/>
        </w:rPr>
        <w:t>Генерального подрядчика</w:t>
      </w:r>
      <w:r w:rsidR="00D01688" w:rsidRPr="00ED4676">
        <w:rPr>
          <w:sz w:val="22"/>
          <w:szCs w:val="22"/>
        </w:rPr>
        <w:t xml:space="preserve"> о проделанной работе согласно Акту аудита или контрольной проверки.</w:t>
      </w:r>
    </w:p>
    <w:p w14:paraId="23E6EE8E" w14:textId="77777777" w:rsidR="00D01688" w:rsidRPr="00ED4676" w:rsidRDefault="00D01688" w:rsidP="00D01688">
      <w:pPr>
        <w:widowControl w:val="0"/>
        <w:numPr>
          <w:ilvl w:val="1"/>
          <w:numId w:val="17"/>
        </w:numPr>
        <w:tabs>
          <w:tab w:val="left" w:pos="1080"/>
        </w:tabs>
        <w:autoSpaceDE w:val="0"/>
        <w:autoSpaceDN w:val="0"/>
        <w:adjustRightInd w:val="0"/>
        <w:spacing w:after="120" w:line="264" w:lineRule="auto"/>
        <w:ind w:left="0" w:firstLine="567"/>
        <w:rPr>
          <w:sz w:val="22"/>
          <w:szCs w:val="22"/>
        </w:rPr>
      </w:pPr>
      <w:r w:rsidRPr="00ED4676">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6D5A8A4F" w14:textId="77777777" w:rsidR="00D01688" w:rsidRPr="00ED4676" w:rsidRDefault="00D01688" w:rsidP="00D01688">
      <w:pPr>
        <w:widowControl w:val="0"/>
        <w:numPr>
          <w:ilvl w:val="0"/>
          <w:numId w:val="15"/>
        </w:numPr>
        <w:autoSpaceDE w:val="0"/>
        <w:autoSpaceDN w:val="0"/>
        <w:adjustRightInd w:val="0"/>
        <w:spacing w:after="120" w:line="264" w:lineRule="auto"/>
        <w:ind w:left="357" w:hanging="357"/>
        <w:jc w:val="center"/>
        <w:rPr>
          <w:b/>
          <w:sz w:val="22"/>
          <w:szCs w:val="22"/>
        </w:rPr>
      </w:pPr>
      <w:r w:rsidRPr="00ED4676">
        <w:rPr>
          <w:b/>
          <w:sz w:val="22"/>
          <w:szCs w:val="22"/>
        </w:rPr>
        <w:t xml:space="preserve">Основные требования в области охраны труда, охраны окружающей среды, промышленной и пожарной безопасности </w:t>
      </w:r>
    </w:p>
    <w:p w14:paraId="4578F8E7" w14:textId="77777777"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CF187AA" w14:textId="77777777" w:rsidR="00D01688" w:rsidRPr="00ED4676" w:rsidRDefault="00D01688" w:rsidP="00D01688">
      <w:pPr>
        <w:widowControl w:val="0"/>
        <w:tabs>
          <w:tab w:val="left" w:pos="900"/>
        </w:tabs>
        <w:ind w:firstLine="567"/>
        <w:rPr>
          <w:sz w:val="22"/>
          <w:szCs w:val="22"/>
        </w:rPr>
      </w:pPr>
      <w:r w:rsidRPr="00ED4676">
        <w:rPr>
          <w:sz w:val="22"/>
          <w:szCs w:val="22"/>
        </w:rPr>
        <w:t>Подрядчик в полном объеме несет ответственность за безопасное выполнение работ Субподрядчиком.</w:t>
      </w:r>
    </w:p>
    <w:p w14:paraId="68EE651D" w14:textId="26A66929"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Все оборудование Подрядчика и Субподрядной организации, используемое на территории </w:t>
      </w:r>
      <w:r w:rsidR="002F3BEA">
        <w:rPr>
          <w:sz w:val="22"/>
          <w:szCs w:val="22"/>
        </w:rPr>
        <w:t>Генерального подрядчика</w:t>
      </w:r>
      <w:r w:rsidRPr="00ED4676">
        <w:rPr>
          <w:sz w:val="22"/>
          <w:szCs w:val="22"/>
        </w:rPr>
        <w:t xml:space="preserve">,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w:t>
      </w:r>
      <w:r w:rsidR="004D2AED">
        <w:rPr>
          <w:sz w:val="21"/>
          <w:szCs w:val="21"/>
          <w:lang w:eastAsia="en-US"/>
        </w:rPr>
        <w:t>Генеральному подрядчику</w:t>
      </w:r>
      <w:r w:rsidRPr="00ED4676">
        <w:rPr>
          <w:sz w:val="22"/>
          <w:szCs w:val="22"/>
        </w:rPr>
        <w:t xml:space="preserve"> по требованию.</w:t>
      </w:r>
    </w:p>
    <w:p w14:paraId="1CA9FA01" w14:textId="0A85E27F" w:rsidR="00D01688" w:rsidRPr="00ED4676" w:rsidRDefault="00D01688" w:rsidP="00D01688">
      <w:pPr>
        <w:widowControl w:val="0"/>
        <w:tabs>
          <w:tab w:val="left" w:pos="900"/>
        </w:tabs>
        <w:ind w:firstLine="567"/>
        <w:rPr>
          <w:sz w:val="22"/>
          <w:szCs w:val="22"/>
        </w:rPr>
      </w:pPr>
      <w:r w:rsidRPr="00ED4676">
        <w:rPr>
          <w:sz w:val="22"/>
          <w:szCs w:val="22"/>
        </w:rPr>
        <w:t xml:space="preserve">Подрядчик должен назначить приказом ответственное лицо за эксплуатацию оборудования </w:t>
      </w:r>
      <w:r w:rsidR="002F3BEA">
        <w:rPr>
          <w:sz w:val="22"/>
          <w:szCs w:val="22"/>
        </w:rPr>
        <w:t>Генерального подрядчика</w:t>
      </w:r>
      <w:r w:rsidRPr="00ED4676">
        <w:rPr>
          <w:sz w:val="22"/>
          <w:szCs w:val="22"/>
        </w:rPr>
        <w:t xml:space="preserve">, переданного им Подрядчику. </w:t>
      </w:r>
    </w:p>
    <w:p w14:paraId="3FE8C47E" w14:textId="1DED1A9D" w:rsidR="00D01688" w:rsidRPr="00ED4676" w:rsidRDefault="00D01688" w:rsidP="00D01688">
      <w:pPr>
        <w:widowControl w:val="0"/>
        <w:numPr>
          <w:ilvl w:val="1"/>
          <w:numId w:val="15"/>
        </w:numPr>
        <w:tabs>
          <w:tab w:val="left" w:pos="1080"/>
        </w:tabs>
        <w:autoSpaceDE w:val="0"/>
        <w:autoSpaceDN w:val="0"/>
        <w:adjustRightInd w:val="0"/>
        <w:spacing w:line="264" w:lineRule="auto"/>
        <w:ind w:left="0" w:firstLine="567"/>
        <w:rPr>
          <w:sz w:val="22"/>
          <w:szCs w:val="22"/>
        </w:rPr>
      </w:pPr>
      <w:r w:rsidRPr="00ED4676">
        <w:rPr>
          <w:sz w:val="22"/>
          <w:szCs w:val="22"/>
        </w:rPr>
        <w:t xml:space="preserve">Перед началом производства Работ Подрядчик обязан согласовать с </w:t>
      </w:r>
      <w:r w:rsidR="00C474A8">
        <w:rPr>
          <w:sz w:val="22"/>
          <w:szCs w:val="22"/>
        </w:rPr>
        <w:t>Генеральным подрядчиком</w:t>
      </w:r>
      <w:r w:rsidRPr="00ED4676">
        <w:rPr>
          <w:sz w:val="22"/>
          <w:szCs w:val="22"/>
        </w:rPr>
        <w:t>:</w:t>
      </w:r>
    </w:p>
    <w:p w14:paraId="5FC6DE3A"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0" w:firstLine="851"/>
        <w:rPr>
          <w:sz w:val="22"/>
          <w:szCs w:val="22"/>
        </w:rPr>
      </w:pPr>
      <w:r w:rsidRPr="00ED467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B4849B5"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0" w:firstLine="851"/>
        <w:rPr>
          <w:sz w:val="22"/>
          <w:szCs w:val="22"/>
        </w:rPr>
      </w:pPr>
      <w:r w:rsidRPr="00ED4676">
        <w:rPr>
          <w:sz w:val="22"/>
          <w:szCs w:val="22"/>
        </w:rPr>
        <w:t xml:space="preserve"> схемы разрешенных проездов по территории;</w:t>
      </w:r>
    </w:p>
    <w:p w14:paraId="4F40A18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0" w:firstLine="851"/>
        <w:rPr>
          <w:sz w:val="22"/>
          <w:szCs w:val="22"/>
        </w:rPr>
      </w:pPr>
      <w:r w:rsidRPr="00ED4676">
        <w:rPr>
          <w:sz w:val="22"/>
          <w:szCs w:val="22"/>
        </w:rPr>
        <w:t xml:space="preserve"> схемы подземных коммуникаций (в случае пролегания их в зоне производства Работ);</w:t>
      </w:r>
    </w:p>
    <w:p w14:paraId="7D80E2B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0" w:firstLine="851"/>
        <w:rPr>
          <w:sz w:val="22"/>
          <w:szCs w:val="22"/>
        </w:rPr>
      </w:pPr>
      <w:r w:rsidRPr="00ED4676">
        <w:rPr>
          <w:sz w:val="22"/>
          <w:szCs w:val="22"/>
        </w:rPr>
        <w:t xml:space="preserve"> необходимость и способы прокладки временных коммуникаций;</w:t>
      </w:r>
    </w:p>
    <w:p w14:paraId="5485CB23"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0" w:firstLine="851"/>
        <w:rPr>
          <w:sz w:val="22"/>
          <w:szCs w:val="22"/>
        </w:rPr>
      </w:pPr>
      <w:r w:rsidRPr="00ED4676">
        <w:rPr>
          <w:sz w:val="22"/>
          <w:szCs w:val="22"/>
        </w:rPr>
        <w:t xml:space="preserve"> необходимые средства индивидуальной защиты;</w:t>
      </w:r>
    </w:p>
    <w:p w14:paraId="2BCEDCF3"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0" w:firstLine="851"/>
        <w:rPr>
          <w:sz w:val="22"/>
          <w:szCs w:val="22"/>
        </w:rPr>
      </w:pPr>
      <w:r w:rsidRPr="00ED4676">
        <w:rPr>
          <w:sz w:val="22"/>
          <w:szCs w:val="22"/>
        </w:rPr>
        <w:t xml:space="preserve"> порядок действий в случае аварийных и нештатных ситуаций.</w:t>
      </w:r>
    </w:p>
    <w:p w14:paraId="39FF2AF2" w14:textId="77777777"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0D1F697F" w14:textId="01BB6044"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Подрядчик разрабатывает и согласовывает с </w:t>
      </w:r>
      <w:r w:rsidR="00C474A8">
        <w:rPr>
          <w:sz w:val="22"/>
          <w:szCs w:val="22"/>
        </w:rPr>
        <w:t>Генеральным подрядчиком</w:t>
      </w:r>
      <w:r w:rsidRPr="00ED4676">
        <w:rPr>
          <w:sz w:val="22"/>
          <w:szCs w:val="22"/>
        </w:rPr>
        <w:t xml:space="preserve"> проект производства Работ, технологическую карту не менее, чем за 7 (семь) дней до начала выполнения Работ по Договору.</w:t>
      </w:r>
    </w:p>
    <w:p w14:paraId="091EEFFA" w14:textId="10FD967F" w:rsidR="00D01688" w:rsidRPr="00ED4676" w:rsidRDefault="00D01688" w:rsidP="00D01688">
      <w:pPr>
        <w:widowControl w:val="0"/>
        <w:tabs>
          <w:tab w:val="left" w:pos="900"/>
        </w:tabs>
        <w:ind w:firstLine="567"/>
        <w:rPr>
          <w:sz w:val="22"/>
          <w:szCs w:val="22"/>
        </w:rPr>
      </w:pPr>
      <w:r w:rsidRPr="00ED4676">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Работ с </w:t>
      </w:r>
      <w:r w:rsidR="00C474A8">
        <w:rPr>
          <w:sz w:val="22"/>
          <w:szCs w:val="22"/>
        </w:rPr>
        <w:t>Генеральным подрядчиком</w:t>
      </w:r>
      <w:r w:rsidRPr="00ED4676">
        <w:rPr>
          <w:sz w:val="22"/>
          <w:szCs w:val="22"/>
        </w:rPr>
        <w:t>.</w:t>
      </w:r>
    </w:p>
    <w:p w14:paraId="02E8FE33" w14:textId="1BF9E182"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Подрядчик в присутствии </w:t>
      </w:r>
      <w:r w:rsidR="002F3BEA">
        <w:rPr>
          <w:sz w:val="22"/>
          <w:szCs w:val="22"/>
        </w:rPr>
        <w:t>Генерального подрядчика</w:t>
      </w:r>
      <w:r w:rsidRPr="00ED4676">
        <w:rPr>
          <w:sz w:val="22"/>
          <w:szCs w:val="22"/>
        </w:rPr>
        <w:t xml:space="preserve"> обязан лично убедиться в готовности Объекта к производству Работ (условия, объем и последовательность выполнения Работ, </w:t>
      </w:r>
      <w:r w:rsidRPr="00ED4676">
        <w:rPr>
          <w:sz w:val="22"/>
          <w:szCs w:val="22"/>
        </w:rPr>
        <w:lastRenderedPageBreak/>
        <w:t>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F6C9CBB" w14:textId="0E0FE78A"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w:t>
      </w:r>
      <w:r w:rsidR="00C474A8">
        <w:rPr>
          <w:sz w:val="22"/>
          <w:szCs w:val="22"/>
        </w:rPr>
        <w:t>Генеральным подрядчиком</w:t>
      </w:r>
      <w:r w:rsidRPr="00ED4676">
        <w:rPr>
          <w:sz w:val="22"/>
          <w:szCs w:val="22"/>
        </w:rPr>
        <w:t>.</w:t>
      </w:r>
    </w:p>
    <w:p w14:paraId="44C5803C" w14:textId="1039B65C"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Подрядчик обязан обеспечить присутствие на территории </w:t>
      </w:r>
      <w:r w:rsidR="002F3BEA">
        <w:rPr>
          <w:sz w:val="22"/>
          <w:szCs w:val="22"/>
        </w:rPr>
        <w:t>Генерального подрядчика</w:t>
      </w:r>
      <w:r w:rsidRPr="00ED4676">
        <w:rPr>
          <w:sz w:val="22"/>
          <w:szCs w:val="22"/>
        </w:rPr>
        <w:t xml:space="preserve">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w:t>
      </w:r>
      <w:r w:rsidR="002F3BEA">
        <w:rPr>
          <w:sz w:val="22"/>
          <w:szCs w:val="22"/>
        </w:rPr>
        <w:t>Генерального подрядчика</w:t>
      </w:r>
      <w:r w:rsidRPr="00ED4676">
        <w:rPr>
          <w:sz w:val="22"/>
          <w:szCs w:val="22"/>
        </w:rPr>
        <w:t>.</w:t>
      </w:r>
    </w:p>
    <w:p w14:paraId="67D56785" w14:textId="60D20FBE"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2F3BEA">
        <w:rPr>
          <w:sz w:val="22"/>
          <w:szCs w:val="22"/>
        </w:rPr>
        <w:t>Генерального подрядчика</w:t>
      </w:r>
      <w:r w:rsidRPr="00ED4676">
        <w:rPr>
          <w:sz w:val="22"/>
          <w:szCs w:val="22"/>
        </w:rPr>
        <w:t xml:space="preserve"> и обязаны предъявлять их работникам </w:t>
      </w:r>
      <w:r w:rsidR="002F3BEA">
        <w:rPr>
          <w:sz w:val="22"/>
          <w:szCs w:val="22"/>
        </w:rPr>
        <w:t>Генерального подрядчика</w:t>
      </w:r>
      <w:r w:rsidRPr="00ED4676">
        <w:rPr>
          <w:sz w:val="22"/>
          <w:szCs w:val="22"/>
        </w:rPr>
        <w:t>,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F13E79" w14:textId="77777777" w:rsidR="00D01688" w:rsidRPr="00ED4676" w:rsidRDefault="00D01688" w:rsidP="00D01688">
      <w:pPr>
        <w:widowControl w:val="0"/>
        <w:tabs>
          <w:tab w:val="left" w:pos="900"/>
        </w:tabs>
        <w:ind w:firstLine="567"/>
        <w:rPr>
          <w:sz w:val="22"/>
          <w:szCs w:val="22"/>
        </w:rPr>
      </w:pPr>
      <w:r w:rsidRPr="00ED4676">
        <w:rPr>
          <w:sz w:val="22"/>
          <w:szCs w:val="22"/>
        </w:rPr>
        <w:t>Персонал Подрядчика до начала работ должен пройти вводный и первичный инструктажи по охране труда.</w:t>
      </w:r>
    </w:p>
    <w:p w14:paraId="41F663AD" w14:textId="03739AE4"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Подрядчик и Субподрядные организации, привлеченные Подрядчиком, обязаны в любое время допускать к месту проведения Работ представителей </w:t>
      </w:r>
      <w:r w:rsidR="002F3BEA">
        <w:rPr>
          <w:sz w:val="22"/>
          <w:szCs w:val="22"/>
        </w:rPr>
        <w:t>Генерального подрядчика</w:t>
      </w:r>
      <w:r w:rsidRPr="00ED4676">
        <w:rPr>
          <w:sz w:val="22"/>
          <w:szCs w:val="22"/>
        </w:rPr>
        <w:t xml:space="preserve">, сотрудников службы безопасности и охранных предприятий, обслуживающих </w:t>
      </w:r>
      <w:r w:rsidR="002F3BEA">
        <w:rPr>
          <w:sz w:val="22"/>
          <w:szCs w:val="22"/>
        </w:rPr>
        <w:t>Генерального подрядчика</w:t>
      </w:r>
      <w:r w:rsidRPr="00ED4676">
        <w:rPr>
          <w:sz w:val="22"/>
          <w:szCs w:val="22"/>
        </w:rPr>
        <w:t>, для осуществления контроля и проверок, выполнять их обоснованные требования.</w:t>
      </w:r>
    </w:p>
    <w:p w14:paraId="245AB4C6" w14:textId="77777777" w:rsidR="00D01688" w:rsidRPr="00ED4676" w:rsidRDefault="00D01688" w:rsidP="00D01688">
      <w:pPr>
        <w:widowControl w:val="0"/>
        <w:numPr>
          <w:ilvl w:val="1"/>
          <w:numId w:val="15"/>
        </w:numPr>
        <w:tabs>
          <w:tab w:val="left" w:pos="1080"/>
        </w:tabs>
        <w:autoSpaceDE w:val="0"/>
        <w:autoSpaceDN w:val="0"/>
        <w:adjustRightInd w:val="0"/>
        <w:spacing w:line="264" w:lineRule="auto"/>
        <w:ind w:left="-142" w:firstLine="567"/>
        <w:rPr>
          <w:sz w:val="22"/>
          <w:szCs w:val="22"/>
        </w:rPr>
      </w:pPr>
      <w:r w:rsidRPr="00ED4676">
        <w:rPr>
          <w:sz w:val="22"/>
          <w:szCs w:val="22"/>
        </w:rPr>
        <w:t>Подрядчику запрещается:</w:t>
      </w:r>
    </w:p>
    <w:p w14:paraId="46D5D577"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допускать к работе работников с признаками алкогольного, наркотического или токсического опьянения;</w:t>
      </w:r>
    </w:p>
    <w:p w14:paraId="146AFF4A" w14:textId="60FA5D1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допускать на территории </w:t>
      </w:r>
      <w:r w:rsidR="002F3BEA">
        <w:rPr>
          <w:sz w:val="22"/>
          <w:szCs w:val="22"/>
        </w:rPr>
        <w:t>Генерального подрядчика</w:t>
      </w:r>
      <w:r w:rsidRPr="00ED4676">
        <w:rPr>
          <w:sz w:val="22"/>
          <w:szCs w:val="22"/>
        </w:rPr>
        <w:t xml:space="preserve">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7D0712E" w14:textId="3E8EF17B"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доставлять любым способом на территорию </w:t>
      </w:r>
      <w:r w:rsidR="002F3BEA">
        <w:rPr>
          <w:sz w:val="22"/>
          <w:szCs w:val="22"/>
        </w:rPr>
        <w:t>Генерального подрядчика</w:t>
      </w:r>
      <w:r w:rsidRPr="00ED4676">
        <w:rPr>
          <w:sz w:val="22"/>
          <w:szCs w:val="22"/>
        </w:rPr>
        <w:t xml:space="preserve"> материально-технические ценности без соответствующего разрешения;</w:t>
      </w:r>
    </w:p>
    <w:p w14:paraId="4292CD80"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самовольно изменять условия, последовательность и объем Работ;</w:t>
      </w:r>
    </w:p>
    <w:p w14:paraId="14E26E89" w14:textId="545045DD"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нарушать согласованный с </w:t>
      </w:r>
      <w:r w:rsidR="00C474A8">
        <w:rPr>
          <w:sz w:val="22"/>
          <w:szCs w:val="22"/>
        </w:rPr>
        <w:t>Генеральным подрядчиком</w:t>
      </w:r>
      <w:r w:rsidRPr="00ED4676">
        <w:rPr>
          <w:sz w:val="22"/>
          <w:szCs w:val="22"/>
        </w:rPr>
        <w:t xml:space="preserve"> маршрут движения по территории закрытых объектов, а также посещать объекты </w:t>
      </w:r>
      <w:r w:rsidR="002F3BEA">
        <w:rPr>
          <w:sz w:val="22"/>
          <w:szCs w:val="22"/>
        </w:rPr>
        <w:t>Генерального подрядчика</w:t>
      </w:r>
      <w:r w:rsidRPr="00ED4676">
        <w:rPr>
          <w:sz w:val="22"/>
          <w:szCs w:val="22"/>
        </w:rPr>
        <w:t xml:space="preserve"> за пределами территории производства Работ без соответственно оформленных пропусков или в сопровождении представителя </w:t>
      </w:r>
      <w:r w:rsidR="002F3BEA">
        <w:rPr>
          <w:sz w:val="22"/>
          <w:szCs w:val="22"/>
        </w:rPr>
        <w:t>Генерального подрядчика</w:t>
      </w:r>
      <w:r w:rsidRPr="00ED4676">
        <w:rPr>
          <w:sz w:val="22"/>
          <w:szCs w:val="22"/>
        </w:rPr>
        <w:t>;</w:t>
      </w:r>
    </w:p>
    <w:p w14:paraId="4DB738BD" w14:textId="2958317B"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без необходимости находиться на действующих установках, в производственных помещениях </w:t>
      </w:r>
      <w:r w:rsidR="002F3BEA">
        <w:rPr>
          <w:sz w:val="22"/>
          <w:szCs w:val="22"/>
        </w:rPr>
        <w:t>Генерального подрядчика</w:t>
      </w:r>
      <w:r w:rsidRPr="00ED4676">
        <w:rPr>
          <w:sz w:val="22"/>
          <w:szCs w:val="22"/>
        </w:rPr>
        <w:t>;</w:t>
      </w:r>
    </w:p>
    <w:p w14:paraId="090882A1" w14:textId="4787CBD3"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отвлекать работников </w:t>
      </w:r>
      <w:r w:rsidR="002F3BEA">
        <w:rPr>
          <w:sz w:val="22"/>
          <w:szCs w:val="22"/>
        </w:rPr>
        <w:t>Генерального подрядчика</w:t>
      </w:r>
      <w:r w:rsidRPr="00ED4676">
        <w:rPr>
          <w:sz w:val="22"/>
          <w:szCs w:val="22"/>
        </w:rPr>
        <w:t xml:space="preserve"> во время проведения ими производственных работ;</w:t>
      </w:r>
    </w:p>
    <w:p w14:paraId="26881768" w14:textId="3DD204F3"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пользоваться оборудованием и механизмами </w:t>
      </w:r>
      <w:r w:rsidR="002F3BEA">
        <w:rPr>
          <w:sz w:val="22"/>
          <w:szCs w:val="22"/>
        </w:rPr>
        <w:t>Генерального подрядчика</w:t>
      </w:r>
      <w:r w:rsidRPr="00ED4676">
        <w:rPr>
          <w:sz w:val="22"/>
          <w:szCs w:val="22"/>
        </w:rPr>
        <w:t xml:space="preserve"> без согласования с ним;</w:t>
      </w:r>
    </w:p>
    <w:p w14:paraId="4DF6BE1B"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курить вне отведенных для этого мест;</w:t>
      </w:r>
    </w:p>
    <w:p w14:paraId="0DE7FD09"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накапливать любые виды отходов вне отведенных мест;</w:t>
      </w:r>
    </w:p>
    <w:p w14:paraId="17E2F2FA"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совместно накапливать твердые коммунальные отходы, промышленные отходы и металлолом, в любых сочетаниях;</w:t>
      </w:r>
    </w:p>
    <w:p w14:paraId="789016D7" w14:textId="66498CE8"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вывозить с территории </w:t>
      </w:r>
      <w:r w:rsidR="002F3BEA">
        <w:rPr>
          <w:sz w:val="22"/>
          <w:szCs w:val="22"/>
        </w:rPr>
        <w:t>Генерального подрядчика</w:t>
      </w:r>
      <w:r w:rsidRPr="00ED4676">
        <w:rPr>
          <w:sz w:val="22"/>
          <w:szCs w:val="22"/>
        </w:rPr>
        <w:t xml:space="preserve"> отходы I-IV классов опасности, </w:t>
      </w:r>
      <w:r w:rsidRPr="00ED4676">
        <w:rPr>
          <w:sz w:val="22"/>
          <w:szCs w:val="22"/>
        </w:rPr>
        <w:lastRenderedPageBreak/>
        <w:t>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AC934E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3FEA8D5"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B9FA7FA" w14:textId="132ED6C4"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сбрасывать в поверхностные воды, сточные воды, на территорию </w:t>
      </w:r>
      <w:r w:rsidR="002F3BEA">
        <w:rPr>
          <w:sz w:val="22"/>
          <w:szCs w:val="22"/>
        </w:rPr>
        <w:t>Генерального подрядчика</w:t>
      </w:r>
      <w:r w:rsidRPr="00ED4676">
        <w:rPr>
          <w:sz w:val="22"/>
          <w:szCs w:val="22"/>
        </w:rPr>
        <w:t xml:space="preserve"> отходы производства, мусор, химические вещества, нефтепродукты и др. вне отведенных для этого мест;</w:t>
      </w:r>
    </w:p>
    <w:p w14:paraId="36FC0F4B" w14:textId="3D797DB8"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применять в работе открытый огонь на территории </w:t>
      </w:r>
      <w:r w:rsidR="002F3BEA">
        <w:rPr>
          <w:sz w:val="22"/>
          <w:szCs w:val="22"/>
        </w:rPr>
        <w:t>Генерального подрядчика</w:t>
      </w:r>
      <w:r w:rsidRPr="00ED4676">
        <w:rPr>
          <w:sz w:val="22"/>
          <w:szCs w:val="22"/>
        </w:rPr>
        <w:t>, кроме работ, технология которых предусматривает применение открытого огня;</w:t>
      </w:r>
    </w:p>
    <w:p w14:paraId="7EE37241"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6A328C9" w14:textId="13A9B434"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допускать сжигание любых видов отходов на территории </w:t>
      </w:r>
      <w:r w:rsidR="002F3BEA">
        <w:rPr>
          <w:sz w:val="22"/>
          <w:szCs w:val="22"/>
        </w:rPr>
        <w:t>Генерального подрядчика</w:t>
      </w:r>
      <w:r w:rsidRPr="00ED4676">
        <w:rPr>
          <w:sz w:val="22"/>
          <w:szCs w:val="22"/>
        </w:rPr>
        <w:t>;</w:t>
      </w:r>
    </w:p>
    <w:p w14:paraId="6C60ACEA"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допускать сброс и слив отходов в системы канализации, на грунт;</w:t>
      </w:r>
    </w:p>
    <w:p w14:paraId="53D67DA0"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хранить емкости с горюче-смазочными материалами, красками и растворителями на почве без поддонов;</w:t>
      </w:r>
    </w:p>
    <w:p w14:paraId="669E3D43"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хранить нефтепродукты в резервуарах без маркировки, с открытыми крышками;</w:t>
      </w:r>
    </w:p>
    <w:p w14:paraId="5FA120E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допускать утечки потребляемых видов энергоресурсов;</w:t>
      </w:r>
    </w:p>
    <w:p w14:paraId="43776D5F"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7ABA53C" w14:textId="77777777" w:rsidR="00D01688" w:rsidRPr="00ED4676" w:rsidRDefault="00D01688" w:rsidP="00D01688">
      <w:pPr>
        <w:widowControl w:val="0"/>
        <w:numPr>
          <w:ilvl w:val="0"/>
          <w:numId w:val="15"/>
        </w:numPr>
        <w:autoSpaceDE w:val="0"/>
        <w:autoSpaceDN w:val="0"/>
        <w:adjustRightInd w:val="0"/>
        <w:spacing w:after="120" w:line="264" w:lineRule="auto"/>
        <w:ind w:left="-142" w:hanging="357"/>
        <w:jc w:val="center"/>
        <w:rPr>
          <w:b/>
          <w:sz w:val="22"/>
          <w:szCs w:val="22"/>
        </w:rPr>
      </w:pPr>
      <w:r w:rsidRPr="00ED4676">
        <w:rPr>
          <w:b/>
          <w:sz w:val="22"/>
          <w:szCs w:val="22"/>
        </w:rPr>
        <w:t xml:space="preserve">Отдельные требования </w:t>
      </w:r>
    </w:p>
    <w:p w14:paraId="6EEED2D3" w14:textId="77777777" w:rsidR="00D01688" w:rsidRPr="00ED4676" w:rsidRDefault="00D01688" w:rsidP="00D01688">
      <w:pPr>
        <w:widowControl w:val="0"/>
        <w:numPr>
          <w:ilvl w:val="1"/>
          <w:numId w:val="15"/>
        </w:numPr>
        <w:tabs>
          <w:tab w:val="left" w:pos="1080"/>
        </w:tabs>
        <w:autoSpaceDE w:val="0"/>
        <w:autoSpaceDN w:val="0"/>
        <w:adjustRightInd w:val="0"/>
        <w:spacing w:line="264" w:lineRule="auto"/>
        <w:ind w:left="-142" w:firstLine="567"/>
        <w:rPr>
          <w:sz w:val="22"/>
          <w:szCs w:val="22"/>
        </w:rPr>
      </w:pPr>
      <w:r w:rsidRPr="00ED4676">
        <w:rPr>
          <w:sz w:val="22"/>
          <w:szCs w:val="22"/>
        </w:rPr>
        <w:t>Средства индивидуальной защиты, транспорт:</w:t>
      </w:r>
    </w:p>
    <w:p w14:paraId="5B1AD54C" w14:textId="63FF37C5"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 xml:space="preserve">Работники Подрядчика, осуществляющие производственную деятельность на объектах </w:t>
      </w:r>
      <w:r w:rsidR="002F3BEA">
        <w:rPr>
          <w:sz w:val="22"/>
          <w:szCs w:val="22"/>
        </w:rPr>
        <w:t>Генерального подрядчика</w:t>
      </w:r>
      <w:r w:rsidRPr="00ED4676">
        <w:rPr>
          <w:sz w:val="22"/>
          <w:szCs w:val="22"/>
        </w:rPr>
        <w:t>, должны быть обеспечены работодателем средствами индивидуальной защиты (далее – «СИЗ») в соответствии с Типовыми отраслевыми нормами выдачи СИЗ.</w:t>
      </w:r>
    </w:p>
    <w:p w14:paraId="2F75AD23" w14:textId="77777777"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Работники Подрядчика должны обязательно применять застегнутые подбородочным ремнем защитные каски:</w:t>
      </w:r>
    </w:p>
    <w:p w14:paraId="507FDA1A"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3DEEEBC"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выполнении грузоподъёмных работ и при перемещении грузов;</w:t>
      </w:r>
    </w:p>
    <w:p w14:paraId="2A799397"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строительных работах;</w:t>
      </w:r>
    </w:p>
    <w:p w14:paraId="151FD3E9"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работе в зонах, обозначенных табличками «Обязательное ношение каски»;</w:t>
      </w:r>
    </w:p>
    <w:p w14:paraId="01115323"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работе в зоне возможного контакта головы с электропроводкой;</w:t>
      </w:r>
    </w:p>
    <w:p w14:paraId="10AF0FC1"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в зоне опасности контакта головы с низко расположенными элементами конструкций.</w:t>
      </w:r>
    </w:p>
    <w:p w14:paraId="26FC0EC5" w14:textId="77777777" w:rsidR="00D01688" w:rsidRPr="00ED4676" w:rsidRDefault="00D01688" w:rsidP="00D01688">
      <w:pPr>
        <w:widowControl w:val="0"/>
        <w:tabs>
          <w:tab w:val="left" w:pos="900"/>
        </w:tabs>
        <w:ind w:left="-142" w:firstLine="567"/>
        <w:rPr>
          <w:sz w:val="22"/>
          <w:szCs w:val="22"/>
        </w:rPr>
      </w:pPr>
      <w:r w:rsidRPr="00ED4676">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ECF6EA0" w14:textId="77777777"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Работники Подрядчика должны обязательно применять защитные очки или щитки:</w:t>
      </w:r>
    </w:p>
    <w:p w14:paraId="66D3C428"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работе с ручным инструментом ударного действия;</w:t>
      </w:r>
    </w:p>
    <w:p w14:paraId="6519146C"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работе с электрифицированным и пневматическим абразивным инструментом;</w:t>
      </w:r>
    </w:p>
    <w:p w14:paraId="0E316C5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при электро- и газосварочных работах.</w:t>
      </w:r>
    </w:p>
    <w:p w14:paraId="19154DA6" w14:textId="77777777"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1509432" w14:textId="77777777"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Все транспортные средства Подрядчика, используемые при проведении Работ, должны быть оборудованы следующим:</w:t>
      </w:r>
    </w:p>
    <w:p w14:paraId="6B523986"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lastRenderedPageBreak/>
        <w:t>ремнями безопасности для водителя и всех пассажиров (если это предусмотрено заводом-изготовителем);</w:t>
      </w:r>
    </w:p>
    <w:p w14:paraId="4C75B115"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аптечкой первой помощи;</w:t>
      </w:r>
    </w:p>
    <w:p w14:paraId="5A173F94"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огнетушителем;</w:t>
      </w:r>
    </w:p>
    <w:p w14:paraId="48EEFF8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системами автоматики, блокировок, сигнализации (если это предусмотрено соответствующими нормативно-правовыми актами);</w:t>
      </w:r>
    </w:p>
    <w:p w14:paraId="13CD09E7"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знаком аварийной остановки;</w:t>
      </w:r>
    </w:p>
    <w:p w14:paraId="3C019712"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противооткатными башмаками;</w:t>
      </w:r>
    </w:p>
    <w:p w14:paraId="240D5134" w14:textId="6AA55DE0"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искрогасителями (на территориях взрывопожароопасных объектов </w:t>
      </w:r>
      <w:r w:rsidR="002F3BEA">
        <w:rPr>
          <w:sz w:val="22"/>
          <w:szCs w:val="22"/>
        </w:rPr>
        <w:t>Генерального подрядчика</w:t>
      </w:r>
      <w:r w:rsidRPr="00ED4676">
        <w:rPr>
          <w:sz w:val="22"/>
          <w:szCs w:val="22"/>
        </w:rPr>
        <w:t>);</w:t>
      </w:r>
    </w:p>
    <w:p w14:paraId="2DF0EC31" w14:textId="77777777"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Подрядчик должен обеспечить:</w:t>
      </w:r>
    </w:p>
    <w:p w14:paraId="0EA1E567"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обучение и достаточную квалификацию водителей транспортных средств;</w:t>
      </w:r>
    </w:p>
    <w:p w14:paraId="73EA4C79"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проведение регулярных техосмотров транспортных средств;</w:t>
      </w:r>
    </w:p>
    <w:p w14:paraId="7E84B6AA"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использование и применение транспортных средств по их назначению;</w:t>
      </w:r>
    </w:p>
    <w:p w14:paraId="44608993" w14:textId="7F6FC5A5"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соблюдение внутриобъектового скоростного режима, установленного </w:t>
      </w:r>
      <w:r w:rsidR="00C474A8">
        <w:rPr>
          <w:sz w:val="22"/>
          <w:szCs w:val="22"/>
        </w:rPr>
        <w:t>Генеральным подрядчиком</w:t>
      </w:r>
      <w:r w:rsidRPr="00ED4676">
        <w:rPr>
          <w:sz w:val="22"/>
          <w:szCs w:val="22"/>
        </w:rPr>
        <w:t>;</w:t>
      </w:r>
    </w:p>
    <w:p w14:paraId="468AA2F2" w14:textId="15363B5E"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движение и стоянку транспортных средств согласно разметке и дорожным знакам на территории </w:t>
      </w:r>
      <w:r w:rsidR="002F3BEA">
        <w:rPr>
          <w:sz w:val="22"/>
          <w:szCs w:val="22"/>
        </w:rPr>
        <w:t>Генерального подрядчика</w:t>
      </w:r>
      <w:r w:rsidRPr="00ED4676">
        <w:rPr>
          <w:sz w:val="22"/>
          <w:szCs w:val="22"/>
        </w:rPr>
        <w:t>.</w:t>
      </w:r>
    </w:p>
    <w:p w14:paraId="4F99EFE3" w14:textId="77777777" w:rsidR="00D01688" w:rsidRPr="00ED4676" w:rsidRDefault="00D01688" w:rsidP="00D01688">
      <w:pPr>
        <w:widowControl w:val="0"/>
        <w:numPr>
          <w:ilvl w:val="2"/>
          <w:numId w:val="15"/>
        </w:numPr>
        <w:tabs>
          <w:tab w:val="left" w:pos="1134"/>
        </w:tabs>
        <w:autoSpaceDE w:val="0"/>
        <w:autoSpaceDN w:val="0"/>
        <w:adjustRightInd w:val="0"/>
        <w:spacing w:line="264" w:lineRule="auto"/>
        <w:ind w:left="-142" w:firstLine="567"/>
        <w:rPr>
          <w:sz w:val="22"/>
          <w:szCs w:val="22"/>
        </w:rPr>
      </w:pPr>
      <w:r w:rsidRPr="00ED4676">
        <w:rPr>
          <w:sz w:val="22"/>
          <w:szCs w:val="22"/>
        </w:rPr>
        <w:t>Подрядчик обязан:</w:t>
      </w:r>
    </w:p>
    <w:p w14:paraId="5F94A65D"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организовать предрейсовый медицинский осмотр водителей;</w:t>
      </w:r>
    </w:p>
    <w:p w14:paraId="64BF21E3"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организовать осмотры транспортных средств перед выездом на линию перед началом работ.</w:t>
      </w:r>
    </w:p>
    <w:p w14:paraId="1383F515" w14:textId="3B00F0E3" w:rsidR="00D01688" w:rsidRPr="00ED4676" w:rsidRDefault="00D01688" w:rsidP="00D01688">
      <w:pPr>
        <w:widowControl w:val="0"/>
        <w:numPr>
          <w:ilvl w:val="1"/>
          <w:numId w:val="15"/>
        </w:numPr>
        <w:tabs>
          <w:tab w:val="left" w:pos="1080"/>
        </w:tabs>
        <w:autoSpaceDE w:val="0"/>
        <w:autoSpaceDN w:val="0"/>
        <w:adjustRightInd w:val="0"/>
        <w:spacing w:line="264" w:lineRule="auto"/>
        <w:ind w:left="426" w:hanging="6"/>
        <w:rPr>
          <w:sz w:val="22"/>
          <w:szCs w:val="22"/>
        </w:rPr>
      </w:pPr>
      <w:r w:rsidRPr="00ED4676">
        <w:rPr>
          <w:sz w:val="22"/>
          <w:szCs w:val="22"/>
        </w:rPr>
        <w:t xml:space="preserve">При проведении работ на территории на любых участках, территориях, объектах и оборудовании, принадлежащих или относящихся к </w:t>
      </w:r>
      <w:r w:rsidR="004D2AED">
        <w:rPr>
          <w:sz w:val="21"/>
          <w:szCs w:val="21"/>
          <w:lang w:eastAsia="en-US"/>
        </w:rPr>
        <w:t>Генеральному подрядчику</w:t>
      </w:r>
      <w:r w:rsidRPr="00ED4676">
        <w:rPr>
          <w:sz w:val="22"/>
          <w:szCs w:val="22"/>
        </w:rPr>
        <w:t xml:space="preserve"> Подрядчик обязан:</w:t>
      </w:r>
    </w:p>
    <w:p w14:paraId="485DE485" w14:textId="4CDA834F"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w:t>
      </w:r>
      <w:r w:rsidR="004D2AED">
        <w:rPr>
          <w:sz w:val="21"/>
          <w:szCs w:val="21"/>
          <w:lang w:eastAsia="en-US"/>
        </w:rPr>
        <w:t>Генеральному подрядчику</w:t>
      </w:r>
      <w:r w:rsidRPr="00ED4676">
        <w:rPr>
          <w:sz w:val="22"/>
          <w:szCs w:val="22"/>
        </w:rPr>
        <w:t>;</w:t>
      </w:r>
    </w:p>
    <w:p w14:paraId="55149D81"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2EB39E1"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518224F"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9E92C07" w14:textId="3625F3EB"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 xml:space="preserve">накапливать отходы раздельно по видам отходов или группам однородных отходов, в соответствии с порядком, установленным </w:t>
      </w:r>
      <w:r w:rsidR="00C474A8">
        <w:rPr>
          <w:sz w:val="22"/>
          <w:szCs w:val="22"/>
        </w:rPr>
        <w:t>Генеральным подрядчиком</w:t>
      </w:r>
      <w:r w:rsidRPr="00ED4676">
        <w:rPr>
          <w:sz w:val="22"/>
          <w:szCs w:val="22"/>
        </w:rPr>
        <w:t>;</w:t>
      </w:r>
    </w:p>
    <w:p w14:paraId="314B07FF" w14:textId="77777777" w:rsidR="00D01688" w:rsidRPr="00ED4676" w:rsidRDefault="00D01688" w:rsidP="00D01688">
      <w:pPr>
        <w:widowControl w:val="0"/>
        <w:numPr>
          <w:ilvl w:val="0"/>
          <w:numId w:val="19"/>
        </w:numPr>
        <w:tabs>
          <w:tab w:val="left" w:pos="1134"/>
        </w:tabs>
        <w:autoSpaceDE w:val="0"/>
        <w:autoSpaceDN w:val="0"/>
        <w:adjustRightInd w:val="0"/>
        <w:spacing w:line="264" w:lineRule="auto"/>
        <w:ind w:left="-142" w:firstLine="851"/>
        <w:rPr>
          <w:sz w:val="22"/>
          <w:szCs w:val="22"/>
        </w:rPr>
      </w:pPr>
      <w:r w:rsidRPr="00ED467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267E9A5B" w14:textId="7E063A4E"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142" w:firstLine="567"/>
        <w:rPr>
          <w:sz w:val="22"/>
          <w:szCs w:val="22"/>
        </w:rPr>
      </w:pPr>
      <w:r w:rsidRPr="00ED4676">
        <w:rPr>
          <w:sz w:val="22"/>
          <w:szCs w:val="22"/>
        </w:rPr>
        <w:t xml:space="preserve">Подрядчик обязан информировать </w:t>
      </w:r>
      <w:r w:rsidR="002F3BEA">
        <w:rPr>
          <w:sz w:val="22"/>
          <w:szCs w:val="22"/>
        </w:rPr>
        <w:t>Генерального подрядчика</w:t>
      </w:r>
      <w:r w:rsidRPr="00ED4676">
        <w:rPr>
          <w:sz w:val="22"/>
          <w:szCs w:val="22"/>
        </w:rPr>
        <w:t xml:space="preserve"> о каждом нарушении требований документов, предусмотренных пунктами 1.1, 1.3 настоящего Соглашения, а также о несчастном случае, произошедшем на территории </w:t>
      </w:r>
      <w:r w:rsidR="002F3BEA">
        <w:rPr>
          <w:sz w:val="22"/>
          <w:szCs w:val="22"/>
        </w:rPr>
        <w:t>Генерального подрядчика</w:t>
      </w:r>
      <w:r w:rsidRPr="00ED4676">
        <w:rPr>
          <w:sz w:val="22"/>
          <w:szCs w:val="22"/>
        </w:rPr>
        <w:t>. Принимать к своим работникам меры за несоблюдение последними вышеуказанных инструкции и правил.</w:t>
      </w:r>
    </w:p>
    <w:p w14:paraId="61F44AEE" w14:textId="77777777" w:rsidR="00D01688" w:rsidRPr="00ED4676" w:rsidRDefault="00D01688" w:rsidP="00D01688">
      <w:pPr>
        <w:widowControl w:val="0"/>
        <w:numPr>
          <w:ilvl w:val="0"/>
          <w:numId w:val="15"/>
        </w:numPr>
        <w:autoSpaceDE w:val="0"/>
        <w:autoSpaceDN w:val="0"/>
        <w:adjustRightInd w:val="0"/>
        <w:spacing w:after="120" w:line="264" w:lineRule="auto"/>
        <w:ind w:left="357" w:hanging="357"/>
        <w:jc w:val="center"/>
        <w:rPr>
          <w:b/>
          <w:sz w:val="22"/>
          <w:szCs w:val="22"/>
        </w:rPr>
      </w:pPr>
      <w:r w:rsidRPr="00ED4676">
        <w:rPr>
          <w:b/>
          <w:sz w:val="22"/>
          <w:szCs w:val="22"/>
        </w:rPr>
        <w:t>Осведомленность</w:t>
      </w:r>
    </w:p>
    <w:p w14:paraId="73EB7D4D" w14:textId="54416095"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На момент заключения Договора, Подрядчик ознакомлен с ЛНА </w:t>
      </w:r>
      <w:r w:rsidR="002F3BEA">
        <w:rPr>
          <w:sz w:val="22"/>
          <w:szCs w:val="22"/>
        </w:rPr>
        <w:t>Генерального подрядчика</w:t>
      </w:r>
      <w:r w:rsidRPr="00ED4676">
        <w:rPr>
          <w:sz w:val="22"/>
          <w:szCs w:val="22"/>
        </w:rPr>
        <w:t xml:space="preserve"> в части, относящейся к деятельности Подрядчика.</w:t>
      </w:r>
    </w:p>
    <w:p w14:paraId="2C32E1F1" w14:textId="542DA00A" w:rsidR="00D01688" w:rsidRPr="00ED4676" w:rsidRDefault="00D01688" w:rsidP="00D01688">
      <w:pPr>
        <w:rPr>
          <w:rFonts w:ascii="Calibri" w:eastAsia="Calibri" w:hAnsi="Calibri"/>
          <w:sz w:val="22"/>
          <w:szCs w:val="22"/>
          <w:lang w:eastAsia="en-US"/>
        </w:rPr>
      </w:pPr>
      <w:r w:rsidRPr="00ED4676">
        <w:rPr>
          <w:sz w:val="22"/>
          <w:szCs w:val="22"/>
        </w:rPr>
        <w:t xml:space="preserve">В случае внесения </w:t>
      </w:r>
      <w:r w:rsidR="00C474A8">
        <w:rPr>
          <w:sz w:val="22"/>
          <w:szCs w:val="22"/>
        </w:rPr>
        <w:t>Генеральным подрядчиком</w:t>
      </w:r>
      <w:r w:rsidRPr="00ED4676">
        <w:rPr>
          <w:sz w:val="22"/>
          <w:szCs w:val="22"/>
        </w:rPr>
        <w:t xml:space="preserve">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ED4676">
          <w:rPr>
            <w:rFonts w:ascii="Calibri" w:eastAsia="Calibri" w:hAnsi="Calibri"/>
            <w:color w:val="0000FF"/>
            <w:sz w:val="22"/>
            <w:szCs w:val="22"/>
            <w:u w:val="single"/>
            <w:lang w:eastAsia="en-US"/>
          </w:rPr>
          <w:t>http://irk-esk.ru/поставщикам-работ-услуг</w:t>
        </w:r>
      </w:hyperlink>
    </w:p>
    <w:p w14:paraId="3712B4D7" w14:textId="107B869B"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lastRenderedPageBreak/>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w:t>
      </w:r>
      <w:r w:rsidR="00C474A8">
        <w:rPr>
          <w:sz w:val="22"/>
          <w:szCs w:val="22"/>
        </w:rPr>
        <w:t>Генеральным подрядчиком</w:t>
      </w:r>
      <w:r w:rsidRPr="00ED4676">
        <w:rPr>
          <w:sz w:val="22"/>
          <w:szCs w:val="22"/>
        </w:rPr>
        <w:t>.</w:t>
      </w:r>
    </w:p>
    <w:p w14:paraId="63B07139" w14:textId="0967B222"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w:t>
      </w:r>
      <w:r w:rsidR="002F3BEA">
        <w:rPr>
          <w:sz w:val="22"/>
          <w:szCs w:val="22"/>
        </w:rPr>
        <w:t>Генерального подрядчика</w:t>
      </w:r>
      <w:r w:rsidRPr="00ED4676">
        <w:rPr>
          <w:sz w:val="22"/>
          <w:szCs w:val="22"/>
        </w:rPr>
        <w:t xml:space="preserve"> в области охраны труда, охраны окружающей среды, промышленной и пожарной безопасности.</w:t>
      </w:r>
    </w:p>
    <w:p w14:paraId="02F47EBD" w14:textId="0641A8E5" w:rsidR="00D01688" w:rsidRPr="00ED4676" w:rsidRDefault="00D01688" w:rsidP="00D01688">
      <w:pPr>
        <w:widowControl w:val="0"/>
        <w:numPr>
          <w:ilvl w:val="0"/>
          <w:numId w:val="15"/>
        </w:numPr>
        <w:autoSpaceDE w:val="0"/>
        <w:autoSpaceDN w:val="0"/>
        <w:adjustRightInd w:val="0"/>
        <w:spacing w:after="120" w:line="264" w:lineRule="auto"/>
        <w:ind w:left="357" w:hanging="357"/>
        <w:jc w:val="center"/>
        <w:rPr>
          <w:b/>
          <w:sz w:val="22"/>
          <w:szCs w:val="22"/>
        </w:rPr>
      </w:pPr>
      <w:r w:rsidRPr="00ED4676">
        <w:rPr>
          <w:b/>
          <w:sz w:val="22"/>
          <w:szCs w:val="22"/>
        </w:rPr>
        <w:t xml:space="preserve">Порядок взаимодействия </w:t>
      </w:r>
      <w:r w:rsidR="002F3BEA" w:rsidRPr="002F3BEA">
        <w:rPr>
          <w:b/>
          <w:sz w:val="22"/>
          <w:szCs w:val="22"/>
        </w:rPr>
        <w:t>Генерального подрядчика</w:t>
      </w:r>
      <w:r w:rsidRPr="00ED4676">
        <w:rPr>
          <w:b/>
          <w:sz w:val="22"/>
          <w:szCs w:val="22"/>
        </w:rPr>
        <w:t xml:space="preserve"> и Подрядчика</w:t>
      </w:r>
    </w:p>
    <w:p w14:paraId="78AEC2C4" w14:textId="7FB17024" w:rsidR="00D01688" w:rsidRPr="00ED4676" w:rsidRDefault="00CA45C2"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Pr>
          <w:sz w:val="21"/>
          <w:szCs w:val="21"/>
          <w:lang w:eastAsia="en-US"/>
        </w:rPr>
        <w:t>Генеральный подрядчик</w:t>
      </w:r>
      <w:r w:rsidR="00D01688" w:rsidRPr="00ED4676">
        <w:rPr>
          <w:sz w:val="22"/>
          <w:szCs w:val="22"/>
        </w:rPr>
        <w:t xml:space="preserve"> совместно с представителем Подрядчика, ведущим Работы на объектах </w:t>
      </w:r>
      <w:r w:rsidR="002F3BEA">
        <w:rPr>
          <w:sz w:val="22"/>
          <w:szCs w:val="22"/>
        </w:rPr>
        <w:t>Генерального подрядчика</w:t>
      </w:r>
      <w:r w:rsidR="00D01688" w:rsidRPr="00ED4676">
        <w:rPr>
          <w:sz w:val="22"/>
          <w:szCs w:val="22"/>
        </w:rPr>
        <w:t xml:space="preserve">, в сроки, установленные </w:t>
      </w:r>
      <w:r w:rsidR="00C474A8">
        <w:rPr>
          <w:sz w:val="22"/>
          <w:szCs w:val="22"/>
        </w:rPr>
        <w:t>Генеральным подрядчиком</w:t>
      </w:r>
      <w:r w:rsidR="00D01688" w:rsidRPr="00ED4676">
        <w:rPr>
          <w:sz w:val="22"/>
          <w:szCs w:val="22"/>
        </w:rPr>
        <w:t>,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372DC8E" w14:textId="64F2D474"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В случае обнаружения </w:t>
      </w:r>
      <w:r w:rsidR="00C474A8">
        <w:rPr>
          <w:sz w:val="22"/>
          <w:szCs w:val="22"/>
        </w:rPr>
        <w:t>Генеральным подрядчиком</w:t>
      </w:r>
      <w:r w:rsidRPr="00ED4676">
        <w:rPr>
          <w:sz w:val="22"/>
          <w:szCs w:val="22"/>
        </w:rPr>
        <w:t xml:space="preserve"> на объекте </w:t>
      </w:r>
      <w:r w:rsidR="002F3BEA">
        <w:rPr>
          <w:sz w:val="22"/>
          <w:szCs w:val="22"/>
        </w:rPr>
        <w:t>Генерального подрядчика</w:t>
      </w:r>
      <w:r w:rsidRPr="00ED4676">
        <w:rPr>
          <w:sz w:val="22"/>
          <w:szCs w:val="22"/>
        </w:rPr>
        <w:t xml:space="preserve">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w:t>
      </w:r>
      <w:r w:rsidR="002F3BEA">
        <w:rPr>
          <w:sz w:val="22"/>
          <w:szCs w:val="22"/>
        </w:rPr>
        <w:t>Генерального подрядчика</w:t>
      </w:r>
      <w:r w:rsidRPr="00ED4676">
        <w:rPr>
          <w:sz w:val="22"/>
          <w:szCs w:val="22"/>
        </w:rPr>
        <w:t xml:space="preserve">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8840E06" w14:textId="77777777" w:rsidR="00D01688" w:rsidRPr="00ED4676" w:rsidRDefault="00D01688" w:rsidP="00D01688">
      <w:pPr>
        <w:widowControl w:val="0"/>
        <w:numPr>
          <w:ilvl w:val="0"/>
          <w:numId w:val="15"/>
        </w:numPr>
        <w:autoSpaceDE w:val="0"/>
        <w:autoSpaceDN w:val="0"/>
        <w:adjustRightInd w:val="0"/>
        <w:spacing w:after="120" w:line="264" w:lineRule="auto"/>
        <w:ind w:left="357" w:hanging="357"/>
        <w:jc w:val="center"/>
        <w:rPr>
          <w:b/>
          <w:sz w:val="22"/>
          <w:szCs w:val="22"/>
        </w:rPr>
      </w:pPr>
      <w:r w:rsidRPr="00ED4676">
        <w:rPr>
          <w:b/>
          <w:sz w:val="22"/>
          <w:szCs w:val="22"/>
        </w:rPr>
        <w:t>Ответственность Подрядчика</w:t>
      </w:r>
    </w:p>
    <w:p w14:paraId="0D1ADF3D" w14:textId="77777777"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AF2DF94" w14:textId="7C901FA3"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При обнаружении факта совершения нарушения или нарушений персоналом Подрядчика или персоналом Субподрядной организации, </w:t>
      </w:r>
      <w:r w:rsidR="00C474A8">
        <w:rPr>
          <w:sz w:val="22"/>
          <w:szCs w:val="22"/>
        </w:rPr>
        <w:t>Генеральным подрядчиком</w:t>
      </w:r>
      <w:r w:rsidRPr="00ED4676">
        <w:rPr>
          <w:sz w:val="22"/>
          <w:szCs w:val="22"/>
        </w:rPr>
        <w:t xml:space="preserve">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278285A" w14:textId="77777777"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6B0DAA3" w14:textId="77777777" w:rsidR="00D01688" w:rsidRPr="00ED4676" w:rsidRDefault="00D01688" w:rsidP="00D01688">
      <w:pPr>
        <w:widowControl w:val="0"/>
        <w:numPr>
          <w:ilvl w:val="1"/>
          <w:numId w:val="15"/>
        </w:numPr>
        <w:tabs>
          <w:tab w:val="left" w:pos="1134"/>
        </w:tabs>
        <w:autoSpaceDE w:val="0"/>
        <w:autoSpaceDN w:val="0"/>
        <w:adjustRightInd w:val="0"/>
        <w:spacing w:after="120" w:line="264" w:lineRule="auto"/>
        <w:rPr>
          <w:sz w:val="22"/>
          <w:szCs w:val="22"/>
        </w:rPr>
      </w:pPr>
      <w:r w:rsidRPr="00ED4676">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9C0862C" w14:textId="767888CF" w:rsidR="00D01688" w:rsidRPr="00ED4676" w:rsidRDefault="00D01688" w:rsidP="00D01688">
      <w:pPr>
        <w:widowControl w:val="0"/>
        <w:numPr>
          <w:ilvl w:val="1"/>
          <w:numId w:val="15"/>
        </w:numPr>
        <w:tabs>
          <w:tab w:val="left" w:pos="1080"/>
        </w:tabs>
        <w:autoSpaceDE w:val="0"/>
        <w:autoSpaceDN w:val="0"/>
        <w:adjustRightInd w:val="0"/>
        <w:spacing w:after="120" w:line="264" w:lineRule="auto"/>
        <w:ind w:left="0" w:firstLine="567"/>
        <w:rPr>
          <w:sz w:val="22"/>
          <w:szCs w:val="22"/>
        </w:rPr>
      </w:pPr>
      <w:r w:rsidRPr="00ED4676">
        <w:rPr>
          <w:sz w:val="22"/>
          <w:szCs w:val="22"/>
        </w:rPr>
        <w:t xml:space="preserve">В случае однократных нарушений, не несущих риска привлечения к ответственности </w:t>
      </w:r>
      <w:r w:rsidR="002F3BEA">
        <w:rPr>
          <w:sz w:val="22"/>
          <w:szCs w:val="22"/>
        </w:rPr>
        <w:t>Генерального подрядчика</w:t>
      </w:r>
      <w:r w:rsidRPr="00ED4676">
        <w:rPr>
          <w:sz w:val="22"/>
          <w:szCs w:val="22"/>
        </w:rPr>
        <w:t xml:space="preserve"> или причинения ущерба имуществу </w:t>
      </w:r>
      <w:r w:rsidR="002F3BEA">
        <w:rPr>
          <w:sz w:val="22"/>
          <w:szCs w:val="22"/>
        </w:rPr>
        <w:t>Генерального подрядчика</w:t>
      </w:r>
      <w:r w:rsidRPr="00ED4676">
        <w:rPr>
          <w:sz w:val="22"/>
          <w:szCs w:val="22"/>
        </w:rPr>
        <w:t xml:space="preserve"> и окружающей среде, а также немедленного устранение в процессе проверки по усмотрению </w:t>
      </w:r>
      <w:r w:rsidR="00EF63DC">
        <w:rPr>
          <w:sz w:val="22"/>
          <w:szCs w:val="22"/>
        </w:rPr>
        <w:t>Генерального подрядчика</w:t>
      </w:r>
      <w:r w:rsidRPr="00ED4676">
        <w:rPr>
          <w:sz w:val="22"/>
          <w:szCs w:val="22"/>
        </w:rPr>
        <w:t xml:space="preserve"> штраф может не начисляться.</w:t>
      </w:r>
    </w:p>
    <w:p w14:paraId="39E7E920" w14:textId="1C04A095" w:rsidR="00D01688" w:rsidRPr="00ED4676" w:rsidRDefault="00D01688" w:rsidP="00D01688">
      <w:pPr>
        <w:widowControl w:val="0"/>
        <w:tabs>
          <w:tab w:val="left" w:pos="1080"/>
        </w:tabs>
        <w:autoSpaceDE w:val="0"/>
        <w:autoSpaceDN w:val="0"/>
        <w:adjustRightInd w:val="0"/>
        <w:ind w:firstLine="567"/>
        <w:rPr>
          <w:sz w:val="22"/>
          <w:szCs w:val="22"/>
        </w:rPr>
      </w:pPr>
      <w:r w:rsidRPr="00ED4676">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w:t>
      </w:r>
      <w:r w:rsidR="00EF63DC">
        <w:rPr>
          <w:sz w:val="22"/>
          <w:szCs w:val="22"/>
        </w:rPr>
        <w:t>Генерального подрядчика</w:t>
      </w:r>
      <w:r w:rsidRPr="00ED4676">
        <w:rPr>
          <w:sz w:val="22"/>
          <w:szCs w:val="22"/>
        </w:rPr>
        <w:t xml:space="preserve">,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w:t>
      </w:r>
      <w:r w:rsidRPr="00ED4676">
        <w:rPr>
          <w:sz w:val="22"/>
          <w:szCs w:val="22"/>
        </w:rPr>
        <w:lastRenderedPageBreak/>
        <w:t xml:space="preserve">жизни, тяжкого вреда здоровью, вреда здоровью средней тяжести – </w:t>
      </w:r>
      <w:r w:rsidR="00CA45C2">
        <w:rPr>
          <w:sz w:val="21"/>
          <w:szCs w:val="21"/>
          <w:lang w:eastAsia="en-US"/>
        </w:rPr>
        <w:t>Генеральный подрядчик</w:t>
      </w:r>
      <w:r w:rsidRPr="00ED4676">
        <w:rPr>
          <w:sz w:val="22"/>
          <w:szCs w:val="22"/>
        </w:rPr>
        <w:t xml:space="preserve"> вправе взыскать с Подрядчика неустойку в размере 1 000 000 (одного миллиона) рублей за каждое такое нарушение.</w:t>
      </w:r>
    </w:p>
    <w:p w14:paraId="10E751BC" w14:textId="6026313A" w:rsidR="00D01688" w:rsidRPr="00ED4676" w:rsidRDefault="00D01688" w:rsidP="00D01688">
      <w:pPr>
        <w:widowControl w:val="0"/>
        <w:tabs>
          <w:tab w:val="left" w:pos="1080"/>
        </w:tabs>
        <w:autoSpaceDE w:val="0"/>
        <w:autoSpaceDN w:val="0"/>
        <w:adjustRightInd w:val="0"/>
        <w:ind w:firstLine="567"/>
        <w:rPr>
          <w:sz w:val="22"/>
          <w:szCs w:val="22"/>
        </w:rPr>
      </w:pPr>
      <w:r w:rsidRPr="00ED4676">
        <w:rPr>
          <w:sz w:val="22"/>
          <w:szCs w:val="22"/>
        </w:rPr>
        <w:t xml:space="preserve">6.7. В случае если нарушение повлекло причинение смерти сотруднику </w:t>
      </w:r>
      <w:r w:rsidR="00EF63DC">
        <w:rPr>
          <w:sz w:val="22"/>
          <w:szCs w:val="22"/>
        </w:rPr>
        <w:t>Генерального подрядчика</w:t>
      </w:r>
      <w:r w:rsidRPr="00ED4676">
        <w:rPr>
          <w:sz w:val="22"/>
          <w:szCs w:val="22"/>
        </w:rPr>
        <w:t xml:space="preserve">, сотруднику Подрядчика или любого третьего лица (в том числе сотруднику Субподрядной организации), </w:t>
      </w:r>
      <w:r w:rsidR="00CA45C2">
        <w:rPr>
          <w:sz w:val="21"/>
          <w:szCs w:val="21"/>
          <w:lang w:eastAsia="en-US"/>
        </w:rPr>
        <w:t>Генеральный подрядчик</w:t>
      </w:r>
      <w:r w:rsidRPr="00ED4676">
        <w:rPr>
          <w:sz w:val="22"/>
          <w:szCs w:val="22"/>
        </w:rPr>
        <w:t xml:space="preserve"> вправе взыскать с Подрядчика неустойку в размере 3 000 000 (трех миллионов) рублей.</w:t>
      </w:r>
    </w:p>
    <w:p w14:paraId="15375C5C" w14:textId="77777777" w:rsidR="00D01688" w:rsidRPr="00ED4676" w:rsidRDefault="00D01688" w:rsidP="00D01688">
      <w:pPr>
        <w:widowControl w:val="0"/>
        <w:tabs>
          <w:tab w:val="left" w:pos="1080"/>
        </w:tabs>
        <w:autoSpaceDE w:val="0"/>
        <w:autoSpaceDN w:val="0"/>
        <w:adjustRightInd w:val="0"/>
        <w:ind w:firstLine="567"/>
        <w:rPr>
          <w:sz w:val="22"/>
          <w:szCs w:val="22"/>
        </w:rPr>
      </w:pPr>
      <w:r w:rsidRPr="00ED4676">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07DEFEB5" w14:textId="76D3D6E4" w:rsidR="00D01688" w:rsidRPr="00ED4676" w:rsidRDefault="00D01688" w:rsidP="00D01688">
      <w:pPr>
        <w:widowControl w:val="0"/>
        <w:tabs>
          <w:tab w:val="left" w:pos="1080"/>
        </w:tabs>
        <w:autoSpaceDE w:val="0"/>
        <w:autoSpaceDN w:val="0"/>
        <w:adjustRightInd w:val="0"/>
        <w:ind w:firstLine="567"/>
        <w:rPr>
          <w:sz w:val="22"/>
          <w:szCs w:val="22"/>
        </w:rPr>
      </w:pPr>
      <w:r w:rsidRPr="00ED4676">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w:t>
      </w:r>
      <w:r w:rsidR="004D2AED">
        <w:rPr>
          <w:sz w:val="21"/>
          <w:szCs w:val="21"/>
          <w:lang w:eastAsia="en-US"/>
        </w:rPr>
        <w:t>Генеральному подрядчику</w:t>
      </w:r>
      <w:r w:rsidRPr="00ED4676">
        <w:rPr>
          <w:sz w:val="22"/>
          <w:szCs w:val="22"/>
        </w:rPr>
        <w:t xml:space="preserve"> все понесенные </w:t>
      </w:r>
      <w:r w:rsidR="00C474A8">
        <w:rPr>
          <w:sz w:val="22"/>
          <w:szCs w:val="22"/>
        </w:rPr>
        <w:t>Генеральным подрядчиком</w:t>
      </w:r>
      <w:r w:rsidRPr="00ED4676">
        <w:rPr>
          <w:sz w:val="22"/>
          <w:szCs w:val="22"/>
        </w:rPr>
        <w:t xml:space="preserve">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w:t>
      </w:r>
      <w:r w:rsidR="00C474A8">
        <w:rPr>
          <w:sz w:val="22"/>
          <w:szCs w:val="22"/>
        </w:rPr>
        <w:t>Генеральным подрядчиком</w:t>
      </w:r>
      <w:r w:rsidRPr="00ED4676">
        <w:rPr>
          <w:sz w:val="22"/>
          <w:szCs w:val="22"/>
        </w:rPr>
        <w:t xml:space="preserve"> в случае взыскания Государственными органами штрафных санкций), производит восстановительные работы за свой счет.</w:t>
      </w:r>
    </w:p>
    <w:p w14:paraId="10DE0B99" w14:textId="7D9ED701" w:rsidR="00D01688" w:rsidRPr="00ED4676" w:rsidRDefault="00D01688" w:rsidP="00D01688">
      <w:pPr>
        <w:widowControl w:val="0"/>
        <w:tabs>
          <w:tab w:val="left" w:pos="1080"/>
        </w:tabs>
        <w:autoSpaceDE w:val="0"/>
        <w:autoSpaceDN w:val="0"/>
        <w:adjustRightInd w:val="0"/>
        <w:ind w:firstLine="567"/>
        <w:rPr>
          <w:sz w:val="22"/>
          <w:szCs w:val="22"/>
        </w:rPr>
      </w:pPr>
      <w:r w:rsidRPr="00ED4676">
        <w:rPr>
          <w:sz w:val="22"/>
          <w:szCs w:val="22"/>
        </w:rPr>
        <w:t xml:space="preserve">6.10. </w:t>
      </w:r>
      <w:r w:rsidR="00CA45C2">
        <w:rPr>
          <w:sz w:val="21"/>
          <w:szCs w:val="21"/>
          <w:lang w:eastAsia="en-US"/>
        </w:rPr>
        <w:t>Генеральный подрядчик</w:t>
      </w:r>
      <w:r w:rsidRPr="00ED4676">
        <w:rPr>
          <w:sz w:val="22"/>
          <w:szCs w:val="22"/>
        </w:rPr>
        <w:t xml:space="preserve"> вправе потребовать оплату штрафа от Подрядчика за каждый случай нарушения. </w:t>
      </w:r>
    </w:p>
    <w:p w14:paraId="316F95A5" w14:textId="3A43074A" w:rsidR="00D01688" w:rsidRPr="00ED4676" w:rsidRDefault="00D01688" w:rsidP="00D01688">
      <w:pPr>
        <w:widowControl w:val="0"/>
        <w:tabs>
          <w:tab w:val="left" w:pos="1080"/>
        </w:tabs>
        <w:autoSpaceDE w:val="0"/>
        <w:autoSpaceDN w:val="0"/>
        <w:adjustRightInd w:val="0"/>
        <w:ind w:firstLine="567"/>
        <w:rPr>
          <w:sz w:val="22"/>
          <w:szCs w:val="22"/>
        </w:rPr>
      </w:pPr>
      <w:r w:rsidRPr="00ED4676">
        <w:rPr>
          <w:sz w:val="22"/>
          <w:szCs w:val="22"/>
        </w:rPr>
        <w:t xml:space="preserve">6.11. </w:t>
      </w:r>
      <w:r w:rsidR="00CA45C2">
        <w:rPr>
          <w:sz w:val="21"/>
          <w:szCs w:val="21"/>
          <w:lang w:eastAsia="en-US"/>
        </w:rPr>
        <w:t>Генеральный подрядчик</w:t>
      </w:r>
      <w:r w:rsidRPr="00ED4676">
        <w:rPr>
          <w:sz w:val="22"/>
          <w:szCs w:val="22"/>
        </w:rPr>
        <w:t xml:space="preserve">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w:t>
      </w:r>
      <w:r w:rsidR="00C474A8">
        <w:rPr>
          <w:sz w:val="22"/>
          <w:szCs w:val="22"/>
        </w:rPr>
        <w:t>Генеральным подрядчиком</w:t>
      </w:r>
      <w:r w:rsidRPr="00ED4676">
        <w:rPr>
          <w:sz w:val="22"/>
          <w:szCs w:val="22"/>
        </w:rPr>
        <w:t xml:space="preserve"> Работы, или (по усмотрению </w:t>
      </w:r>
      <w:r w:rsidR="00EF63DC">
        <w:rPr>
          <w:sz w:val="22"/>
          <w:szCs w:val="22"/>
        </w:rPr>
        <w:t>Генерального подрядчика</w:t>
      </w:r>
      <w:r w:rsidRPr="00ED4676">
        <w:rPr>
          <w:sz w:val="22"/>
          <w:szCs w:val="22"/>
        </w:rPr>
        <w:t>) потребовать выплаты сумм штрафов и / или убытков в течение 7 (семи) рабочих дней с даты их предъявления к оплате.</w:t>
      </w:r>
    </w:p>
    <w:p w14:paraId="20CCA319" w14:textId="77777777" w:rsidR="00D01688" w:rsidRPr="00ED4676" w:rsidRDefault="00D01688" w:rsidP="00D01688">
      <w:pPr>
        <w:widowControl w:val="0"/>
        <w:tabs>
          <w:tab w:val="left" w:pos="1080"/>
        </w:tabs>
        <w:autoSpaceDE w:val="0"/>
        <w:autoSpaceDN w:val="0"/>
        <w:adjustRightInd w:val="0"/>
        <w:ind w:firstLine="567"/>
        <w:rPr>
          <w:i/>
          <w:sz w:val="22"/>
          <w:szCs w:val="22"/>
        </w:rPr>
      </w:pPr>
      <w:bookmarkStart w:id="237" w:name="RefSCH7_1"/>
    </w:p>
    <w:p w14:paraId="6599CCD9" w14:textId="77777777" w:rsidR="00D01688" w:rsidRPr="00ED4676" w:rsidRDefault="00D01688" w:rsidP="00D01688">
      <w:pPr>
        <w:numPr>
          <w:ilvl w:val="0"/>
          <w:numId w:val="15"/>
        </w:numPr>
        <w:suppressAutoHyphens/>
        <w:autoSpaceDE w:val="0"/>
        <w:spacing w:before="120" w:after="120"/>
        <w:ind w:left="502"/>
        <w:jc w:val="center"/>
        <w:outlineLvl w:val="0"/>
        <w:rPr>
          <w:b/>
          <w:sz w:val="22"/>
          <w:szCs w:val="22"/>
          <w:lang w:eastAsia="ar-SA"/>
        </w:rPr>
      </w:pPr>
      <w:r w:rsidRPr="00ED4676">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7"/>
      <w:r w:rsidRPr="00ED4676">
        <w:rPr>
          <w:b/>
          <w:sz w:val="22"/>
          <w:szCs w:val="22"/>
          <w:lang w:eastAsia="ar-SA"/>
        </w:rPr>
        <w:t>.</w:t>
      </w:r>
    </w:p>
    <w:p w14:paraId="585487B5" w14:textId="77777777" w:rsidR="00D01688" w:rsidRPr="00ED4676" w:rsidRDefault="00D01688" w:rsidP="00D01688">
      <w:pPr>
        <w:tabs>
          <w:tab w:val="left" w:pos="284"/>
        </w:tabs>
        <w:spacing w:before="120"/>
        <w:ind w:left="4395" w:right="141"/>
        <w:jc w:val="center"/>
        <w:rPr>
          <w:b/>
          <w:sz w:val="22"/>
          <w:szCs w:val="22"/>
        </w:rPr>
      </w:pPr>
    </w:p>
    <w:p w14:paraId="3DE713A7" w14:textId="77777777" w:rsidR="00D01688" w:rsidRPr="00ED4676" w:rsidRDefault="00D01688" w:rsidP="00D01688">
      <w:pPr>
        <w:numPr>
          <w:ilvl w:val="1"/>
          <w:numId w:val="23"/>
        </w:numPr>
        <w:spacing w:before="120" w:after="120" w:line="264" w:lineRule="auto"/>
        <w:ind w:right="141"/>
        <w:contextualSpacing/>
        <w:jc w:val="center"/>
        <w:rPr>
          <w:b/>
          <w:sz w:val="22"/>
          <w:szCs w:val="22"/>
        </w:rPr>
      </w:pPr>
      <w:r w:rsidRPr="00ED4676">
        <w:rPr>
          <w:b/>
          <w:sz w:val="22"/>
          <w:szCs w:val="22"/>
        </w:rPr>
        <w:t>Перечень нарушений и штрафов за нарушение правил охраны труда, промышленной, экологической и пожарной безопасности</w:t>
      </w:r>
    </w:p>
    <w:p w14:paraId="64E9D2E5" w14:textId="77777777" w:rsidR="00D01688" w:rsidRPr="00ED4676" w:rsidRDefault="00D01688" w:rsidP="00D01688">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D01688" w:rsidRPr="00ED4676" w14:paraId="63383DC9" w14:textId="77777777" w:rsidTr="00DB2D06">
        <w:tc>
          <w:tcPr>
            <w:tcW w:w="267" w:type="pct"/>
            <w:vMerge w:val="restart"/>
            <w:vAlign w:val="center"/>
          </w:tcPr>
          <w:p w14:paraId="794C843D" w14:textId="77777777" w:rsidR="00D01688" w:rsidRPr="00ED4676" w:rsidRDefault="00D01688" w:rsidP="00DB2D06">
            <w:pPr>
              <w:tabs>
                <w:tab w:val="left" w:pos="319"/>
              </w:tabs>
              <w:spacing w:before="120"/>
              <w:ind w:left="113"/>
              <w:jc w:val="center"/>
              <w:rPr>
                <w:sz w:val="16"/>
                <w:szCs w:val="16"/>
                <w:lang w:val="x-none"/>
              </w:rPr>
            </w:pPr>
          </w:p>
        </w:tc>
        <w:tc>
          <w:tcPr>
            <w:tcW w:w="2117" w:type="pct"/>
            <w:vMerge w:val="restart"/>
            <w:vAlign w:val="center"/>
          </w:tcPr>
          <w:p w14:paraId="077A0B54" w14:textId="77777777" w:rsidR="00D01688" w:rsidRPr="00ED4676" w:rsidRDefault="00D01688" w:rsidP="00DB2D06">
            <w:pPr>
              <w:spacing w:before="120"/>
              <w:jc w:val="center"/>
              <w:rPr>
                <w:b/>
                <w:sz w:val="16"/>
                <w:szCs w:val="16"/>
              </w:rPr>
            </w:pPr>
            <w:r w:rsidRPr="00ED4676">
              <w:rPr>
                <w:b/>
                <w:sz w:val="16"/>
                <w:szCs w:val="16"/>
                <w:lang w:val="x-none"/>
              </w:rPr>
              <w:t>Вид нарушения</w:t>
            </w:r>
            <w:r w:rsidRPr="00ED4676">
              <w:rPr>
                <w:b/>
                <w:sz w:val="16"/>
                <w:szCs w:val="16"/>
              </w:rPr>
              <w:t>*</w:t>
            </w:r>
          </w:p>
        </w:tc>
        <w:tc>
          <w:tcPr>
            <w:tcW w:w="2616" w:type="pct"/>
            <w:gridSpan w:val="2"/>
            <w:vAlign w:val="center"/>
          </w:tcPr>
          <w:p w14:paraId="70115008" w14:textId="77777777" w:rsidR="00D01688" w:rsidRPr="00ED4676" w:rsidRDefault="00D01688" w:rsidP="00DB2D06">
            <w:pPr>
              <w:spacing w:before="120"/>
              <w:jc w:val="center"/>
              <w:rPr>
                <w:b/>
                <w:sz w:val="16"/>
                <w:szCs w:val="16"/>
                <w:lang w:val="x-none"/>
              </w:rPr>
            </w:pPr>
            <w:r w:rsidRPr="00ED4676">
              <w:rPr>
                <w:b/>
                <w:sz w:val="16"/>
                <w:szCs w:val="16"/>
                <w:lang w:val="x-none"/>
              </w:rPr>
              <w:t>Мера ответственности</w:t>
            </w:r>
            <w:r w:rsidRPr="00ED4676">
              <w:rPr>
                <w:b/>
                <w:sz w:val="16"/>
                <w:szCs w:val="16"/>
              </w:rPr>
              <w:t xml:space="preserve"> </w:t>
            </w:r>
            <w:r w:rsidRPr="00ED4676">
              <w:rPr>
                <w:b/>
                <w:sz w:val="16"/>
                <w:szCs w:val="16"/>
                <w:lang w:val="x-none"/>
              </w:rPr>
              <w:t>/</w:t>
            </w:r>
            <w:r w:rsidRPr="00ED4676">
              <w:rPr>
                <w:b/>
                <w:sz w:val="16"/>
                <w:szCs w:val="16"/>
              </w:rPr>
              <w:t xml:space="preserve"> </w:t>
            </w:r>
            <w:r w:rsidRPr="00ED4676">
              <w:rPr>
                <w:b/>
                <w:sz w:val="16"/>
                <w:szCs w:val="16"/>
                <w:lang w:val="x-none"/>
              </w:rPr>
              <w:t>штрафная санкция</w:t>
            </w:r>
          </w:p>
        </w:tc>
      </w:tr>
      <w:tr w:rsidR="00D01688" w:rsidRPr="00ED4676" w14:paraId="24416B3D" w14:textId="77777777" w:rsidTr="00DB2D06">
        <w:tc>
          <w:tcPr>
            <w:tcW w:w="267" w:type="pct"/>
            <w:vMerge/>
            <w:vAlign w:val="center"/>
          </w:tcPr>
          <w:p w14:paraId="7FA74406" w14:textId="77777777" w:rsidR="00D01688" w:rsidRPr="00ED4676" w:rsidRDefault="00D01688" w:rsidP="00DB2D06">
            <w:pPr>
              <w:tabs>
                <w:tab w:val="left" w:pos="319"/>
              </w:tabs>
              <w:spacing w:before="120"/>
              <w:ind w:left="113"/>
              <w:jc w:val="center"/>
              <w:rPr>
                <w:sz w:val="16"/>
                <w:szCs w:val="16"/>
                <w:lang w:val="x-none"/>
              </w:rPr>
            </w:pPr>
          </w:p>
        </w:tc>
        <w:tc>
          <w:tcPr>
            <w:tcW w:w="2117" w:type="pct"/>
            <w:vMerge/>
            <w:vAlign w:val="center"/>
          </w:tcPr>
          <w:p w14:paraId="4EE98B9F" w14:textId="77777777" w:rsidR="00D01688" w:rsidRPr="00ED4676" w:rsidRDefault="00D01688" w:rsidP="00DB2D06">
            <w:pPr>
              <w:spacing w:before="120"/>
              <w:jc w:val="center"/>
              <w:rPr>
                <w:b/>
                <w:sz w:val="16"/>
                <w:szCs w:val="16"/>
                <w:lang w:val="x-none"/>
              </w:rPr>
            </w:pPr>
          </w:p>
        </w:tc>
        <w:tc>
          <w:tcPr>
            <w:tcW w:w="509" w:type="pct"/>
            <w:vAlign w:val="center"/>
          </w:tcPr>
          <w:p w14:paraId="709E2CE6" w14:textId="77777777" w:rsidR="00D01688" w:rsidRPr="00ED4676" w:rsidRDefault="00D01688" w:rsidP="00DB2D06">
            <w:pPr>
              <w:spacing w:before="120"/>
              <w:jc w:val="center"/>
              <w:rPr>
                <w:b/>
                <w:sz w:val="16"/>
                <w:szCs w:val="16"/>
                <w:lang w:val="x-none"/>
              </w:rPr>
            </w:pPr>
            <w:r w:rsidRPr="00ED4676">
              <w:rPr>
                <w:b/>
                <w:sz w:val="16"/>
                <w:szCs w:val="16"/>
                <w:lang w:val="x-none"/>
              </w:rPr>
              <w:t>Штраф</w:t>
            </w:r>
          </w:p>
          <w:p w14:paraId="7F2D6119" w14:textId="77777777" w:rsidR="00D01688" w:rsidRPr="00ED4676" w:rsidRDefault="00D01688" w:rsidP="00DB2D06">
            <w:pPr>
              <w:spacing w:before="120"/>
              <w:jc w:val="center"/>
              <w:rPr>
                <w:b/>
                <w:sz w:val="16"/>
                <w:szCs w:val="16"/>
                <w:lang w:val="x-none"/>
              </w:rPr>
            </w:pPr>
            <w:r w:rsidRPr="00ED4676">
              <w:rPr>
                <w:b/>
                <w:sz w:val="16"/>
                <w:szCs w:val="16"/>
                <w:lang w:val="x-none"/>
              </w:rPr>
              <w:t>(тыс. руб.)</w:t>
            </w:r>
          </w:p>
        </w:tc>
        <w:tc>
          <w:tcPr>
            <w:tcW w:w="2107" w:type="pct"/>
            <w:vAlign w:val="center"/>
          </w:tcPr>
          <w:p w14:paraId="0AF2EB81" w14:textId="77777777" w:rsidR="00D01688" w:rsidRPr="00ED4676" w:rsidRDefault="00D01688" w:rsidP="00DB2D06">
            <w:pPr>
              <w:spacing w:before="120"/>
              <w:jc w:val="center"/>
              <w:rPr>
                <w:b/>
                <w:sz w:val="16"/>
                <w:szCs w:val="16"/>
                <w:lang w:val="x-none"/>
              </w:rPr>
            </w:pPr>
            <w:r w:rsidRPr="00ED4676">
              <w:rPr>
                <w:b/>
                <w:sz w:val="16"/>
                <w:szCs w:val="16"/>
                <w:lang w:val="x-none"/>
              </w:rPr>
              <w:t>Дополнительная санкция</w:t>
            </w:r>
          </w:p>
        </w:tc>
      </w:tr>
      <w:tr w:rsidR="00D01688" w:rsidRPr="00ED4676" w14:paraId="6CFA8592" w14:textId="77777777" w:rsidTr="00DB2D06">
        <w:tc>
          <w:tcPr>
            <w:tcW w:w="267" w:type="pct"/>
          </w:tcPr>
          <w:p w14:paraId="7CBBBF8D"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bookmarkStart w:id="238" w:name="_Ref499613233"/>
          </w:p>
        </w:tc>
        <w:bookmarkEnd w:id="238"/>
        <w:tc>
          <w:tcPr>
            <w:tcW w:w="2117" w:type="pct"/>
          </w:tcPr>
          <w:p w14:paraId="49B06D7F" w14:textId="77777777" w:rsidR="00D01688" w:rsidRPr="00ED4676" w:rsidRDefault="00D01688" w:rsidP="00DB2D06">
            <w:pPr>
              <w:spacing w:before="120"/>
              <w:rPr>
                <w:sz w:val="16"/>
                <w:szCs w:val="16"/>
                <w:lang w:val="en-US"/>
              </w:rPr>
            </w:pPr>
            <w:r w:rsidRPr="00ED4676">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06582EC" w14:textId="77777777" w:rsidR="00D01688" w:rsidRPr="00ED4676" w:rsidRDefault="00D01688" w:rsidP="00DB2D06">
            <w:pPr>
              <w:spacing w:before="120"/>
              <w:jc w:val="center"/>
              <w:rPr>
                <w:sz w:val="16"/>
                <w:szCs w:val="16"/>
                <w:lang w:val="x-none"/>
              </w:rPr>
            </w:pPr>
            <w:r w:rsidRPr="00ED4676">
              <w:rPr>
                <w:sz w:val="16"/>
                <w:szCs w:val="16"/>
                <w:lang w:val="x-none"/>
              </w:rPr>
              <w:t>100</w:t>
            </w:r>
          </w:p>
        </w:tc>
        <w:tc>
          <w:tcPr>
            <w:tcW w:w="2107" w:type="pct"/>
          </w:tcPr>
          <w:p w14:paraId="215C4CC9" w14:textId="77777777" w:rsidR="00D01688" w:rsidRPr="00ED4676" w:rsidRDefault="00D01688" w:rsidP="00DB2D06">
            <w:pPr>
              <w:spacing w:before="120"/>
              <w:rPr>
                <w:sz w:val="16"/>
                <w:szCs w:val="16"/>
                <w:lang w:val="x-none"/>
              </w:rPr>
            </w:pPr>
            <w:r w:rsidRPr="00ED4676">
              <w:rPr>
                <w:sz w:val="16"/>
                <w:szCs w:val="16"/>
                <w:lang w:val="x-none"/>
              </w:rPr>
              <w:t>Отстранение от работы, удаление исполнителей с места производства работ.</w:t>
            </w:r>
          </w:p>
        </w:tc>
      </w:tr>
      <w:tr w:rsidR="00D01688" w:rsidRPr="00ED4676" w14:paraId="254CA42C" w14:textId="77777777" w:rsidTr="00DB2D06">
        <w:tc>
          <w:tcPr>
            <w:tcW w:w="267" w:type="pct"/>
          </w:tcPr>
          <w:p w14:paraId="61E327F9"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2817810" w14:textId="77777777" w:rsidR="00D01688" w:rsidRPr="00ED4676" w:rsidRDefault="00D01688" w:rsidP="00DB2D06">
            <w:pPr>
              <w:spacing w:before="120"/>
              <w:rPr>
                <w:sz w:val="16"/>
                <w:szCs w:val="16"/>
              </w:rPr>
            </w:pPr>
            <w:r w:rsidRPr="00ED4676">
              <w:rPr>
                <w:sz w:val="16"/>
                <w:szCs w:val="16"/>
                <w:lang w:val="x-none"/>
              </w:rPr>
              <w:t>Отсутствие у работников документов, подтверждающих их аттестаци</w:t>
            </w:r>
            <w:r w:rsidRPr="00ED4676">
              <w:rPr>
                <w:sz w:val="16"/>
                <w:szCs w:val="16"/>
              </w:rPr>
              <w:t>ю</w:t>
            </w:r>
            <w:r w:rsidRPr="00ED4676">
              <w:rPr>
                <w:sz w:val="16"/>
                <w:szCs w:val="16"/>
                <w:lang w:val="x-none"/>
              </w:rPr>
              <w:t xml:space="preserve">, квалификацию, прохождение </w:t>
            </w:r>
            <w:r w:rsidRPr="00ED4676">
              <w:rPr>
                <w:sz w:val="16"/>
                <w:szCs w:val="16"/>
              </w:rPr>
              <w:t xml:space="preserve">вводного инструктажа, инструктажа на рабочем месте (первичного / повторного / целевого), </w:t>
            </w:r>
            <w:r w:rsidRPr="00ED4676">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BE7DA47"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28AD8ED1" w14:textId="77777777" w:rsidR="00D01688" w:rsidRPr="00ED4676" w:rsidRDefault="00D01688" w:rsidP="00DB2D06">
            <w:pPr>
              <w:spacing w:before="120"/>
              <w:rPr>
                <w:sz w:val="16"/>
                <w:szCs w:val="16"/>
              </w:rPr>
            </w:pPr>
            <w:r w:rsidRPr="00ED4676">
              <w:rPr>
                <w:sz w:val="16"/>
                <w:szCs w:val="16"/>
              </w:rPr>
              <w:t>Отстранение от работы, удаление с территории объекта (блокирование пропуска нарушителя(-ей)).</w:t>
            </w:r>
          </w:p>
        </w:tc>
      </w:tr>
      <w:tr w:rsidR="00D01688" w:rsidRPr="00ED4676" w14:paraId="05260B6B" w14:textId="77777777" w:rsidTr="00DB2D06">
        <w:tc>
          <w:tcPr>
            <w:tcW w:w="267" w:type="pct"/>
          </w:tcPr>
          <w:p w14:paraId="0842E0F6"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08BD00F5" w14:textId="77777777" w:rsidR="00D01688" w:rsidRPr="00ED4676" w:rsidRDefault="00D01688" w:rsidP="00DB2D06">
            <w:pPr>
              <w:spacing w:before="120"/>
              <w:rPr>
                <w:sz w:val="16"/>
                <w:szCs w:val="16"/>
                <w:lang w:val="x-none"/>
              </w:rPr>
            </w:pPr>
            <w:r w:rsidRPr="00ED4676">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5DA6456"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36480CF6"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w:t>
            </w:r>
          </w:p>
        </w:tc>
      </w:tr>
      <w:tr w:rsidR="00D01688" w:rsidRPr="00ED4676" w14:paraId="31317ACD" w14:textId="77777777" w:rsidTr="00DB2D06">
        <w:tc>
          <w:tcPr>
            <w:tcW w:w="267" w:type="pct"/>
          </w:tcPr>
          <w:p w14:paraId="1F90B761"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0DD7BDDD" w14:textId="77777777" w:rsidR="00D01688" w:rsidRPr="00ED4676" w:rsidRDefault="00D01688" w:rsidP="00DB2D06">
            <w:pPr>
              <w:spacing w:before="120"/>
              <w:rPr>
                <w:sz w:val="16"/>
                <w:szCs w:val="16"/>
                <w:lang w:val="x-none"/>
              </w:rPr>
            </w:pPr>
            <w:r w:rsidRPr="00ED4676">
              <w:rPr>
                <w:sz w:val="16"/>
                <w:szCs w:val="16"/>
                <w:lang w:val="x-none"/>
              </w:rPr>
              <w:t>Нарушение правил по охране труда при работе на высоте.</w:t>
            </w:r>
          </w:p>
        </w:tc>
        <w:tc>
          <w:tcPr>
            <w:tcW w:w="509" w:type="pct"/>
          </w:tcPr>
          <w:p w14:paraId="289B6E8D"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6DECD197"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01688" w:rsidRPr="00ED4676" w14:paraId="085A00AE" w14:textId="77777777" w:rsidTr="00DB2D06">
        <w:tc>
          <w:tcPr>
            <w:tcW w:w="267" w:type="pct"/>
          </w:tcPr>
          <w:p w14:paraId="5240E882"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1F249B7F" w14:textId="77777777" w:rsidR="00D01688" w:rsidRPr="00ED4676" w:rsidRDefault="00D01688" w:rsidP="00DB2D06">
            <w:pPr>
              <w:spacing w:before="120"/>
              <w:rPr>
                <w:sz w:val="16"/>
                <w:szCs w:val="16"/>
                <w:lang w:val="x-none"/>
              </w:rPr>
            </w:pPr>
            <w:r w:rsidRPr="00ED4676">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A6E0990" w14:textId="77777777" w:rsidR="00D01688" w:rsidRPr="00ED4676" w:rsidRDefault="00D01688" w:rsidP="00DB2D06">
            <w:pPr>
              <w:spacing w:before="120"/>
              <w:jc w:val="center"/>
              <w:rPr>
                <w:sz w:val="16"/>
                <w:szCs w:val="16"/>
                <w:lang w:val="x-none"/>
              </w:rPr>
            </w:pPr>
            <w:r w:rsidRPr="00ED4676">
              <w:rPr>
                <w:sz w:val="16"/>
                <w:szCs w:val="16"/>
              </w:rPr>
              <w:t>50</w:t>
            </w:r>
          </w:p>
        </w:tc>
        <w:tc>
          <w:tcPr>
            <w:tcW w:w="2107" w:type="pct"/>
            <w:tcBorders>
              <w:bottom w:val="single" w:sz="4" w:space="0" w:color="auto"/>
            </w:tcBorders>
          </w:tcPr>
          <w:p w14:paraId="4A71BC84" w14:textId="77777777" w:rsidR="00D01688" w:rsidRPr="00ED4676" w:rsidRDefault="00D01688" w:rsidP="00DB2D06">
            <w:pPr>
              <w:spacing w:before="120"/>
              <w:rPr>
                <w:sz w:val="16"/>
                <w:szCs w:val="16"/>
              </w:rPr>
            </w:pPr>
            <w:r w:rsidRPr="00ED4676">
              <w:rPr>
                <w:sz w:val="16"/>
                <w:szCs w:val="16"/>
              </w:rPr>
              <w:t xml:space="preserve">Отстранение от работы, удаление исполнителей с места производства работ. Остановка работ. </w:t>
            </w:r>
          </w:p>
        </w:tc>
      </w:tr>
      <w:tr w:rsidR="00D01688" w:rsidRPr="00ED4676" w14:paraId="01287442" w14:textId="77777777" w:rsidTr="00DB2D06">
        <w:tc>
          <w:tcPr>
            <w:tcW w:w="267" w:type="pct"/>
            <w:vMerge w:val="restart"/>
          </w:tcPr>
          <w:p w14:paraId="7FD8B5D3"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14:paraId="37C45CB5" w14:textId="77777777" w:rsidR="00D01688" w:rsidRPr="00ED4676" w:rsidRDefault="00D01688" w:rsidP="00DB2D06">
            <w:pPr>
              <w:spacing w:before="120"/>
              <w:rPr>
                <w:sz w:val="16"/>
                <w:szCs w:val="16"/>
              </w:rPr>
            </w:pPr>
            <w:r w:rsidRPr="00ED4676">
              <w:rPr>
                <w:sz w:val="16"/>
                <w:szCs w:val="16"/>
                <w:lang w:val="x-none"/>
              </w:rPr>
              <w:t>Неприменение или несоответствующее применение средств индивидуальной защиты и спецодежды</w:t>
            </w:r>
            <w:r w:rsidRPr="00ED4676">
              <w:rPr>
                <w:sz w:val="16"/>
                <w:szCs w:val="16"/>
              </w:rPr>
              <w:t>:</w:t>
            </w:r>
          </w:p>
        </w:tc>
        <w:tc>
          <w:tcPr>
            <w:tcW w:w="509" w:type="pct"/>
            <w:tcBorders>
              <w:left w:val="nil"/>
              <w:right w:val="nil"/>
            </w:tcBorders>
          </w:tcPr>
          <w:p w14:paraId="03256BBE" w14:textId="77777777" w:rsidR="00D01688" w:rsidRPr="00ED4676" w:rsidRDefault="00D01688" w:rsidP="00DB2D06">
            <w:pPr>
              <w:spacing w:before="120"/>
              <w:jc w:val="center"/>
              <w:rPr>
                <w:sz w:val="16"/>
                <w:szCs w:val="16"/>
              </w:rPr>
            </w:pPr>
          </w:p>
        </w:tc>
        <w:tc>
          <w:tcPr>
            <w:tcW w:w="2107" w:type="pct"/>
            <w:tcBorders>
              <w:left w:val="nil"/>
            </w:tcBorders>
          </w:tcPr>
          <w:p w14:paraId="4DA2FF49" w14:textId="77777777" w:rsidR="00D01688" w:rsidRPr="00ED4676" w:rsidRDefault="00D01688" w:rsidP="00DB2D06">
            <w:pPr>
              <w:spacing w:before="120"/>
              <w:rPr>
                <w:sz w:val="16"/>
                <w:szCs w:val="16"/>
              </w:rPr>
            </w:pPr>
          </w:p>
        </w:tc>
      </w:tr>
      <w:tr w:rsidR="00D01688" w:rsidRPr="00ED4676" w14:paraId="677B9307" w14:textId="77777777" w:rsidTr="00DB2D06">
        <w:tc>
          <w:tcPr>
            <w:tcW w:w="267" w:type="pct"/>
            <w:vMerge/>
          </w:tcPr>
          <w:p w14:paraId="0800BF34" w14:textId="77777777" w:rsidR="00D01688" w:rsidRPr="00ED4676" w:rsidRDefault="00D01688" w:rsidP="00DB2D06">
            <w:pPr>
              <w:tabs>
                <w:tab w:val="left" w:pos="319"/>
              </w:tabs>
              <w:spacing w:before="120"/>
              <w:ind w:left="113"/>
              <w:jc w:val="center"/>
              <w:rPr>
                <w:sz w:val="16"/>
                <w:szCs w:val="16"/>
                <w:lang w:val="x-none"/>
              </w:rPr>
            </w:pPr>
          </w:p>
        </w:tc>
        <w:tc>
          <w:tcPr>
            <w:tcW w:w="2117" w:type="pct"/>
          </w:tcPr>
          <w:p w14:paraId="1FB3DC5A" w14:textId="77777777" w:rsidR="00D01688" w:rsidRPr="00ED4676" w:rsidRDefault="00D01688" w:rsidP="00DB2D06">
            <w:pPr>
              <w:spacing w:before="120"/>
              <w:rPr>
                <w:sz w:val="16"/>
                <w:szCs w:val="16"/>
              </w:rPr>
            </w:pPr>
            <w:r w:rsidRPr="00ED4676">
              <w:rPr>
                <w:sz w:val="16"/>
                <w:szCs w:val="16"/>
                <w:lang w:val="x-none"/>
              </w:rPr>
              <w:t>- средств защиты от падения с высоты</w:t>
            </w:r>
            <w:r w:rsidRPr="00ED4676">
              <w:rPr>
                <w:sz w:val="16"/>
                <w:szCs w:val="16"/>
              </w:rPr>
              <w:t>;</w:t>
            </w:r>
          </w:p>
        </w:tc>
        <w:tc>
          <w:tcPr>
            <w:tcW w:w="509" w:type="pct"/>
          </w:tcPr>
          <w:p w14:paraId="521918FC"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27E06B28"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01688" w:rsidRPr="00ED4676" w14:paraId="1D63BA55" w14:textId="77777777" w:rsidTr="00DB2D06">
        <w:trPr>
          <w:trHeight w:val="542"/>
        </w:trPr>
        <w:tc>
          <w:tcPr>
            <w:tcW w:w="267" w:type="pct"/>
            <w:vMerge/>
          </w:tcPr>
          <w:p w14:paraId="0AC467E9" w14:textId="77777777" w:rsidR="00D01688" w:rsidRPr="00ED4676" w:rsidRDefault="00D01688" w:rsidP="00DB2D06">
            <w:pPr>
              <w:tabs>
                <w:tab w:val="left" w:pos="319"/>
              </w:tabs>
              <w:spacing w:before="120"/>
              <w:ind w:left="113"/>
              <w:jc w:val="center"/>
              <w:rPr>
                <w:sz w:val="16"/>
                <w:szCs w:val="16"/>
                <w:lang w:val="x-none"/>
              </w:rPr>
            </w:pPr>
          </w:p>
        </w:tc>
        <w:tc>
          <w:tcPr>
            <w:tcW w:w="2117" w:type="pct"/>
          </w:tcPr>
          <w:p w14:paraId="2BD30C7E" w14:textId="77777777" w:rsidR="00D01688" w:rsidRPr="00ED4676" w:rsidRDefault="00D01688" w:rsidP="00DB2D06">
            <w:pPr>
              <w:spacing w:before="120"/>
              <w:rPr>
                <w:sz w:val="16"/>
                <w:szCs w:val="16"/>
              </w:rPr>
            </w:pPr>
            <w:r w:rsidRPr="00ED4676">
              <w:rPr>
                <w:sz w:val="16"/>
                <w:szCs w:val="16"/>
                <w:lang w:val="x-none"/>
              </w:rPr>
              <w:t>- других средств индивидуальной защиты</w:t>
            </w:r>
            <w:r w:rsidRPr="00ED4676">
              <w:rPr>
                <w:sz w:val="16"/>
                <w:szCs w:val="16"/>
              </w:rPr>
              <w:t>.</w:t>
            </w:r>
          </w:p>
        </w:tc>
        <w:tc>
          <w:tcPr>
            <w:tcW w:w="509" w:type="pct"/>
          </w:tcPr>
          <w:p w14:paraId="5A93161D" w14:textId="77777777" w:rsidR="00D01688" w:rsidRPr="00ED4676" w:rsidRDefault="00D01688" w:rsidP="00DB2D06">
            <w:pPr>
              <w:spacing w:before="120"/>
              <w:jc w:val="center"/>
              <w:rPr>
                <w:sz w:val="16"/>
                <w:szCs w:val="16"/>
              </w:rPr>
            </w:pPr>
            <w:r w:rsidRPr="00ED4676">
              <w:rPr>
                <w:sz w:val="16"/>
                <w:szCs w:val="16"/>
              </w:rPr>
              <w:t>25</w:t>
            </w:r>
          </w:p>
        </w:tc>
        <w:tc>
          <w:tcPr>
            <w:tcW w:w="2107" w:type="pct"/>
          </w:tcPr>
          <w:p w14:paraId="57C4364B"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w:t>
            </w:r>
          </w:p>
        </w:tc>
      </w:tr>
      <w:tr w:rsidR="00D01688" w:rsidRPr="00ED4676" w14:paraId="42910DE6" w14:textId="77777777" w:rsidTr="00DB2D06">
        <w:tc>
          <w:tcPr>
            <w:tcW w:w="267" w:type="pct"/>
          </w:tcPr>
          <w:p w14:paraId="15F0159D"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3679ED7F" w14:textId="77777777" w:rsidR="00D01688" w:rsidRPr="00ED4676" w:rsidRDefault="00D01688" w:rsidP="00DB2D06">
            <w:pPr>
              <w:spacing w:before="120"/>
              <w:rPr>
                <w:sz w:val="16"/>
                <w:szCs w:val="16"/>
                <w:lang w:val="x-none"/>
              </w:rPr>
            </w:pPr>
            <w:r w:rsidRPr="00ED4676">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98E338" w14:textId="77777777" w:rsidR="00D01688" w:rsidRPr="00ED4676" w:rsidRDefault="00D01688" w:rsidP="00DB2D06">
            <w:pPr>
              <w:spacing w:before="120"/>
              <w:jc w:val="center"/>
              <w:rPr>
                <w:sz w:val="16"/>
                <w:szCs w:val="16"/>
              </w:rPr>
            </w:pPr>
            <w:r w:rsidRPr="00ED4676">
              <w:rPr>
                <w:sz w:val="16"/>
                <w:szCs w:val="16"/>
              </w:rPr>
              <w:t>20</w:t>
            </w:r>
          </w:p>
        </w:tc>
        <w:tc>
          <w:tcPr>
            <w:tcW w:w="2107" w:type="pct"/>
          </w:tcPr>
          <w:p w14:paraId="4A51E37D"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w:t>
            </w:r>
          </w:p>
        </w:tc>
      </w:tr>
      <w:tr w:rsidR="00D01688" w:rsidRPr="00ED4676" w14:paraId="4EED0C32" w14:textId="77777777" w:rsidTr="00DB2D06">
        <w:tc>
          <w:tcPr>
            <w:tcW w:w="267" w:type="pct"/>
          </w:tcPr>
          <w:p w14:paraId="51CF0213"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0D8F84B9" w14:textId="77777777" w:rsidR="00D01688" w:rsidRPr="00ED4676" w:rsidRDefault="00D01688" w:rsidP="00DB2D06">
            <w:pPr>
              <w:spacing w:before="120"/>
              <w:rPr>
                <w:sz w:val="16"/>
                <w:szCs w:val="16"/>
                <w:lang w:val="x-none"/>
              </w:rPr>
            </w:pPr>
            <w:r w:rsidRPr="00ED4676">
              <w:rPr>
                <w:sz w:val="16"/>
                <w:szCs w:val="16"/>
                <w:lang w:val="x-none"/>
              </w:rPr>
              <w:t xml:space="preserve">Нарушение требований охраны труда при </w:t>
            </w:r>
            <w:r w:rsidRPr="00ED4676">
              <w:rPr>
                <w:sz w:val="16"/>
                <w:szCs w:val="16"/>
              </w:rPr>
              <w:t>эксплуатации электроустановок</w:t>
            </w:r>
            <w:r w:rsidRPr="00ED4676">
              <w:rPr>
                <w:sz w:val="16"/>
                <w:szCs w:val="16"/>
                <w:lang w:val="x-none"/>
              </w:rPr>
              <w:t>.</w:t>
            </w:r>
          </w:p>
        </w:tc>
        <w:tc>
          <w:tcPr>
            <w:tcW w:w="509" w:type="pct"/>
          </w:tcPr>
          <w:p w14:paraId="55E35D4F"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0E7F9112"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w:t>
            </w:r>
          </w:p>
        </w:tc>
      </w:tr>
      <w:tr w:rsidR="00D01688" w:rsidRPr="00ED4676" w14:paraId="19B88B01" w14:textId="77777777" w:rsidTr="00DB2D06">
        <w:tc>
          <w:tcPr>
            <w:tcW w:w="267" w:type="pct"/>
          </w:tcPr>
          <w:p w14:paraId="76F9BDE4"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5F6CAF6" w14:textId="77777777" w:rsidR="00D01688" w:rsidRPr="00ED4676" w:rsidRDefault="00D01688" w:rsidP="00DB2D06">
            <w:pPr>
              <w:spacing w:before="120"/>
              <w:rPr>
                <w:sz w:val="16"/>
                <w:szCs w:val="16"/>
                <w:lang w:val="x-none"/>
              </w:rPr>
            </w:pPr>
            <w:r w:rsidRPr="00ED4676">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7D53860"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59E0A220" w14:textId="77777777" w:rsidR="00D01688" w:rsidRPr="00ED4676" w:rsidRDefault="00D01688" w:rsidP="00DB2D06">
            <w:pPr>
              <w:spacing w:before="120"/>
              <w:rPr>
                <w:sz w:val="16"/>
                <w:szCs w:val="16"/>
              </w:rPr>
            </w:pPr>
            <w:r w:rsidRPr="00ED4676">
              <w:rPr>
                <w:sz w:val="16"/>
                <w:szCs w:val="16"/>
              </w:rPr>
              <w:t xml:space="preserve">Отстранение от работы, удаление исполнителей с места производства работ. Остановка работ. </w:t>
            </w:r>
          </w:p>
        </w:tc>
      </w:tr>
      <w:tr w:rsidR="00D01688" w:rsidRPr="00ED4676" w14:paraId="122BA545" w14:textId="77777777" w:rsidTr="00DB2D06">
        <w:tc>
          <w:tcPr>
            <w:tcW w:w="267" w:type="pct"/>
          </w:tcPr>
          <w:p w14:paraId="57B975FC"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bookmarkStart w:id="239" w:name="_Ref496878534"/>
          </w:p>
        </w:tc>
        <w:bookmarkEnd w:id="239"/>
        <w:tc>
          <w:tcPr>
            <w:tcW w:w="2117" w:type="pct"/>
          </w:tcPr>
          <w:p w14:paraId="00F02F79" w14:textId="77777777" w:rsidR="00D01688" w:rsidRPr="00ED4676" w:rsidRDefault="00D01688" w:rsidP="00DB2D06">
            <w:pPr>
              <w:spacing w:before="120"/>
              <w:rPr>
                <w:sz w:val="16"/>
                <w:szCs w:val="16"/>
                <w:lang w:val="x-none"/>
              </w:rPr>
            </w:pPr>
            <w:r w:rsidRPr="00ED4676">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959F027"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2A5ECEAE" w14:textId="77777777" w:rsidR="00D01688" w:rsidRPr="00ED4676" w:rsidRDefault="00D01688" w:rsidP="00DB2D06">
            <w:pPr>
              <w:spacing w:before="120"/>
              <w:rPr>
                <w:sz w:val="16"/>
                <w:szCs w:val="16"/>
              </w:rPr>
            </w:pPr>
            <w:r w:rsidRPr="00ED4676">
              <w:rPr>
                <w:sz w:val="16"/>
                <w:szCs w:val="16"/>
              </w:rPr>
              <w:t xml:space="preserve">Отстранение от работы, удаление исполнителей с места производства работ. Остановка работ. </w:t>
            </w:r>
          </w:p>
        </w:tc>
      </w:tr>
      <w:tr w:rsidR="00D01688" w:rsidRPr="00ED4676" w14:paraId="482E8089" w14:textId="77777777" w:rsidTr="00DB2D06">
        <w:tc>
          <w:tcPr>
            <w:tcW w:w="267" w:type="pct"/>
          </w:tcPr>
          <w:p w14:paraId="2F6FFECE"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768EDF8A" w14:textId="77777777" w:rsidR="00D01688" w:rsidRPr="00ED4676" w:rsidRDefault="00D01688" w:rsidP="00DB2D06">
            <w:pPr>
              <w:spacing w:before="120"/>
              <w:rPr>
                <w:sz w:val="16"/>
                <w:szCs w:val="16"/>
                <w:lang w:val="x-none"/>
              </w:rPr>
            </w:pPr>
            <w:r w:rsidRPr="00ED4676">
              <w:rPr>
                <w:sz w:val="16"/>
                <w:szCs w:val="16"/>
                <w:lang w:val="x-none"/>
              </w:rPr>
              <w:t xml:space="preserve">Несоответствующее складирование </w:t>
            </w:r>
            <w:r w:rsidRPr="00ED4676">
              <w:rPr>
                <w:sz w:val="16"/>
                <w:szCs w:val="16"/>
              </w:rPr>
              <w:t>м</w:t>
            </w:r>
            <w:r w:rsidRPr="00ED4676">
              <w:rPr>
                <w:sz w:val="16"/>
                <w:szCs w:val="16"/>
                <w:lang w:val="x-none"/>
              </w:rPr>
              <w:t>атериалов.</w:t>
            </w:r>
          </w:p>
        </w:tc>
        <w:tc>
          <w:tcPr>
            <w:tcW w:w="509" w:type="pct"/>
          </w:tcPr>
          <w:p w14:paraId="6222AA41" w14:textId="77777777" w:rsidR="00D01688" w:rsidRPr="00ED4676" w:rsidRDefault="00D01688" w:rsidP="00DB2D06">
            <w:pPr>
              <w:spacing w:before="120"/>
              <w:jc w:val="center"/>
              <w:rPr>
                <w:sz w:val="16"/>
                <w:szCs w:val="16"/>
              </w:rPr>
            </w:pPr>
            <w:r w:rsidRPr="00ED4676">
              <w:rPr>
                <w:sz w:val="16"/>
                <w:szCs w:val="16"/>
              </w:rPr>
              <w:t>25</w:t>
            </w:r>
          </w:p>
        </w:tc>
        <w:tc>
          <w:tcPr>
            <w:tcW w:w="2107" w:type="pct"/>
          </w:tcPr>
          <w:p w14:paraId="66EA5E3F" w14:textId="77777777" w:rsidR="00D01688" w:rsidRPr="00ED4676" w:rsidRDefault="00D01688" w:rsidP="00DB2D06">
            <w:pPr>
              <w:spacing w:before="120"/>
              <w:rPr>
                <w:sz w:val="16"/>
                <w:szCs w:val="16"/>
                <w:lang w:val="en-US"/>
              </w:rPr>
            </w:pPr>
            <w:r w:rsidRPr="00ED4676">
              <w:rPr>
                <w:sz w:val="16"/>
                <w:szCs w:val="16"/>
              </w:rPr>
              <w:t>Остановка работ.</w:t>
            </w:r>
          </w:p>
        </w:tc>
      </w:tr>
      <w:tr w:rsidR="00D01688" w:rsidRPr="00ED4676" w14:paraId="4FDAEE54" w14:textId="77777777" w:rsidTr="00DB2D06">
        <w:tc>
          <w:tcPr>
            <w:tcW w:w="267" w:type="pct"/>
          </w:tcPr>
          <w:p w14:paraId="3B05E5F4"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C53A7D7" w14:textId="77777777" w:rsidR="00D01688" w:rsidRPr="00ED4676" w:rsidRDefault="00D01688" w:rsidP="00DB2D06">
            <w:pPr>
              <w:spacing w:before="120"/>
              <w:rPr>
                <w:sz w:val="16"/>
                <w:szCs w:val="16"/>
                <w:lang w:val="x-none"/>
              </w:rPr>
            </w:pPr>
            <w:r w:rsidRPr="00ED4676">
              <w:rPr>
                <w:sz w:val="16"/>
                <w:szCs w:val="16"/>
                <w:lang w:val="x-none"/>
              </w:rPr>
              <w:t>Несоответствующая организация</w:t>
            </w:r>
            <w:r w:rsidRPr="00ED4676">
              <w:rPr>
                <w:sz w:val="16"/>
                <w:szCs w:val="16"/>
              </w:rPr>
              <w:t>, содержание</w:t>
            </w:r>
            <w:r w:rsidRPr="00ED4676">
              <w:rPr>
                <w:sz w:val="16"/>
                <w:szCs w:val="16"/>
                <w:lang w:val="x-none"/>
              </w:rPr>
              <w:t xml:space="preserve"> рабочего места, </w:t>
            </w:r>
            <w:r w:rsidRPr="00ED4676">
              <w:rPr>
                <w:sz w:val="16"/>
                <w:szCs w:val="16"/>
              </w:rPr>
              <w:t xml:space="preserve">территории, </w:t>
            </w:r>
            <w:r w:rsidRPr="00ED4676">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D4676">
              <w:rPr>
                <w:sz w:val="16"/>
                <w:szCs w:val="16"/>
              </w:rPr>
              <w:t>, захламление рабочих мест и т.п</w:t>
            </w:r>
            <w:r w:rsidRPr="00ED4676">
              <w:rPr>
                <w:sz w:val="16"/>
                <w:szCs w:val="16"/>
                <w:lang w:val="x-none"/>
              </w:rPr>
              <w:t xml:space="preserve"> и т.д.). </w:t>
            </w:r>
          </w:p>
        </w:tc>
        <w:tc>
          <w:tcPr>
            <w:tcW w:w="509" w:type="pct"/>
          </w:tcPr>
          <w:p w14:paraId="605ADA04" w14:textId="77777777" w:rsidR="00D01688" w:rsidRPr="00ED4676" w:rsidRDefault="00D01688" w:rsidP="00DB2D06">
            <w:pPr>
              <w:spacing w:before="120"/>
              <w:jc w:val="center"/>
              <w:rPr>
                <w:sz w:val="16"/>
                <w:szCs w:val="16"/>
              </w:rPr>
            </w:pPr>
            <w:r w:rsidRPr="00ED4676">
              <w:rPr>
                <w:sz w:val="16"/>
                <w:szCs w:val="16"/>
              </w:rPr>
              <w:t>25</w:t>
            </w:r>
          </w:p>
        </w:tc>
        <w:tc>
          <w:tcPr>
            <w:tcW w:w="2107" w:type="pct"/>
          </w:tcPr>
          <w:p w14:paraId="186AAF7C" w14:textId="77777777" w:rsidR="00D01688" w:rsidRPr="00ED4676" w:rsidRDefault="00D01688" w:rsidP="00DB2D06">
            <w:pPr>
              <w:spacing w:before="120"/>
              <w:rPr>
                <w:sz w:val="16"/>
                <w:szCs w:val="16"/>
                <w:lang w:val="x-none"/>
              </w:rPr>
            </w:pPr>
            <w:r w:rsidRPr="00ED4676">
              <w:rPr>
                <w:sz w:val="16"/>
                <w:szCs w:val="16"/>
                <w:lang w:val="x-none"/>
              </w:rPr>
              <w:t>Остановка работ.</w:t>
            </w:r>
          </w:p>
        </w:tc>
      </w:tr>
      <w:tr w:rsidR="00D01688" w:rsidRPr="00ED4676" w14:paraId="3B873194" w14:textId="77777777" w:rsidTr="00DB2D06">
        <w:tc>
          <w:tcPr>
            <w:tcW w:w="267" w:type="pct"/>
          </w:tcPr>
          <w:p w14:paraId="1CF5F4E5"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22C0A9A5" w14:textId="77777777" w:rsidR="00D01688" w:rsidRPr="00ED4676" w:rsidRDefault="00D01688" w:rsidP="00DB2D06">
            <w:pPr>
              <w:spacing w:before="120"/>
              <w:rPr>
                <w:i/>
                <w:sz w:val="16"/>
                <w:szCs w:val="16"/>
              </w:rPr>
            </w:pPr>
            <w:r w:rsidRPr="00ED4676">
              <w:rPr>
                <w:sz w:val="16"/>
                <w:szCs w:val="16"/>
                <w:lang w:val="x-none"/>
              </w:rPr>
              <w:t>Нарушение требований действующего законодательства в области обращения с отходами</w:t>
            </w:r>
            <w:r w:rsidRPr="00ED4676">
              <w:rPr>
                <w:sz w:val="16"/>
                <w:szCs w:val="16"/>
              </w:rPr>
              <w:t xml:space="preserve"> </w:t>
            </w:r>
            <w:r w:rsidRPr="00ED4676">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D4676">
              <w:rPr>
                <w:sz w:val="16"/>
                <w:szCs w:val="16"/>
              </w:rPr>
              <w:t>.</w:t>
            </w:r>
          </w:p>
        </w:tc>
        <w:tc>
          <w:tcPr>
            <w:tcW w:w="509" w:type="pct"/>
          </w:tcPr>
          <w:p w14:paraId="5438D81C" w14:textId="77777777" w:rsidR="00D01688" w:rsidRPr="00ED4676" w:rsidRDefault="00D01688" w:rsidP="00DB2D06">
            <w:pPr>
              <w:spacing w:before="120"/>
              <w:jc w:val="center"/>
              <w:rPr>
                <w:sz w:val="16"/>
                <w:szCs w:val="16"/>
                <w:lang w:val="x-none"/>
              </w:rPr>
            </w:pPr>
            <w:r w:rsidRPr="00ED4676">
              <w:rPr>
                <w:sz w:val="16"/>
                <w:szCs w:val="16"/>
                <w:lang w:val="x-none"/>
              </w:rPr>
              <w:t>100</w:t>
            </w:r>
          </w:p>
        </w:tc>
        <w:tc>
          <w:tcPr>
            <w:tcW w:w="2107" w:type="pct"/>
          </w:tcPr>
          <w:p w14:paraId="23C79AB7" w14:textId="77777777" w:rsidR="00D01688" w:rsidRPr="00ED4676" w:rsidRDefault="00D01688" w:rsidP="00DB2D06">
            <w:pPr>
              <w:spacing w:before="120"/>
              <w:rPr>
                <w:sz w:val="16"/>
                <w:szCs w:val="16"/>
                <w:lang w:val="x-none"/>
              </w:rPr>
            </w:pPr>
            <w:r w:rsidRPr="00ED4676">
              <w:rPr>
                <w:sz w:val="16"/>
                <w:szCs w:val="16"/>
                <w:lang w:val="x-none"/>
              </w:rPr>
              <w:t>Остановка работ.</w:t>
            </w:r>
          </w:p>
        </w:tc>
      </w:tr>
      <w:tr w:rsidR="00D01688" w:rsidRPr="00ED4676" w14:paraId="6CAFCB56" w14:textId="77777777" w:rsidTr="00DB2D06">
        <w:tc>
          <w:tcPr>
            <w:tcW w:w="267" w:type="pct"/>
          </w:tcPr>
          <w:p w14:paraId="4C85BF1A"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42011519" w14:textId="77777777" w:rsidR="00D01688" w:rsidRPr="00ED4676" w:rsidRDefault="00D01688" w:rsidP="00DB2D06">
            <w:pPr>
              <w:spacing w:before="120"/>
              <w:rPr>
                <w:sz w:val="16"/>
                <w:szCs w:val="16"/>
                <w:lang w:val="x-none"/>
              </w:rPr>
            </w:pPr>
            <w:r w:rsidRPr="00ED4676">
              <w:rPr>
                <w:sz w:val="16"/>
                <w:szCs w:val="16"/>
                <w:lang w:val="x-none"/>
              </w:rPr>
              <w:t>Нарушение требований пожарной безопасности.</w:t>
            </w:r>
          </w:p>
        </w:tc>
        <w:tc>
          <w:tcPr>
            <w:tcW w:w="509" w:type="pct"/>
          </w:tcPr>
          <w:p w14:paraId="3E9332F4"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3016906F"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p>
        </w:tc>
      </w:tr>
      <w:tr w:rsidR="00D01688" w:rsidRPr="00ED4676" w14:paraId="6B7E401E" w14:textId="77777777" w:rsidTr="00DB2D06">
        <w:tc>
          <w:tcPr>
            <w:tcW w:w="267" w:type="pct"/>
          </w:tcPr>
          <w:p w14:paraId="2F189A5B"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5DE64F20" w14:textId="77777777" w:rsidR="00D01688" w:rsidRPr="00ED4676" w:rsidRDefault="00D01688" w:rsidP="00DB2D06">
            <w:pPr>
              <w:spacing w:before="120"/>
              <w:rPr>
                <w:sz w:val="16"/>
                <w:szCs w:val="16"/>
                <w:lang w:val="x-none"/>
              </w:rPr>
            </w:pPr>
            <w:r w:rsidRPr="00ED4676">
              <w:rPr>
                <w:sz w:val="16"/>
                <w:szCs w:val="16"/>
                <w:lang w:val="x-none"/>
              </w:rPr>
              <w:t>Нарушение требований электробезопасности.</w:t>
            </w:r>
          </w:p>
        </w:tc>
        <w:tc>
          <w:tcPr>
            <w:tcW w:w="509" w:type="pct"/>
          </w:tcPr>
          <w:p w14:paraId="6776760F"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469C0BD2"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r w:rsidRPr="00ED4676">
              <w:rPr>
                <w:sz w:val="16"/>
                <w:szCs w:val="16"/>
              </w:rPr>
              <w:t>Блокирование пропуска нарушителя(-ей)</w:t>
            </w:r>
            <w:r w:rsidRPr="00ED4676">
              <w:rPr>
                <w:sz w:val="16"/>
                <w:szCs w:val="16"/>
                <w:lang w:val="x-none"/>
              </w:rPr>
              <w:t>.</w:t>
            </w:r>
          </w:p>
        </w:tc>
      </w:tr>
      <w:tr w:rsidR="00D01688" w:rsidRPr="00ED4676" w14:paraId="7AEE48FE" w14:textId="77777777" w:rsidTr="00DB2D06">
        <w:tc>
          <w:tcPr>
            <w:tcW w:w="267" w:type="pct"/>
          </w:tcPr>
          <w:p w14:paraId="656EAE04"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216B7AD" w14:textId="77777777" w:rsidR="00D01688" w:rsidRPr="00ED4676" w:rsidRDefault="00D01688" w:rsidP="00DB2D06">
            <w:pPr>
              <w:spacing w:before="120"/>
              <w:rPr>
                <w:sz w:val="16"/>
                <w:szCs w:val="16"/>
              </w:rPr>
            </w:pPr>
            <w:r w:rsidRPr="00ED4676">
              <w:rPr>
                <w:sz w:val="16"/>
                <w:szCs w:val="16"/>
                <w:lang w:val="x-none"/>
              </w:rPr>
              <w:t xml:space="preserve">Нарушения требований законодательства </w:t>
            </w:r>
            <w:r w:rsidRPr="00ED4676">
              <w:rPr>
                <w:bCs/>
                <w:iCs/>
                <w:sz w:val="16"/>
                <w:szCs w:val="16"/>
              </w:rPr>
              <w:t>Российской Федерации</w:t>
            </w:r>
            <w:r w:rsidRPr="00ED4676">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C915B17" w14:textId="77777777" w:rsidR="00D01688" w:rsidRPr="00ED4676" w:rsidRDefault="00D01688" w:rsidP="00DB2D06">
            <w:pPr>
              <w:spacing w:before="120"/>
              <w:jc w:val="center"/>
              <w:rPr>
                <w:sz w:val="16"/>
                <w:szCs w:val="16"/>
              </w:rPr>
            </w:pPr>
            <w:r w:rsidRPr="00ED4676">
              <w:rPr>
                <w:sz w:val="16"/>
                <w:szCs w:val="16"/>
              </w:rPr>
              <w:t>20</w:t>
            </w:r>
          </w:p>
        </w:tc>
        <w:tc>
          <w:tcPr>
            <w:tcW w:w="2107" w:type="pct"/>
          </w:tcPr>
          <w:p w14:paraId="0F6042C5" w14:textId="77777777" w:rsidR="00D01688" w:rsidRPr="00ED4676" w:rsidRDefault="00D01688" w:rsidP="00DB2D06">
            <w:pPr>
              <w:spacing w:before="120"/>
              <w:rPr>
                <w:sz w:val="16"/>
                <w:szCs w:val="16"/>
              </w:rPr>
            </w:pPr>
            <w:r w:rsidRPr="00ED4676">
              <w:rPr>
                <w:sz w:val="16"/>
                <w:szCs w:val="16"/>
                <w:lang w:val="x-none"/>
              </w:rPr>
              <w:t>Отстранение от работы, удаление с объекта, остановка работ.</w:t>
            </w:r>
          </w:p>
        </w:tc>
      </w:tr>
      <w:tr w:rsidR="00D01688" w:rsidRPr="00ED4676" w14:paraId="762E2DFA" w14:textId="77777777" w:rsidTr="00DB2D06">
        <w:tc>
          <w:tcPr>
            <w:tcW w:w="267" w:type="pct"/>
          </w:tcPr>
          <w:p w14:paraId="227338C7"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3955F18D" w14:textId="77777777" w:rsidR="00D01688" w:rsidRPr="00ED4676" w:rsidRDefault="00D01688" w:rsidP="00DB2D06">
            <w:pPr>
              <w:spacing w:before="120"/>
              <w:rPr>
                <w:sz w:val="16"/>
                <w:szCs w:val="16"/>
              </w:rPr>
            </w:pPr>
            <w:r w:rsidRPr="00ED4676">
              <w:rPr>
                <w:sz w:val="16"/>
                <w:szCs w:val="16"/>
              </w:rPr>
              <w:t>Нарушения требований промышленной безопасности.</w:t>
            </w:r>
          </w:p>
        </w:tc>
        <w:tc>
          <w:tcPr>
            <w:tcW w:w="509" w:type="pct"/>
          </w:tcPr>
          <w:p w14:paraId="31207E19"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469250AF"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p>
        </w:tc>
      </w:tr>
      <w:tr w:rsidR="00D01688" w:rsidRPr="00ED4676" w14:paraId="07C57FE5" w14:textId="77777777" w:rsidTr="00DB2D06">
        <w:tc>
          <w:tcPr>
            <w:tcW w:w="267" w:type="pct"/>
          </w:tcPr>
          <w:p w14:paraId="64A6B8F1"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B11EFC2" w14:textId="77777777" w:rsidR="00D01688" w:rsidRPr="00ED4676" w:rsidRDefault="00D01688" w:rsidP="00DB2D06">
            <w:pPr>
              <w:spacing w:before="120"/>
              <w:rPr>
                <w:sz w:val="16"/>
                <w:szCs w:val="16"/>
              </w:rPr>
            </w:pPr>
            <w:r w:rsidRPr="00ED4676">
              <w:rPr>
                <w:sz w:val="16"/>
                <w:szCs w:val="16"/>
                <w:lang w:val="x-none"/>
              </w:rPr>
              <w:t>Нарушение требований экологической безопасности.</w:t>
            </w:r>
          </w:p>
        </w:tc>
        <w:tc>
          <w:tcPr>
            <w:tcW w:w="509" w:type="pct"/>
          </w:tcPr>
          <w:p w14:paraId="2A27C922" w14:textId="77777777" w:rsidR="00D01688" w:rsidRPr="00ED4676" w:rsidRDefault="00D01688" w:rsidP="00DB2D06">
            <w:pPr>
              <w:spacing w:before="120"/>
              <w:jc w:val="center"/>
              <w:rPr>
                <w:sz w:val="16"/>
                <w:szCs w:val="16"/>
                <w:lang w:val="en-US"/>
              </w:rPr>
            </w:pPr>
            <w:r w:rsidRPr="00ED4676">
              <w:rPr>
                <w:sz w:val="16"/>
                <w:szCs w:val="16"/>
                <w:lang w:val="en-US"/>
              </w:rPr>
              <w:t>5</w:t>
            </w:r>
            <w:r w:rsidRPr="00ED4676">
              <w:rPr>
                <w:sz w:val="16"/>
                <w:szCs w:val="16"/>
              </w:rPr>
              <w:t>0</w:t>
            </w:r>
          </w:p>
        </w:tc>
        <w:tc>
          <w:tcPr>
            <w:tcW w:w="2107" w:type="pct"/>
          </w:tcPr>
          <w:p w14:paraId="535BE74E" w14:textId="77777777" w:rsidR="00D01688" w:rsidRPr="00ED4676" w:rsidRDefault="00D01688" w:rsidP="00DB2D06">
            <w:pPr>
              <w:spacing w:before="120"/>
              <w:rPr>
                <w:sz w:val="16"/>
                <w:szCs w:val="16"/>
              </w:rPr>
            </w:pPr>
            <w:r w:rsidRPr="00ED4676">
              <w:rPr>
                <w:sz w:val="16"/>
                <w:szCs w:val="16"/>
                <w:lang w:val="x-none"/>
              </w:rPr>
              <w:t>Остановка работ</w:t>
            </w:r>
            <w:r w:rsidRPr="00ED4676">
              <w:rPr>
                <w:sz w:val="16"/>
                <w:szCs w:val="16"/>
              </w:rPr>
              <w:t>.</w:t>
            </w:r>
          </w:p>
        </w:tc>
      </w:tr>
      <w:tr w:rsidR="00D01688" w:rsidRPr="00ED4676" w14:paraId="13EBDB4A" w14:textId="77777777" w:rsidTr="00DB2D06">
        <w:tc>
          <w:tcPr>
            <w:tcW w:w="267" w:type="pct"/>
          </w:tcPr>
          <w:p w14:paraId="3EC81E87"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1E47EC93" w14:textId="663C11F3" w:rsidR="00D01688" w:rsidRPr="00ED4676" w:rsidRDefault="00D01688" w:rsidP="00DB2D06">
            <w:pPr>
              <w:spacing w:before="120"/>
              <w:rPr>
                <w:sz w:val="16"/>
                <w:szCs w:val="16"/>
              </w:rPr>
            </w:pPr>
            <w:r w:rsidRPr="00ED4676">
              <w:rPr>
                <w:sz w:val="16"/>
                <w:szCs w:val="16"/>
              </w:rPr>
              <w:t xml:space="preserve">Причинение ущерба окружающей среде и / или имуществу </w:t>
            </w:r>
            <w:r w:rsidR="00EF63DC">
              <w:rPr>
                <w:sz w:val="22"/>
                <w:szCs w:val="22"/>
              </w:rPr>
              <w:t>Генерального подрядчика</w:t>
            </w:r>
            <w:r w:rsidRPr="00ED4676">
              <w:rPr>
                <w:sz w:val="16"/>
                <w:szCs w:val="16"/>
              </w:rPr>
              <w:t xml:space="preserve"> (выплачивается сверх возмещения убытков).</w:t>
            </w:r>
          </w:p>
        </w:tc>
        <w:tc>
          <w:tcPr>
            <w:tcW w:w="509" w:type="pct"/>
          </w:tcPr>
          <w:p w14:paraId="484B7A79" w14:textId="77777777" w:rsidR="00D01688" w:rsidRPr="00ED4676" w:rsidRDefault="00D01688" w:rsidP="00DB2D06">
            <w:pPr>
              <w:spacing w:before="120"/>
              <w:jc w:val="center"/>
              <w:rPr>
                <w:sz w:val="16"/>
                <w:szCs w:val="16"/>
              </w:rPr>
            </w:pPr>
            <w:r w:rsidRPr="00ED4676">
              <w:rPr>
                <w:sz w:val="16"/>
                <w:szCs w:val="16"/>
              </w:rPr>
              <w:t>40</w:t>
            </w:r>
          </w:p>
        </w:tc>
        <w:tc>
          <w:tcPr>
            <w:tcW w:w="2107" w:type="pct"/>
          </w:tcPr>
          <w:p w14:paraId="12A66135"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r w:rsidRPr="00ED4676">
              <w:rPr>
                <w:sz w:val="16"/>
                <w:szCs w:val="16"/>
              </w:rPr>
              <w:t>Блокирование пропуска нарушителя(-ей)</w:t>
            </w:r>
            <w:r w:rsidRPr="00ED4676">
              <w:rPr>
                <w:sz w:val="16"/>
                <w:szCs w:val="16"/>
                <w:lang w:val="x-none"/>
              </w:rPr>
              <w:t>.</w:t>
            </w:r>
          </w:p>
        </w:tc>
      </w:tr>
      <w:tr w:rsidR="00D01688" w:rsidRPr="00ED4676" w14:paraId="1E40C92D" w14:textId="77777777" w:rsidTr="00DB2D06">
        <w:tc>
          <w:tcPr>
            <w:tcW w:w="267" w:type="pct"/>
          </w:tcPr>
          <w:p w14:paraId="5A485FBA"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258D451A" w14:textId="77777777" w:rsidR="00D01688" w:rsidRPr="00ED4676" w:rsidRDefault="00D01688" w:rsidP="00DB2D06">
            <w:pPr>
              <w:spacing w:before="120"/>
              <w:rPr>
                <w:sz w:val="16"/>
                <w:szCs w:val="16"/>
              </w:rPr>
            </w:pPr>
            <w:r w:rsidRPr="00ED4676">
              <w:rPr>
                <w:sz w:val="16"/>
                <w:szCs w:val="16"/>
              </w:rPr>
              <w:t>Нарушения требований охраны труда при проведении земляных работ.</w:t>
            </w:r>
          </w:p>
        </w:tc>
        <w:tc>
          <w:tcPr>
            <w:tcW w:w="509" w:type="pct"/>
          </w:tcPr>
          <w:p w14:paraId="37A0CAD1"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2E917BA2"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p>
        </w:tc>
      </w:tr>
      <w:tr w:rsidR="00D01688" w:rsidRPr="00ED4676" w14:paraId="786F7B01" w14:textId="77777777" w:rsidTr="00DB2D06">
        <w:tc>
          <w:tcPr>
            <w:tcW w:w="267" w:type="pct"/>
          </w:tcPr>
          <w:p w14:paraId="3672763A"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02E4F5B" w14:textId="77777777" w:rsidR="00D01688" w:rsidRPr="00ED4676" w:rsidRDefault="00D01688" w:rsidP="00DB2D06">
            <w:pPr>
              <w:spacing w:before="120"/>
              <w:rPr>
                <w:sz w:val="16"/>
                <w:szCs w:val="16"/>
                <w:lang w:val="x-none"/>
              </w:rPr>
            </w:pPr>
            <w:r w:rsidRPr="00ED4676">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6BA7506A"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0CC4E41A"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p>
        </w:tc>
      </w:tr>
      <w:tr w:rsidR="00D01688" w:rsidRPr="00ED4676" w14:paraId="569ADE4E" w14:textId="77777777" w:rsidTr="00DB2D06">
        <w:tc>
          <w:tcPr>
            <w:tcW w:w="267" w:type="pct"/>
          </w:tcPr>
          <w:p w14:paraId="67CED317"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048511C5" w14:textId="4CE9BC4A" w:rsidR="00D01688" w:rsidRPr="00ED4676" w:rsidRDefault="00D01688" w:rsidP="00DB2D06">
            <w:pPr>
              <w:spacing w:before="120"/>
              <w:rPr>
                <w:i/>
                <w:sz w:val="16"/>
                <w:szCs w:val="16"/>
              </w:rPr>
            </w:pPr>
            <w:r w:rsidRPr="00ED4676">
              <w:rPr>
                <w:sz w:val="16"/>
                <w:szCs w:val="16"/>
              </w:rPr>
              <w:t>О</w:t>
            </w:r>
            <w:r w:rsidRPr="00ED4676">
              <w:rPr>
                <w:sz w:val="16"/>
                <w:szCs w:val="16"/>
                <w:lang w:val="x-none"/>
              </w:rPr>
              <w:t>тсутстви</w:t>
            </w:r>
            <w:r w:rsidRPr="00ED4676">
              <w:rPr>
                <w:sz w:val="16"/>
                <w:szCs w:val="16"/>
              </w:rPr>
              <w:t>е</w:t>
            </w:r>
            <w:r w:rsidRPr="00ED4676">
              <w:rPr>
                <w:sz w:val="16"/>
                <w:szCs w:val="16"/>
                <w:lang w:val="x-none"/>
              </w:rPr>
              <w:t xml:space="preserve"> достаточного количества специалистов по ОТ</w:t>
            </w:r>
            <w:r w:rsidRPr="00ED4676">
              <w:rPr>
                <w:sz w:val="16"/>
                <w:szCs w:val="16"/>
              </w:rPr>
              <w:t xml:space="preserve"> </w:t>
            </w:r>
            <w:r w:rsidRPr="00ED4676">
              <w:rPr>
                <w:sz w:val="16"/>
                <w:szCs w:val="16"/>
                <w:lang w:val="x-none"/>
              </w:rPr>
              <w:t>на Объекте и</w:t>
            </w:r>
            <w:r w:rsidRPr="00ED4676">
              <w:rPr>
                <w:sz w:val="16"/>
                <w:szCs w:val="16"/>
              </w:rPr>
              <w:t xml:space="preserve"> </w:t>
            </w:r>
            <w:r w:rsidRPr="00ED4676">
              <w:rPr>
                <w:sz w:val="16"/>
                <w:szCs w:val="16"/>
                <w:lang w:val="x-none"/>
              </w:rPr>
              <w:t>/</w:t>
            </w:r>
            <w:r w:rsidRPr="00ED4676">
              <w:rPr>
                <w:sz w:val="16"/>
                <w:szCs w:val="16"/>
              </w:rPr>
              <w:t xml:space="preserve"> </w:t>
            </w:r>
            <w:r w:rsidRPr="00ED4676">
              <w:rPr>
                <w:sz w:val="16"/>
                <w:szCs w:val="16"/>
                <w:lang w:val="x-none"/>
              </w:rPr>
              <w:t>или не предоставления документов (уведомлений)</w:t>
            </w:r>
            <w:r w:rsidRPr="00ED4676">
              <w:rPr>
                <w:sz w:val="16"/>
                <w:szCs w:val="16"/>
              </w:rPr>
              <w:t xml:space="preserve"> об их месте нахождения (изменении места нахождения) на Объекте </w:t>
            </w:r>
            <w:r w:rsidRPr="00ED4676">
              <w:rPr>
                <w:i/>
                <w:sz w:val="16"/>
                <w:szCs w:val="16"/>
              </w:rPr>
              <w:t>(примечание: п</w:t>
            </w:r>
            <w:r w:rsidRPr="00ED4676">
              <w:rPr>
                <w:i/>
                <w:sz w:val="16"/>
                <w:szCs w:val="16"/>
                <w:lang w:val="x-none"/>
              </w:rPr>
              <w:t xml:space="preserve">роверка соблюдения данной обязанности и применение мер ответственности производится </w:t>
            </w:r>
            <w:r w:rsidR="00C474A8" w:rsidRPr="00C474A8">
              <w:rPr>
                <w:i/>
                <w:sz w:val="16"/>
                <w:szCs w:val="16"/>
              </w:rPr>
              <w:t>Генеральным подрядчиком</w:t>
            </w:r>
            <w:r w:rsidRPr="00ED4676">
              <w:rPr>
                <w:i/>
                <w:sz w:val="16"/>
                <w:szCs w:val="16"/>
                <w:lang w:val="x-none"/>
              </w:rPr>
              <w:t xml:space="preserve"> ежемесячно</w:t>
            </w:r>
            <w:r w:rsidRPr="00ED4676">
              <w:rPr>
                <w:i/>
                <w:sz w:val="16"/>
                <w:szCs w:val="16"/>
              </w:rPr>
              <w:t>)</w:t>
            </w:r>
            <w:r w:rsidRPr="00ED4676">
              <w:rPr>
                <w:i/>
                <w:sz w:val="16"/>
                <w:szCs w:val="16"/>
                <w:lang w:val="x-none"/>
              </w:rPr>
              <w:t>.</w:t>
            </w:r>
          </w:p>
        </w:tc>
        <w:tc>
          <w:tcPr>
            <w:tcW w:w="509" w:type="pct"/>
          </w:tcPr>
          <w:p w14:paraId="00076213" w14:textId="77777777" w:rsidR="00D01688" w:rsidRPr="00ED4676" w:rsidRDefault="00D01688" w:rsidP="00DB2D06">
            <w:pPr>
              <w:spacing w:before="120"/>
              <w:jc w:val="center"/>
              <w:rPr>
                <w:sz w:val="16"/>
                <w:szCs w:val="16"/>
              </w:rPr>
            </w:pPr>
            <w:r w:rsidRPr="00ED4676">
              <w:rPr>
                <w:sz w:val="16"/>
                <w:szCs w:val="16"/>
              </w:rPr>
              <w:t xml:space="preserve">200 </w:t>
            </w:r>
          </w:p>
        </w:tc>
        <w:tc>
          <w:tcPr>
            <w:tcW w:w="2107" w:type="pct"/>
          </w:tcPr>
          <w:p w14:paraId="364A2C86" w14:textId="77777777" w:rsidR="00D01688" w:rsidRPr="00ED4676" w:rsidRDefault="00D01688" w:rsidP="00DB2D06">
            <w:pPr>
              <w:spacing w:before="120"/>
              <w:rPr>
                <w:sz w:val="16"/>
                <w:szCs w:val="16"/>
                <w:lang w:val="x-none"/>
              </w:rPr>
            </w:pPr>
            <w:r w:rsidRPr="00ED4676">
              <w:rPr>
                <w:sz w:val="16"/>
                <w:szCs w:val="16"/>
              </w:rPr>
              <w:t>Не применяется.</w:t>
            </w:r>
          </w:p>
        </w:tc>
      </w:tr>
      <w:tr w:rsidR="00D01688" w:rsidRPr="00ED4676" w14:paraId="17A3418B" w14:textId="77777777" w:rsidTr="00DB2D06">
        <w:tc>
          <w:tcPr>
            <w:tcW w:w="267" w:type="pct"/>
          </w:tcPr>
          <w:p w14:paraId="0E4F44B5"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bookmarkStart w:id="240" w:name="_Ref499613281"/>
          </w:p>
        </w:tc>
        <w:bookmarkEnd w:id="240"/>
        <w:tc>
          <w:tcPr>
            <w:tcW w:w="2117" w:type="pct"/>
          </w:tcPr>
          <w:p w14:paraId="120B9C96" w14:textId="77777777" w:rsidR="00D01688" w:rsidRPr="00ED4676" w:rsidRDefault="00D01688" w:rsidP="00DB2D06">
            <w:pPr>
              <w:spacing w:before="120"/>
              <w:rPr>
                <w:sz w:val="16"/>
                <w:szCs w:val="16"/>
              </w:rPr>
            </w:pPr>
            <w:r w:rsidRPr="00ED4676">
              <w:rPr>
                <w:sz w:val="16"/>
                <w:szCs w:val="16"/>
                <w:u w:val="single"/>
              </w:rPr>
              <w:t>О</w:t>
            </w:r>
            <w:r w:rsidRPr="00ED4676">
              <w:rPr>
                <w:sz w:val="16"/>
                <w:szCs w:val="16"/>
                <w:u w:val="single"/>
                <w:lang w:val="x-none"/>
              </w:rPr>
              <w:t>тсутств</w:t>
            </w:r>
            <w:r w:rsidRPr="00ED4676">
              <w:rPr>
                <w:sz w:val="16"/>
                <w:szCs w:val="16"/>
                <w:u w:val="single"/>
              </w:rPr>
              <w:t>ие</w:t>
            </w:r>
            <w:r w:rsidRPr="00ED4676">
              <w:rPr>
                <w:sz w:val="16"/>
                <w:szCs w:val="16"/>
              </w:rPr>
              <w:t xml:space="preserve"> </w:t>
            </w:r>
            <w:r w:rsidRPr="00ED4676">
              <w:rPr>
                <w:sz w:val="16"/>
                <w:szCs w:val="16"/>
                <w:lang w:val="x-none"/>
              </w:rPr>
              <w:t xml:space="preserve"> специалиста по ОТ на рабочем месте более 2 (</w:t>
            </w:r>
            <w:r w:rsidRPr="00ED4676">
              <w:rPr>
                <w:sz w:val="16"/>
                <w:szCs w:val="16"/>
              </w:rPr>
              <w:t>д</w:t>
            </w:r>
            <w:r w:rsidRPr="00ED4676">
              <w:rPr>
                <w:sz w:val="16"/>
                <w:szCs w:val="16"/>
                <w:lang w:val="x-none"/>
              </w:rPr>
              <w:t>вух) часов.</w:t>
            </w:r>
          </w:p>
        </w:tc>
        <w:tc>
          <w:tcPr>
            <w:tcW w:w="509" w:type="pct"/>
          </w:tcPr>
          <w:p w14:paraId="6282EF3F"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54212C09" w14:textId="77777777" w:rsidR="00D01688" w:rsidRPr="00ED4676" w:rsidRDefault="00D01688" w:rsidP="00DB2D06">
            <w:pPr>
              <w:spacing w:before="120"/>
              <w:rPr>
                <w:sz w:val="16"/>
                <w:szCs w:val="16"/>
                <w:lang w:val="x-none"/>
              </w:rPr>
            </w:pPr>
            <w:r w:rsidRPr="00ED4676">
              <w:rPr>
                <w:sz w:val="16"/>
                <w:szCs w:val="16"/>
              </w:rPr>
              <w:t>Не применяется.</w:t>
            </w:r>
          </w:p>
        </w:tc>
      </w:tr>
      <w:tr w:rsidR="00D01688" w:rsidRPr="00ED4676" w14:paraId="3799D6CD" w14:textId="77777777" w:rsidTr="00DB2D06">
        <w:tc>
          <w:tcPr>
            <w:tcW w:w="267" w:type="pct"/>
          </w:tcPr>
          <w:p w14:paraId="6D163707"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0849F6F7" w14:textId="77777777" w:rsidR="00D01688" w:rsidRPr="00ED4676" w:rsidRDefault="00D01688" w:rsidP="00DB2D06">
            <w:pPr>
              <w:spacing w:before="120"/>
              <w:rPr>
                <w:sz w:val="16"/>
                <w:szCs w:val="16"/>
              </w:rPr>
            </w:pPr>
            <w:r w:rsidRPr="00ED4676">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ED4676">
              <w:rPr>
                <w:sz w:val="16"/>
                <w:szCs w:val="16"/>
              </w:rPr>
              <w:fldChar w:fldCharType="begin"/>
            </w:r>
            <w:r w:rsidRPr="00ED4676">
              <w:rPr>
                <w:sz w:val="16"/>
                <w:szCs w:val="16"/>
              </w:rPr>
              <w:instrText xml:space="preserve"> REF _Ref499613233 \r \h  \* MERGEFORMAT </w:instrText>
            </w:r>
            <w:r w:rsidRPr="00ED4676">
              <w:rPr>
                <w:sz w:val="16"/>
                <w:szCs w:val="16"/>
              </w:rPr>
            </w:r>
            <w:r w:rsidRPr="00ED4676">
              <w:rPr>
                <w:sz w:val="16"/>
                <w:szCs w:val="16"/>
              </w:rPr>
              <w:fldChar w:fldCharType="separate"/>
            </w:r>
            <w:r w:rsidRPr="00ED4676">
              <w:rPr>
                <w:sz w:val="16"/>
                <w:szCs w:val="16"/>
              </w:rPr>
              <w:t>1</w:t>
            </w:r>
            <w:r w:rsidRPr="00ED4676">
              <w:rPr>
                <w:sz w:val="16"/>
                <w:szCs w:val="16"/>
              </w:rPr>
              <w:fldChar w:fldCharType="end"/>
            </w:r>
            <w:r w:rsidRPr="00ED4676">
              <w:rPr>
                <w:sz w:val="16"/>
                <w:szCs w:val="16"/>
              </w:rPr>
              <w:t xml:space="preserve">-23 пункта 7.1 настоящего Положения, а также санитарно-эпидемиологических требований законодательства </w:t>
            </w:r>
            <w:r w:rsidRPr="00ED4676">
              <w:rPr>
                <w:bCs/>
                <w:iCs/>
                <w:sz w:val="16"/>
                <w:szCs w:val="16"/>
              </w:rPr>
              <w:t>Российской Федерации</w:t>
            </w:r>
            <w:r w:rsidRPr="00ED4676">
              <w:rPr>
                <w:sz w:val="16"/>
                <w:szCs w:val="16"/>
              </w:rPr>
              <w:t>.</w:t>
            </w:r>
          </w:p>
        </w:tc>
        <w:tc>
          <w:tcPr>
            <w:tcW w:w="509" w:type="pct"/>
          </w:tcPr>
          <w:p w14:paraId="1894191B" w14:textId="77777777" w:rsidR="00D01688" w:rsidRPr="00ED4676" w:rsidRDefault="00D01688" w:rsidP="00DB2D06">
            <w:pPr>
              <w:spacing w:before="120"/>
              <w:jc w:val="center"/>
              <w:rPr>
                <w:sz w:val="16"/>
                <w:szCs w:val="16"/>
              </w:rPr>
            </w:pPr>
            <w:r w:rsidRPr="00ED4676">
              <w:rPr>
                <w:sz w:val="16"/>
                <w:szCs w:val="16"/>
              </w:rPr>
              <w:t>20</w:t>
            </w:r>
          </w:p>
        </w:tc>
        <w:tc>
          <w:tcPr>
            <w:tcW w:w="2107" w:type="pct"/>
          </w:tcPr>
          <w:p w14:paraId="0493DD34"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p>
        </w:tc>
      </w:tr>
      <w:tr w:rsidR="00D01688" w:rsidRPr="00ED4676" w14:paraId="675065D4" w14:textId="77777777" w:rsidTr="00DB2D06">
        <w:tc>
          <w:tcPr>
            <w:tcW w:w="267" w:type="pct"/>
          </w:tcPr>
          <w:p w14:paraId="23D2582E"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578DB127" w14:textId="1D30152E" w:rsidR="00D01688" w:rsidRPr="00ED4676" w:rsidRDefault="00D01688" w:rsidP="00DB2D06">
            <w:pPr>
              <w:spacing w:before="120"/>
              <w:rPr>
                <w:sz w:val="16"/>
                <w:szCs w:val="16"/>
              </w:rPr>
            </w:pPr>
            <w:r w:rsidRPr="00ED4676">
              <w:rPr>
                <w:sz w:val="16"/>
                <w:szCs w:val="16"/>
              </w:rPr>
              <w:t xml:space="preserve">Сокрытие от </w:t>
            </w:r>
            <w:r w:rsidR="00EF63DC" w:rsidRPr="00EF63DC">
              <w:rPr>
                <w:sz w:val="16"/>
                <w:szCs w:val="16"/>
              </w:rPr>
              <w:t>Генерального подрядчика</w:t>
            </w:r>
            <w:r w:rsidRPr="00ED4676">
              <w:rPr>
                <w:sz w:val="16"/>
                <w:szCs w:val="16"/>
              </w:rPr>
              <w:t xml:space="preserve"> информации о несчастном случае, о Происшествии произошедшем на территории </w:t>
            </w:r>
            <w:r w:rsidR="00EF63DC" w:rsidRPr="00EF63DC">
              <w:rPr>
                <w:sz w:val="16"/>
                <w:szCs w:val="16"/>
              </w:rPr>
              <w:t>Генерального подрядчика</w:t>
            </w:r>
            <w:r w:rsidRPr="00EF63DC">
              <w:rPr>
                <w:sz w:val="16"/>
                <w:szCs w:val="16"/>
              </w:rPr>
              <w:t>.</w:t>
            </w:r>
          </w:p>
        </w:tc>
        <w:tc>
          <w:tcPr>
            <w:tcW w:w="509" w:type="pct"/>
          </w:tcPr>
          <w:p w14:paraId="71D21A34" w14:textId="77777777" w:rsidR="00D01688" w:rsidRPr="00ED4676" w:rsidRDefault="00D01688" w:rsidP="00DB2D06">
            <w:pPr>
              <w:spacing w:before="120"/>
              <w:jc w:val="center"/>
              <w:rPr>
                <w:sz w:val="16"/>
                <w:szCs w:val="16"/>
              </w:rPr>
            </w:pPr>
            <w:r w:rsidRPr="00ED4676">
              <w:rPr>
                <w:sz w:val="16"/>
                <w:szCs w:val="16"/>
              </w:rPr>
              <w:t>200</w:t>
            </w:r>
          </w:p>
        </w:tc>
        <w:tc>
          <w:tcPr>
            <w:tcW w:w="2107" w:type="pct"/>
          </w:tcPr>
          <w:p w14:paraId="24443275" w14:textId="77777777" w:rsidR="00D01688" w:rsidRPr="00ED4676" w:rsidRDefault="00D01688" w:rsidP="00DB2D06">
            <w:pPr>
              <w:spacing w:before="120"/>
              <w:rPr>
                <w:sz w:val="16"/>
                <w:szCs w:val="16"/>
                <w:lang w:val="x-none"/>
              </w:rPr>
            </w:pPr>
            <w:r w:rsidRPr="00ED4676">
              <w:rPr>
                <w:sz w:val="16"/>
                <w:szCs w:val="16"/>
                <w:lang w:val="x-none"/>
              </w:rPr>
              <w:t xml:space="preserve">Отстранение от работы, удаление исполнителей с места производства работ. Остановка работ. </w:t>
            </w:r>
          </w:p>
        </w:tc>
      </w:tr>
      <w:tr w:rsidR="00D01688" w:rsidRPr="00ED4676" w14:paraId="0881EC62" w14:textId="77777777" w:rsidTr="00DB2D06">
        <w:trPr>
          <w:trHeight w:val="1339"/>
        </w:trPr>
        <w:tc>
          <w:tcPr>
            <w:tcW w:w="267" w:type="pct"/>
          </w:tcPr>
          <w:p w14:paraId="125F601E"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6FF71A2A" w14:textId="54497EE9" w:rsidR="00D01688" w:rsidRPr="00ED4676" w:rsidRDefault="00D01688" w:rsidP="00DB2D06">
            <w:pPr>
              <w:spacing w:before="120"/>
              <w:rPr>
                <w:sz w:val="16"/>
                <w:szCs w:val="16"/>
              </w:rPr>
            </w:pPr>
            <w:r w:rsidRPr="00ED4676">
              <w:rPr>
                <w:sz w:val="16"/>
                <w:szCs w:val="16"/>
              </w:rPr>
              <w:t xml:space="preserve">Не устранение в срок нарушения требований локальных нормативных актов </w:t>
            </w:r>
            <w:r w:rsidR="00EF63DC" w:rsidRPr="00EF63DC">
              <w:rPr>
                <w:sz w:val="16"/>
                <w:szCs w:val="16"/>
              </w:rPr>
              <w:t>Генерального подрядчика</w:t>
            </w:r>
            <w:r w:rsidRPr="00ED4676">
              <w:rPr>
                <w:sz w:val="16"/>
                <w:szCs w:val="16"/>
              </w:rPr>
              <w:t>, не несущих риска наложения штрафа или возникновения инцидентов.</w:t>
            </w:r>
          </w:p>
        </w:tc>
        <w:tc>
          <w:tcPr>
            <w:tcW w:w="509" w:type="pct"/>
          </w:tcPr>
          <w:p w14:paraId="75B3B118" w14:textId="77777777" w:rsidR="00D01688" w:rsidRPr="00ED4676" w:rsidRDefault="00D01688" w:rsidP="00DB2D06">
            <w:pPr>
              <w:spacing w:before="120"/>
              <w:jc w:val="center"/>
              <w:rPr>
                <w:sz w:val="16"/>
                <w:szCs w:val="16"/>
                <w:lang w:val="en-US"/>
              </w:rPr>
            </w:pPr>
            <w:r w:rsidRPr="00ED4676">
              <w:rPr>
                <w:sz w:val="16"/>
                <w:szCs w:val="16"/>
                <w:lang w:val="en-US"/>
              </w:rPr>
              <w:t>5</w:t>
            </w:r>
          </w:p>
        </w:tc>
        <w:tc>
          <w:tcPr>
            <w:tcW w:w="2107" w:type="pct"/>
          </w:tcPr>
          <w:p w14:paraId="099DDF08" w14:textId="77777777" w:rsidR="00D01688" w:rsidRPr="00ED4676" w:rsidRDefault="00D01688" w:rsidP="00DB2D06">
            <w:pPr>
              <w:spacing w:before="120"/>
              <w:rPr>
                <w:sz w:val="16"/>
                <w:szCs w:val="16"/>
              </w:rPr>
            </w:pPr>
            <w:r w:rsidRPr="00ED4676">
              <w:rPr>
                <w:sz w:val="16"/>
                <w:szCs w:val="16"/>
              </w:rPr>
              <w:t>Не применяется.</w:t>
            </w:r>
          </w:p>
        </w:tc>
      </w:tr>
      <w:tr w:rsidR="00D01688" w:rsidRPr="00ED4676" w14:paraId="65E1DAE1" w14:textId="77777777" w:rsidTr="00DB2D06">
        <w:trPr>
          <w:trHeight w:val="246"/>
        </w:trPr>
        <w:tc>
          <w:tcPr>
            <w:tcW w:w="267" w:type="pct"/>
          </w:tcPr>
          <w:p w14:paraId="7B562119"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3240B072" w14:textId="77777777" w:rsidR="00D01688" w:rsidRPr="00ED4676" w:rsidRDefault="00D01688" w:rsidP="00DB2D06">
            <w:pPr>
              <w:spacing w:before="120"/>
              <w:rPr>
                <w:sz w:val="16"/>
                <w:szCs w:val="16"/>
              </w:rPr>
            </w:pPr>
            <w:r w:rsidRPr="00ED4676">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6BDE2B2" w14:textId="77777777" w:rsidR="00D01688" w:rsidRPr="00ED4676" w:rsidRDefault="00D01688" w:rsidP="00DB2D06">
            <w:pPr>
              <w:spacing w:before="120"/>
              <w:jc w:val="center"/>
              <w:rPr>
                <w:sz w:val="16"/>
                <w:szCs w:val="16"/>
                <w:lang w:val="en-US"/>
              </w:rPr>
            </w:pPr>
            <w:r w:rsidRPr="00ED4676">
              <w:rPr>
                <w:sz w:val="16"/>
                <w:szCs w:val="16"/>
              </w:rPr>
              <w:t>100</w:t>
            </w:r>
          </w:p>
        </w:tc>
        <w:tc>
          <w:tcPr>
            <w:tcW w:w="2107" w:type="pct"/>
          </w:tcPr>
          <w:p w14:paraId="6DAECC55" w14:textId="77777777" w:rsidR="00D01688" w:rsidRPr="00ED4676" w:rsidRDefault="00D01688" w:rsidP="00DB2D06">
            <w:pPr>
              <w:spacing w:before="120"/>
              <w:rPr>
                <w:sz w:val="16"/>
                <w:szCs w:val="16"/>
              </w:rPr>
            </w:pPr>
            <w:r w:rsidRPr="00ED4676">
              <w:rPr>
                <w:sz w:val="16"/>
                <w:szCs w:val="16"/>
              </w:rPr>
              <w:t xml:space="preserve">отстранение от работы, удаление исполнителей с места производства работ. Остановка работ. </w:t>
            </w:r>
          </w:p>
        </w:tc>
      </w:tr>
      <w:tr w:rsidR="00D01688" w:rsidRPr="00ED4676" w14:paraId="3C5A7692" w14:textId="77777777" w:rsidTr="00DB2D06">
        <w:trPr>
          <w:trHeight w:val="246"/>
        </w:trPr>
        <w:tc>
          <w:tcPr>
            <w:tcW w:w="267" w:type="pct"/>
          </w:tcPr>
          <w:p w14:paraId="2496C946"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47B44C9C" w14:textId="77777777" w:rsidR="00D01688" w:rsidRPr="00ED4676" w:rsidRDefault="00D01688" w:rsidP="00DB2D06">
            <w:pPr>
              <w:spacing w:before="120"/>
              <w:rPr>
                <w:sz w:val="16"/>
                <w:szCs w:val="16"/>
              </w:rPr>
            </w:pPr>
            <w:r w:rsidRPr="00ED4676">
              <w:rPr>
                <w:sz w:val="16"/>
                <w:szCs w:val="16"/>
              </w:rPr>
              <w:t>Нарушение базовых правил</w:t>
            </w:r>
          </w:p>
        </w:tc>
        <w:tc>
          <w:tcPr>
            <w:tcW w:w="509" w:type="pct"/>
          </w:tcPr>
          <w:p w14:paraId="6AEBCFC4" w14:textId="77777777" w:rsidR="00D01688" w:rsidRPr="00ED4676" w:rsidRDefault="00D01688" w:rsidP="00DB2D06">
            <w:pPr>
              <w:spacing w:before="120"/>
              <w:jc w:val="center"/>
              <w:rPr>
                <w:sz w:val="16"/>
                <w:szCs w:val="16"/>
              </w:rPr>
            </w:pPr>
            <w:r w:rsidRPr="00ED4676">
              <w:rPr>
                <w:sz w:val="16"/>
                <w:szCs w:val="16"/>
              </w:rPr>
              <w:t>200</w:t>
            </w:r>
          </w:p>
        </w:tc>
        <w:tc>
          <w:tcPr>
            <w:tcW w:w="2107" w:type="pct"/>
          </w:tcPr>
          <w:p w14:paraId="738E7CE6"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01688" w:rsidRPr="00ED4676" w14:paraId="22A6133A" w14:textId="77777777" w:rsidTr="00DB2D06">
        <w:trPr>
          <w:trHeight w:val="246"/>
        </w:trPr>
        <w:tc>
          <w:tcPr>
            <w:tcW w:w="267" w:type="pct"/>
          </w:tcPr>
          <w:p w14:paraId="758391FB"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53844D4F" w14:textId="77777777" w:rsidR="00D01688" w:rsidRPr="00ED4676" w:rsidRDefault="00D01688" w:rsidP="00DB2D06">
            <w:pPr>
              <w:spacing w:before="120"/>
              <w:rPr>
                <w:sz w:val="16"/>
                <w:szCs w:val="16"/>
              </w:rPr>
            </w:pPr>
            <w:r w:rsidRPr="00ED4676">
              <w:rPr>
                <w:sz w:val="16"/>
                <w:szCs w:val="16"/>
              </w:rPr>
              <w:t>Нарушение кардинальных правил</w:t>
            </w:r>
          </w:p>
        </w:tc>
        <w:tc>
          <w:tcPr>
            <w:tcW w:w="509" w:type="pct"/>
          </w:tcPr>
          <w:p w14:paraId="1596A4BF" w14:textId="77777777" w:rsidR="00D01688" w:rsidRPr="00ED4676" w:rsidRDefault="00D01688" w:rsidP="00DB2D06">
            <w:pPr>
              <w:spacing w:before="120"/>
              <w:jc w:val="center"/>
              <w:rPr>
                <w:sz w:val="16"/>
                <w:szCs w:val="16"/>
              </w:rPr>
            </w:pPr>
            <w:r w:rsidRPr="00ED4676">
              <w:rPr>
                <w:sz w:val="16"/>
                <w:szCs w:val="16"/>
              </w:rPr>
              <w:t>50</w:t>
            </w:r>
          </w:p>
        </w:tc>
        <w:tc>
          <w:tcPr>
            <w:tcW w:w="2107" w:type="pct"/>
          </w:tcPr>
          <w:p w14:paraId="4F3AED15"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w:t>
            </w:r>
          </w:p>
        </w:tc>
      </w:tr>
      <w:tr w:rsidR="00D01688" w:rsidRPr="00ED4676" w14:paraId="30986127" w14:textId="77777777" w:rsidTr="00DB2D06">
        <w:trPr>
          <w:trHeight w:val="246"/>
        </w:trPr>
        <w:tc>
          <w:tcPr>
            <w:tcW w:w="267" w:type="pct"/>
          </w:tcPr>
          <w:p w14:paraId="583C4E51"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1C9566C0" w14:textId="77777777" w:rsidR="00D01688" w:rsidRPr="00ED4676" w:rsidRDefault="00D01688" w:rsidP="00DB2D06">
            <w:pPr>
              <w:spacing w:before="120"/>
              <w:rPr>
                <w:sz w:val="16"/>
                <w:szCs w:val="16"/>
              </w:rPr>
            </w:pPr>
            <w:r w:rsidRPr="00ED4676">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A9387C0" w14:textId="77777777" w:rsidR="00D01688" w:rsidRPr="00ED4676" w:rsidRDefault="00D01688" w:rsidP="00DB2D06">
            <w:pPr>
              <w:jc w:val="center"/>
              <w:rPr>
                <w:sz w:val="16"/>
                <w:szCs w:val="16"/>
              </w:rPr>
            </w:pPr>
          </w:p>
          <w:p w14:paraId="78CBACD5" w14:textId="77777777" w:rsidR="00D01688" w:rsidRPr="00ED4676" w:rsidRDefault="00D01688" w:rsidP="00DB2D06">
            <w:pPr>
              <w:spacing w:before="120"/>
              <w:jc w:val="center"/>
              <w:rPr>
                <w:sz w:val="16"/>
                <w:szCs w:val="16"/>
              </w:rPr>
            </w:pPr>
            <w:r w:rsidRPr="00ED4676">
              <w:rPr>
                <w:sz w:val="16"/>
                <w:szCs w:val="16"/>
              </w:rPr>
              <w:t xml:space="preserve">100 </w:t>
            </w:r>
          </w:p>
        </w:tc>
        <w:tc>
          <w:tcPr>
            <w:tcW w:w="2107" w:type="pct"/>
          </w:tcPr>
          <w:p w14:paraId="38B270A6" w14:textId="77777777" w:rsidR="00D01688" w:rsidRPr="00ED4676" w:rsidRDefault="00D01688" w:rsidP="00DB2D06">
            <w:pPr>
              <w:spacing w:before="120"/>
              <w:rPr>
                <w:sz w:val="16"/>
                <w:szCs w:val="16"/>
              </w:rPr>
            </w:pPr>
            <w:r w:rsidRPr="00ED4676">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D01688" w:rsidRPr="00ED4676" w14:paraId="0DC605F5" w14:textId="77777777" w:rsidTr="00DB2D06">
        <w:trPr>
          <w:trHeight w:val="246"/>
        </w:trPr>
        <w:tc>
          <w:tcPr>
            <w:tcW w:w="267" w:type="pct"/>
          </w:tcPr>
          <w:p w14:paraId="60D3EEA1" w14:textId="77777777" w:rsidR="00D01688" w:rsidRPr="00ED4676" w:rsidRDefault="00D01688" w:rsidP="00DB2D06">
            <w:pPr>
              <w:numPr>
                <w:ilvl w:val="0"/>
                <w:numId w:val="5"/>
              </w:numPr>
              <w:tabs>
                <w:tab w:val="left" w:pos="319"/>
              </w:tabs>
              <w:spacing w:before="120" w:after="120"/>
              <w:ind w:left="113" w:firstLine="0"/>
              <w:jc w:val="center"/>
              <w:rPr>
                <w:sz w:val="16"/>
                <w:szCs w:val="16"/>
                <w:lang w:val="x-none"/>
              </w:rPr>
            </w:pPr>
          </w:p>
        </w:tc>
        <w:tc>
          <w:tcPr>
            <w:tcW w:w="2117" w:type="pct"/>
          </w:tcPr>
          <w:p w14:paraId="3D76920C" w14:textId="77777777" w:rsidR="00D01688" w:rsidRPr="00ED4676" w:rsidRDefault="00D01688" w:rsidP="00DB2D06">
            <w:pPr>
              <w:spacing w:before="120"/>
              <w:rPr>
                <w:sz w:val="16"/>
                <w:szCs w:val="16"/>
              </w:rPr>
            </w:pPr>
            <w:r w:rsidRPr="00ED4676">
              <w:rPr>
                <w:bCs/>
                <w:sz w:val="16"/>
                <w:szCs w:val="16"/>
              </w:rPr>
              <w:t>Не предоставление в срок либо предоставление недостоверных сведений, предусмотренных пунктом 6.3 настоящего договора</w:t>
            </w:r>
          </w:p>
        </w:tc>
        <w:tc>
          <w:tcPr>
            <w:tcW w:w="509" w:type="pct"/>
          </w:tcPr>
          <w:p w14:paraId="08CD9DFF" w14:textId="77777777" w:rsidR="00D01688" w:rsidRPr="00ED4676" w:rsidRDefault="00D01688" w:rsidP="00DB2D06">
            <w:pPr>
              <w:jc w:val="center"/>
              <w:rPr>
                <w:sz w:val="16"/>
                <w:szCs w:val="16"/>
              </w:rPr>
            </w:pPr>
          </w:p>
          <w:p w14:paraId="5332E5A0" w14:textId="77777777" w:rsidR="00D01688" w:rsidRPr="00ED4676" w:rsidRDefault="00D01688" w:rsidP="00DB2D06">
            <w:pPr>
              <w:jc w:val="center"/>
              <w:rPr>
                <w:sz w:val="16"/>
                <w:szCs w:val="16"/>
              </w:rPr>
            </w:pPr>
          </w:p>
          <w:p w14:paraId="62A0087C" w14:textId="77777777" w:rsidR="00D01688" w:rsidRPr="00ED4676" w:rsidRDefault="00D01688" w:rsidP="00DB2D06">
            <w:pPr>
              <w:jc w:val="center"/>
              <w:rPr>
                <w:sz w:val="16"/>
                <w:szCs w:val="16"/>
              </w:rPr>
            </w:pPr>
            <w:r w:rsidRPr="00ED4676">
              <w:rPr>
                <w:sz w:val="16"/>
                <w:szCs w:val="16"/>
              </w:rPr>
              <w:t>5</w:t>
            </w:r>
          </w:p>
        </w:tc>
        <w:tc>
          <w:tcPr>
            <w:tcW w:w="2107" w:type="pct"/>
          </w:tcPr>
          <w:p w14:paraId="30726353" w14:textId="77777777" w:rsidR="00D01688" w:rsidRPr="00ED4676" w:rsidRDefault="00D01688" w:rsidP="00DB2D06">
            <w:pPr>
              <w:spacing w:before="120"/>
              <w:rPr>
                <w:sz w:val="16"/>
                <w:szCs w:val="16"/>
              </w:rPr>
            </w:pPr>
          </w:p>
          <w:p w14:paraId="2F593EAC" w14:textId="77777777" w:rsidR="00D01688" w:rsidRPr="00ED4676" w:rsidRDefault="00D01688" w:rsidP="00DB2D06">
            <w:pPr>
              <w:spacing w:before="120"/>
              <w:rPr>
                <w:sz w:val="16"/>
                <w:szCs w:val="16"/>
              </w:rPr>
            </w:pPr>
            <w:r w:rsidRPr="00ED4676">
              <w:rPr>
                <w:sz w:val="16"/>
                <w:szCs w:val="16"/>
              </w:rPr>
              <w:t>Не применяется.</w:t>
            </w:r>
          </w:p>
        </w:tc>
      </w:tr>
    </w:tbl>
    <w:p w14:paraId="00DF47B2" w14:textId="77777777" w:rsidR="00D01688" w:rsidRPr="00ED4676" w:rsidRDefault="00D01688" w:rsidP="00D01688">
      <w:pPr>
        <w:tabs>
          <w:tab w:val="left" w:pos="284"/>
        </w:tabs>
        <w:spacing w:before="120"/>
        <w:ind w:left="4678" w:right="141"/>
        <w:jc w:val="center"/>
        <w:rPr>
          <w:b/>
          <w:sz w:val="22"/>
          <w:szCs w:val="22"/>
        </w:rPr>
      </w:pPr>
      <w:bookmarkStart w:id="241" w:name="_Ref499613849"/>
    </w:p>
    <w:bookmarkEnd w:id="241"/>
    <w:p w14:paraId="10CE3A47" w14:textId="2B698C4C" w:rsidR="00D01688" w:rsidRPr="00ED4676" w:rsidRDefault="00D01688" w:rsidP="00D01688">
      <w:pPr>
        <w:spacing w:before="120"/>
        <w:ind w:left="142" w:right="141"/>
        <w:jc w:val="center"/>
        <w:rPr>
          <w:b/>
          <w:sz w:val="22"/>
          <w:szCs w:val="22"/>
        </w:rPr>
      </w:pPr>
      <w:r w:rsidRPr="00ED4676">
        <w:rPr>
          <w:b/>
          <w:sz w:val="22"/>
          <w:szCs w:val="22"/>
        </w:rPr>
        <w:t xml:space="preserve">7.2. 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00EF63DC" w:rsidRPr="00EF63DC">
        <w:rPr>
          <w:b/>
          <w:sz w:val="22"/>
          <w:szCs w:val="22"/>
        </w:rPr>
        <w:t>Генерального подрядчика</w:t>
      </w:r>
      <w:r w:rsidRPr="00ED4676">
        <w:rPr>
          <w:b/>
          <w:sz w:val="22"/>
          <w:szCs w:val="22"/>
        </w:rPr>
        <w:t xml:space="preserve">, установленных законодательством Российской Федерации и внутренними локальными нормативными актами </w:t>
      </w:r>
      <w:r w:rsidR="00EF63DC" w:rsidRPr="00EF63DC">
        <w:rPr>
          <w:b/>
          <w:sz w:val="22"/>
          <w:szCs w:val="22"/>
        </w:rPr>
        <w:t>Генерального подрядчика</w:t>
      </w:r>
    </w:p>
    <w:p w14:paraId="529E7BA0" w14:textId="77777777" w:rsidR="00D01688" w:rsidRPr="00ED4676" w:rsidRDefault="00D01688" w:rsidP="00D01688">
      <w:pPr>
        <w:spacing w:before="120"/>
        <w:ind w:right="141"/>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D01688" w:rsidRPr="00ED4676" w14:paraId="7A0FF263" w14:textId="77777777" w:rsidTr="00DB2D06">
        <w:tc>
          <w:tcPr>
            <w:tcW w:w="308" w:type="pct"/>
          </w:tcPr>
          <w:p w14:paraId="24F9998F" w14:textId="77777777" w:rsidR="00D01688" w:rsidRPr="00ED4676" w:rsidRDefault="00D01688" w:rsidP="00DB2D06">
            <w:pPr>
              <w:spacing w:before="120"/>
              <w:ind w:left="113"/>
              <w:jc w:val="center"/>
              <w:rPr>
                <w:sz w:val="16"/>
                <w:szCs w:val="22"/>
              </w:rPr>
            </w:pPr>
          </w:p>
        </w:tc>
        <w:tc>
          <w:tcPr>
            <w:tcW w:w="2231" w:type="pct"/>
          </w:tcPr>
          <w:p w14:paraId="1684B873" w14:textId="77777777" w:rsidR="00D01688" w:rsidRPr="00ED4676" w:rsidRDefault="00D01688" w:rsidP="00DB2D06">
            <w:pPr>
              <w:spacing w:before="120"/>
              <w:jc w:val="center"/>
              <w:rPr>
                <w:b/>
                <w:sz w:val="16"/>
                <w:szCs w:val="22"/>
              </w:rPr>
            </w:pPr>
            <w:r w:rsidRPr="00ED4676">
              <w:rPr>
                <w:b/>
                <w:sz w:val="16"/>
                <w:szCs w:val="22"/>
              </w:rPr>
              <w:t>Название / описание действия (бездействия)</w:t>
            </w:r>
          </w:p>
        </w:tc>
        <w:tc>
          <w:tcPr>
            <w:tcW w:w="692" w:type="pct"/>
          </w:tcPr>
          <w:p w14:paraId="7CA4E1C6" w14:textId="77777777" w:rsidR="00D01688" w:rsidRPr="00ED4676" w:rsidRDefault="00D01688" w:rsidP="00DB2D06">
            <w:pPr>
              <w:spacing w:before="120"/>
              <w:jc w:val="center"/>
              <w:rPr>
                <w:b/>
                <w:sz w:val="16"/>
                <w:szCs w:val="22"/>
              </w:rPr>
            </w:pPr>
            <w:r w:rsidRPr="00ED4676">
              <w:rPr>
                <w:b/>
                <w:sz w:val="16"/>
                <w:szCs w:val="22"/>
              </w:rPr>
              <w:t>Основная санкция</w:t>
            </w:r>
          </w:p>
          <w:p w14:paraId="5C766C81" w14:textId="77777777" w:rsidR="00D01688" w:rsidRPr="00ED4676" w:rsidRDefault="00D01688" w:rsidP="00DB2D06">
            <w:pPr>
              <w:spacing w:before="120"/>
              <w:jc w:val="center"/>
              <w:rPr>
                <w:b/>
                <w:sz w:val="16"/>
                <w:szCs w:val="22"/>
              </w:rPr>
            </w:pPr>
            <w:r w:rsidRPr="00ED4676">
              <w:rPr>
                <w:b/>
                <w:sz w:val="16"/>
                <w:szCs w:val="22"/>
              </w:rPr>
              <w:t>Штраф*,</w:t>
            </w:r>
          </w:p>
          <w:p w14:paraId="462D6934" w14:textId="77777777" w:rsidR="00D01688" w:rsidRPr="00ED4676" w:rsidRDefault="00D01688" w:rsidP="00DB2D06">
            <w:pPr>
              <w:spacing w:before="120"/>
              <w:jc w:val="center"/>
              <w:rPr>
                <w:b/>
                <w:sz w:val="16"/>
                <w:szCs w:val="22"/>
              </w:rPr>
            </w:pPr>
            <w:r w:rsidRPr="00ED4676">
              <w:rPr>
                <w:b/>
                <w:sz w:val="16"/>
                <w:szCs w:val="22"/>
              </w:rPr>
              <w:t>(тыс. руб.)</w:t>
            </w:r>
          </w:p>
        </w:tc>
        <w:tc>
          <w:tcPr>
            <w:tcW w:w="1769" w:type="pct"/>
          </w:tcPr>
          <w:p w14:paraId="5729CFA6" w14:textId="77777777" w:rsidR="00D01688" w:rsidRPr="00ED4676" w:rsidRDefault="00D01688" w:rsidP="00DB2D06">
            <w:pPr>
              <w:tabs>
                <w:tab w:val="right" w:pos="2967"/>
              </w:tabs>
              <w:spacing w:before="120"/>
              <w:rPr>
                <w:b/>
                <w:sz w:val="16"/>
                <w:szCs w:val="22"/>
              </w:rPr>
            </w:pPr>
            <w:r w:rsidRPr="00ED4676">
              <w:rPr>
                <w:b/>
                <w:sz w:val="16"/>
                <w:szCs w:val="22"/>
              </w:rPr>
              <w:t>Дополнительная санкция</w:t>
            </w:r>
            <w:r w:rsidRPr="00ED4676">
              <w:rPr>
                <w:b/>
                <w:sz w:val="16"/>
                <w:szCs w:val="22"/>
              </w:rPr>
              <w:tab/>
              <w:t>ё</w:t>
            </w:r>
          </w:p>
        </w:tc>
      </w:tr>
      <w:tr w:rsidR="00D01688" w:rsidRPr="00ED4676" w14:paraId="705DF7B5" w14:textId="77777777" w:rsidTr="00DB2D06">
        <w:tc>
          <w:tcPr>
            <w:tcW w:w="308" w:type="pct"/>
          </w:tcPr>
          <w:p w14:paraId="50D2AD0F" w14:textId="77777777" w:rsidR="00D01688" w:rsidRPr="00ED4676" w:rsidRDefault="00D01688" w:rsidP="00DB2D06">
            <w:pPr>
              <w:numPr>
                <w:ilvl w:val="0"/>
                <w:numId w:val="13"/>
              </w:numPr>
              <w:spacing w:before="120" w:after="120"/>
              <w:ind w:left="357" w:hanging="357"/>
              <w:jc w:val="center"/>
              <w:rPr>
                <w:sz w:val="16"/>
                <w:szCs w:val="22"/>
              </w:rPr>
            </w:pPr>
            <w:bookmarkStart w:id="242" w:name="_Ref499613827"/>
          </w:p>
        </w:tc>
        <w:bookmarkEnd w:id="242"/>
        <w:tc>
          <w:tcPr>
            <w:tcW w:w="2231" w:type="pct"/>
          </w:tcPr>
          <w:p w14:paraId="3D460446" w14:textId="77777777" w:rsidR="00D01688" w:rsidRPr="00ED4676" w:rsidRDefault="00D01688" w:rsidP="00DB2D06">
            <w:pPr>
              <w:widowControl w:val="0"/>
              <w:autoSpaceDE w:val="0"/>
              <w:autoSpaceDN w:val="0"/>
              <w:adjustRightInd w:val="0"/>
              <w:spacing w:before="120"/>
              <w:ind w:left="23"/>
              <w:rPr>
                <w:sz w:val="16"/>
                <w:szCs w:val="22"/>
                <w:lang w:eastAsia="en-US"/>
              </w:rPr>
            </w:pPr>
            <w:r w:rsidRPr="00ED4676">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D4676">
              <w:rPr>
                <w:iCs/>
                <w:sz w:val="16"/>
                <w:szCs w:val="22"/>
                <w:lang w:eastAsia="en-US"/>
              </w:rPr>
              <w:t>проникновения / выхода (выезда) на территорию объекта в неустановленном месте (через периметр ограждения)</w:t>
            </w:r>
            <w:r w:rsidRPr="00ED4676">
              <w:rPr>
                <w:sz w:val="16"/>
                <w:szCs w:val="22"/>
                <w:lang w:eastAsia="en-US"/>
              </w:rPr>
              <w:t>.</w:t>
            </w:r>
          </w:p>
        </w:tc>
        <w:tc>
          <w:tcPr>
            <w:tcW w:w="692" w:type="pct"/>
          </w:tcPr>
          <w:p w14:paraId="421EB384" w14:textId="77777777" w:rsidR="00D01688" w:rsidRPr="00ED4676" w:rsidRDefault="00D01688" w:rsidP="00DB2D06">
            <w:pPr>
              <w:spacing w:before="120"/>
              <w:jc w:val="center"/>
              <w:rPr>
                <w:sz w:val="16"/>
                <w:szCs w:val="22"/>
              </w:rPr>
            </w:pPr>
            <w:r w:rsidRPr="00ED4676">
              <w:rPr>
                <w:sz w:val="16"/>
                <w:szCs w:val="22"/>
              </w:rPr>
              <w:t>30</w:t>
            </w:r>
          </w:p>
        </w:tc>
        <w:tc>
          <w:tcPr>
            <w:tcW w:w="1769" w:type="pct"/>
          </w:tcPr>
          <w:p w14:paraId="2ED9B0BC"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079454A6" w14:textId="77777777" w:rsidTr="00DB2D06">
        <w:tc>
          <w:tcPr>
            <w:tcW w:w="308" w:type="pct"/>
          </w:tcPr>
          <w:p w14:paraId="5FF4CBAB"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4D365522"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86CD66A" w14:textId="77777777" w:rsidR="00D01688" w:rsidRPr="00ED4676" w:rsidRDefault="00D01688" w:rsidP="00DB2D06">
            <w:pPr>
              <w:spacing w:before="120"/>
              <w:jc w:val="center"/>
              <w:rPr>
                <w:sz w:val="16"/>
                <w:szCs w:val="22"/>
              </w:rPr>
            </w:pPr>
            <w:r w:rsidRPr="00ED4676">
              <w:rPr>
                <w:sz w:val="16"/>
                <w:szCs w:val="22"/>
              </w:rPr>
              <w:t>20</w:t>
            </w:r>
          </w:p>
        </w:tc>
        <w:tc>
          <w:tcPr>
            <w:tcW w:w="1769" w:type="pct"/>
          </w:tcPr>
          <w:p w14:paraId="426A6AE9" w14:textId="77777777" w:rsidR="00D01688" w:rsidRPr="00ED4676" w:rsidRDefault="00D01688" w:rsidP="00DB2D06">
            <w:pPr>
              <w:spacing w:before="120"/>
              <w:rPr>
                <w:sz w:val="16"/>
                <w:szCs w:val="22"/>
              </w:rPr>
            </w:pPr>
            <w:r w:rsidRPr="00ED4676">
              <w:rPr>
                <w:sz w:val="16"/>
                <w:szCs w:val="22"/>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w:t>
            </w:r>
            <w:r w:rsidRPr="00ED4676">
              <w:rPr>
                <w:sz w:val="16"/>
                <w:szCs w:val="22"/>
              </w:rPr>
              <w:lastRenderedPageBreak/>
              <w:t>повторного совершения этого правонарушения этим же лицом.</w:t>
            </w:r>
          </w:p>
        </w:tc>
      </w:tr>
      <w:tr w:rsidR="00D01688" w:rsidRPr="00ED4676" w14:paraId="1D2BAB1F" w14:textId="77777777" w:rsidTr="00DB2D06">
        <w:tc>
          <w:tcPr>
            <w:tcW w:w="308" w:type="pct"/>
          </w:tcPr>
          <w:p w14:paraId="60801C46"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2DC99D92" w14:textId="77777777" w:rsidR="00D01688" w:rsidRPr="00ED4676" w:rsidRDefault="00D01688" w:rsidP="00DB2D06">
            <w:pPr>
              <w:widowControl w:val="0"/>
              <w:autoSpaceDE w:val="0"/>
              <w:autoSpaceDN w:val="0"/>
              <w:adjustRightInd w:val="0"/>
              <w:spacing w:before="120"/>
              <w:rPr>
                <w:sz w:val="16"/>
                <w:szCs w:val="22"/>
                <w:lang w:eastAsia="en-US"/>
              </w:rPr>
            </w:pPr>
            <w:r w:rsidRPr="00ED4676">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AAEB259"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0AFCBEAD"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25E49DDC" w14:textId="77777777" w:rsidTr="00DB2D06">
        <w:tc>
          <w:tcPr>
            <w:tcW w:w="308" w:type="pct"/>
          </w:tcPr>
          <w:p w14:paraId="2F50878C" w14:textId="77777777" w:rsidR="00D01688" w:rsidRPr="00ED4676" w:rsidRDefault="00D01688" w:rsidP="00DB2D06">
            <w:pPr>
              <w:numPr>
                <w:ilvl w:val="0"/>
                <w:numId w:val="13"/>
              </w:numPr>
              <w:spacing w:before="120" w:after="120"/>
              <w:ind w:left="357" w:hanging="357"/>
              <w:jc w:val="center"/>
              <w:rPr>
                <w:sz w:val="16"/>
                <w:szCs w:val="22"/>
              </w:rPr>
            </w:pPr>
            <w:bookmarkStart w:id="243" w:name="_Ref496877736"/>
          </w:p>
        </w:tc>
        <w:bookmarkEnd w:id="243"/>
        <w:tc>
          <w:tcPr>
            <w:tcW w:w="2231" w:type="pct"/>
          </w:tcPr>
          <w:p w14:paraId="3F6CE40B" w14:textId="55DE5C7A"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iCs/>
                <w:sz w:val="16"/>
                <w:szCs w:val="22"/>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EF63DC" w:rsidRPr="00EF63DC">
              <w:rPr>
                <w:sz w:val="16"/>
                <w:szCs w:val="16"/>
              </w:rPr>
              <w:t>Генерального подрядчика</w:t>
            </w:r>
            <w:r w:rsidRPr="00EF63DC">
              <w:rPr>
                <w:iCs/>
                <w:sz w:val="16"/>
                <w:szCs w:val="16"/>
                <w:lang w:eastAsia="en-US"/>
              </w:rPr>
              <w:t>.</w:t>
            </w:r>
          </w:p>
        </w:tc>
        <w:tc>
          <w:tcPr>
            <w:tcW w:w="692" w:type="pct"/>
          </w:tcPr>
          <w:p w14:paraId="4F756033" w14:textId="77777777" w:rsidR="00D01688" w:rsidRPr="00ED4676" w:rsidRDefault="00D01688" w:rsidP="00DB2D06">
            <w:pPr>
              <w:spacing w:before="120"/>
              <w:jc w:val="center"/>
              <w:rPr>
                <w:sz w:val="16"/>
                <w:szCs w:val="22"/>
              </w:rPr>
            </w:pPr>
            <w:r w:rsidRPr="00ED4676">
              <w:rPr>
                <w:sz w:val="16"/>
                <w:szCs w:val="22"/>
              </w:rPr>
              <w:t>5</w:t>
            </w:r>
          </w:p>
        </w:tc>
        <w:tc>
          <w:tcPr>
            <w:tcW w:w="1769" w:type="pct"/>
          </w:tcPr>
          <w:p w14:paraId="64F85513" w14:textId="77777777" w:rsidR="00D01688" w:rsidRPr="00ED4676" w:rsidRDefault="00D01688" w:rsidP="00DB2D06">
            <w:pPr>
              <w:spacing w:before="120"/>
              <w:rPr>
                <w:sz w:val="16"/>
                <w:szCs w:val="22"/>
              </w:rPr>
            </w:pPr>
            <w:r w:rsidRPr="00ED4676">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01688" w:rsidRPr="00ED4676" w14:paraId="258C6C25" w14:textId="77777777" w:rsidTr="00DB2D06">
        <w:tc>
          <w:tcPr>
            <w:tcW w:w="308" w:type="pct"/>
          </w:tcPr>
          <w:p w14:paraId="4E88C03C"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6F43AA4A" w14:textId="3434F720"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 xml:space="preserve">Попытка вынести с территории Объекта какие-либо материальные ценности, принадлежащие </w:t>
            </w:r>
            <w:r w:rsidR="004D2AED" w:rsidRPr="004D2AED">
              <w:rPr>
                <w:sz w:val="16"/>
                <w:szCs w:val="16"/>
                <w:lang w:eastAsia="en-US"/>
              </w:rPr>
              <w:t>Генеральному подрядчику</w:t>
            </w:r>
            <w:r w:rsidRPr="00ED4676">
              <w:rPr>
                <w:sz w:val="16"/>
                <w:szCs w:val="22"/>
                <w:lang w:eastAsia="en-US"/>
              </w:rPr>
              <w:t>, в нарушение установленного порядка.</w:t>
            </w:r>
          </w:p>
        </w:tc>
        <w:tc>
          <w:tcPr>
            <w:tcW w:w="692" w:type="pct"/>
          </w:tcPr>
          <w:p w14:paraId="11E8D9B0"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2CF3F1B5"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1199EDC1" w14:textId="77777777" w:rsidTr="00DB2D06">
        <w:tc>
          <w:tcPr>
            <w:tcW w:w="308" w:type="pct"/>
          </w:tcPr>
          <w:p w14:paraId="171D948C"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64D86ED0" w14:textId="4F2B93EA"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EF63DC" w:rsidRPr="00EF63DC">
              <w:rPr>
                <w:sz w:val="16"/>
                <w:szCs w:val="16"/>
              </w:rPr>
              <w:t>Генерального подрядчика</w:t>
            </w:r>
            <w:r w:rsidRPr="00ED4676">
              <w:rPr>
                <w:iCs/>
                <w:sz w:val="16"/>
                <w:szCs w:val="22"/>
                <w:lang w:eastAsia="en-US"/>
              </w:rPr>
              <w:t xml:space="preserve">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5E2004FE"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0D6C5F8A"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2B80CBC1" w14:textId="77777777" w:rsidTr="00DB2D06">
        <w:tc>
          <w:tcPr>
            <w:tcW w:w="308" w:type="pct"/>
          </w:tcPr>
          <w:p w14:paraId="5942B691"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6F62AE04" w14:textId="42A40C23" w:rsidR="00D01688" w:rsidRPr="00ED4676" w:rsidRDefault="00D01688" w:rsidP="00DB2D06">
            <w:pPr>
              <w:widowControl w:val="0"/>
              <w:tabs>
                <w:tab w:val="num" w:pos="480"/>
              </w:tabs>
              <w:autoSpaceDE w:val="0"/>
              <w:autoSpaceDN w:val="0"/>
              <w:adjustRightInd w:val="0"/>
              <w:spacing w:before="120"/>
              <w:rPr>
                <w:iCs/>
                <w:sz w:val="16"/>
                <w:szCs w:val="22"/>
                <w:lang w:eastAsia="en-US"/>
              </w:rPr>
            </w:pPr>
            <w:r w:rsidRPr="00ED4676">
              <w:rPr>
                <w:iCs/>
                <w:sz w:val="16"/>
                <w:szCs w:val="22"/>
                <w:lang w:eastAsia="en-US"/>
              </w:rPr>
              <w:t xml:space="preserve">Тайное хищение имущества </w:t>
            </w:r>
            <w:r w:rsidR="00EF63DC" w:rsidRPr="00EF63DC">
              <w:rPr>
                <w:sz w:val="16"/>
                <w:szCs w:val="16"/>
              </w:rPr>
              <w:t>Генерального подрядчика</w:t>
            </w:r>
            <w:r w:rsidRPr="00ED4676">
              <w:rPr>
                <w:iCs/>
                <w:sz w:val="16"/>
                <w:szCs w:val="22"/>
                <w:lang w:eastAsia="en-US"/>
              </w:rPr>
              <w:t>, установленное вступившим в законную силу решением суда.</w:t>
            </w:r>
          </w:p>
        </w:tc>
        <w:tc>
          <w:tcPr>
            <w:tcW w:w="692" w:type="pct"/>
          </w:tcPr>
          <w:p w14:paraId="37BACB63"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1419593A"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0E040DE2" w14:textId="77777777" w:rsidTr="00DB2D06">
        <w:tc>
          <w:tcPr>
            <w:tcW w:w="308" w:type="pct"/>
          </w:tcPr>
          <w:p w14:paraId="0715821C"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5F2D1B3A"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07A5C9B" w14:textId="77777777" w:rsidR="00D01688" w:rsidRPr="00ED4676" w:rsidRDefault="00D01688" w:rsidP="00DB2D06">
            <w:pPr>
              <w:spacing w:before="120"/>
              <w:jc w:val="center"/>
              <w:rPr>
                <w:sz w:val="16"/>
                <w:szCs w:val="22"/>
              </w:rPr>
            </w:pPr>
            <w:r w:rsidRPr="00ED4676">
              <w:rPr>
                <w:sz w:val="16"/>
                <w:szCs w:val="22"/>
              </w:rPr>
              <w:t>10</w:t>
            </w:r>
          </w:p>
        </w:tc>
        <w:tc>
          <w:tcPr>
            <w:tcW w:w="1769" w:type="pct"/>
          </w:tcPr>
          <w:p w14:paraId="513F8CA9"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596CC5D3" w14:textId="77777777" w:rsidTr="00DB2D06">
        <w:tc>
          <w:tcPr>
            <w:tcW w:w="308" w:type="pct"/>
          </w:tcPr>
          <w:p w14:paraId="4C954C73"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16A2BE35"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C67B657" w14:textId="77777777" w:rsidR="00D01688" w:rsidRPr="00ED4676" w:rsidRDefault="00D01688" w:rsidP="00DB2D06">
            <w:pPr>
              <w:spacing w:before="120"/>
              <w:jc w:val="center"/>
              <w:rPr>
                <w:sz w:val="16"/>
                <w:szCs w:val="22"/>
              </w:rPr>
            </w:pPr>
            <w:r w:rsidRPr="00ED4676">
              <w:rPr>
                <w:sz w:val="16"/>
                <w:szCs w:val="22"/>
              </w:rPr>
              <w:t>20</w:t>
            </w:r>
          </w:p>
        </w:tc>
        <w:tc>
          <w:tcPr>
            <w:tcW w:w="1769" w:type="pct"/>
          </w:tcPr>
          <w:p w14:paraId="31CB2590"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1784D9BC" w14:textId="77777777" w:rsidTr="00DB2D06">
        <w:tc>
          <w:tcPr>
            <w:tcW w:w="308" w:type="pct"/>
          </w:tcPr>
          <w:p w14:paraId="3CEE188D"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1530BE74" w14:textId="7B43316F"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 xml:space="preserve">Любые действия лица, направленные на умышленное причинение вреда имуществу или персоналу </w:t>
            </w:r>
            <w:r w:rsidR="00EF63DC" w:rsidRPr="00EF63DC">
              <w:rPr>
                <w:sz w:val="16"/>
                <w:szCs w:val="16"/>
              </w:rPr>
              <w:t>Генерального подрядчика</w:t>
            </w:r>
            <w:r w:rsidRPr="00EF63DC">
              <w:rPr>
                <w:sz w:val="16"/>
                <w:szCs w:val="16"/>
                <w:lang w:eastAsia="en-US"/>
              </w:rPr>
              <w:t>.</w:t>
            </w:r>
          </w:p>
        </w:tc>
        <w:tc>
          <w:tcPr>
            <w:tcW w:w="692" w:type="pct"/>
          </w:tcPr>
          <w:p w14:paraId="0A072AD5" w14:textId="77777777" w:rsidR="00D01688" w:rsidRPr="00ED4676" w:rsidRDefault="00D01688" w:rsidP="00DB2D06">
            <w:pPr>
              <w:spacing w:before="120"/>
              <w:jc w:val="center"/>
              <w:rPr>
                <w:sz w:val="16"/>
                <w:szCs w:val="22"/>
              </w:rPr>
            </w:pPr>
            <w:r w:rsidRPr="00ED4676">
              <w:rPr>
                <w:sz w:val="16"/>
                <w:szCs w:val="22"/>
              </w:rPr>
              <w:t>20</w:t>
            </w:r>
          </w:p>
        </w:tc>
        <w:tc>
          <w:tcPr>
            <w:tcW w:w="1769" w:type="pct"/>
          </w:tcPr>
          <w:p w14:paraId="5002D3D1"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00795E43" w14:textId="77777777" w:rsidTr="00DB2D06">
        <w:tc>
          <w:tcPr>
            <w:tcW w:w="308" w:type="pct"/>
          </w:tcPr>
          <w:p w14:paraId="5EA1CED9" w14:textId="77777777" w:rsidR="00D01688" w:rsidRPr="00ED4676" w:rsidRDefault="00D01688" w:rsidP="00DB2D06">
            <w:pPr>
              <w:numPr>
                <w:ilvl w:val="0"/>
                <w:numId w:val="13"/>
              </w:numPr>
              <w:spacing w:before="120" w:after="120"/>
              <w:ind w:left="357" w:hanging="357"/>
              <w:jc w:val="center"/>
              <w:rPr>
                <w:sz w:val="16"/>
                <w:szCs w:val="22"/>
              </w:rPr>
            </w:pPr>
            <w:bookmarkStart w:id="244" w:name="_Ref496878826"/>
          </w:p>
        </w:tc>
        <w:bookmarkEnd w:id="244"/>
        <w:tc>
          <w:tcPr>
            <w:tcW w:w="2231" w:type="pct"/>
          </w:tcPr>
          <w:p w14:paraId="0089349A"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B39C4A" w14:textId="77777777" w:rsidR="00D01688" w:rsidRPr="00ED4676" w:rsidRDefault="00D01688" w:rsidP="00DB2D06">
            <w:pPr>
              <w:spacing w:before="120"/>
              <w:jc w:val="center"/>
              <w:rPr>
                <w:sz w:val="16"/>
                <w:szCs w:val="22"/>
              </w:rPr>
            </w:pPr>
            <w:r w:rsidRPr="00ED4676">
              <w:rPr>
                <w:sz w:val="16"/>
                <w:szCs w:val="22"/>
              </w:rPr>
              <w:t>20</w:t>
            </w:r>
          </w:p>
        </w:tc>
        <w:tc>
          <w:tcPr>
            <w:tcW w:w="1769" w:type="pct"/>
          </w:tcPr>
          <w:p w14:paraId="477F7A08" w14:textId="77777777" w:rsidR="00D01688" w:rsidRPr="00ED4676" w:rsidRDefault="00D01688" w:rsidP="00DB2D06">
            <w:pPr>
              <w:spacing w:before="120"/>
              <w:rPr>
                <w:sz w:val="16"/>
                <w:szCs w:val="22"/>
              </w:rPr>
            </w:pPr>
            <w:r w:rsidRPr="00ED4676">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01688" w:rsidRPr="00ED4676" w14:paraId="68EED1C3" w14:textId="77777777" w:rsidTr="00DB2D06">
        <w:tc>
          <w:tcPr>
            <w:tcW w:w="308" w:type="pct"/>
          </w:tcPr>
          <w:p w14:paraId="4B21E7F0" w14:textId="77777777" w:rsidR="00D01688" w:rsidRPr="00ED4676" w:rsidRDefault="00D01688" w:rsidP="00DB2D06">
            <w:pPr>
              <w:numPr>
                <w:ilvl w:val="0"/>
                <w:numId w:val="13"/>
              </w:numPr>
              <w:spacing w:before="120" w:after="120"/>
              <w:ind w:left="357" w:hanging="357"/>
              <w:jc w:val="center"/>
              <w:rPr>
                <w:sz w:val="16"/>
                <w:szCs w:val="22"/>
              </w:rPr>
            </w:pPr>
            <w:bookmarkStart w:id="245" w:name="_Ref496879343"/>
          </w:p>
        </w:tc>
        <w:bookmarkEnd w:id="245"/>
        <w:tc>
          <w:tcPr>
            <w:tcW w:w="2231" w:type="pct"/>
          </w:tcPr>
          <w:p w14:paraId="6ECBB37C" w14:textId="4D56C26F"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iCs/>
                <w:sz w:val="16"/>
                <w:szCs w:val="22"/>
                <w:lang w:eastAsia="en-US"/>
              </w:rPr>
              <w:t xml:space="preserve">Нахождение на территории Объекта сверх установленного времени без согласования </w:t>
            </w:r>
            <w:r w:rsidR="00EF63DC" w:rsidRPr="00EF63DC">
              <w:rPr>
                <w:sz w:val="16"/>
                <w:szCs w:val="16"/>
              </w:rPr>
              <w:t>Генерального подрядчика</w:t>
            </w:r>
            <w:r w:rsidRPr="00EF63DC">
              <w:rPr>
                <w:iCs/>
                <w:sz w:val="16"/>
                <w:szCs w:val="16"/>
                <w:lang w:eastAsia="en-US"/>
              </w:rPr>
              <w:t>.</w:t>
            </w:r>
          </w:p>
        </w:tc>
        <w:tc>
          <w:tcPr>
            <w:tcW w:w="692" w:type="pct"/>
          </w:tcPr>
          <w:p w14:paraId="17B1846D" w14:textId="77777777" w:rsidR="00D01688" w:rsidRPr="00ED4676" w:rsidRDefault="00D01688" w:rsidP="00DB2D06">
            <w:pPr>
              <w:spacing w:before="120"/>
              <w:jc w:val="center"/>
              <w:rPr>
                <w:sz w:val="16"/>
                <w:szCs w:val="22"/>
              </w:rPr>
            </w:pPr>
            <w:r w:rsidRPr="00ED4676">
              <w:rPr>
                <w:sz w:val="16"/>
                <w:szCs w:val="22"/>
              </w:rPr>
              <w:t>15</w:t>
            </w:r>
          </w:p>
        </w:tc>
        <w:tc>
          <w:tcPr>
            <w:tcW w:w="1769" w:type="pct"/>
          </w:tcPr>
          <w:p w14:paraId="1031FE20" w14:textId="77777777" w:rsidR="00D01688" w:rsidRPr="00ED4676" w:rsidRDefault="00D01688" w:rsidP="00DB2D06">
            <w:pPr>
              <w:spacing w:before="120"/>
              <w:rPr>
                <w:sz w:val="16"/>
                <w:szCs w:val="22"/>
              </w:rPr>
            </w:pPr>
            <w:r w:rsidRPr="00ED4676">
              <w:rPr>
                <w:sz w:val="16"/>
                <w:szCs w:val="22"/>
              </w:rPr>
              <w:t>Не применяется.</w:t>
            </w:r>
          </w:p>
        </w:tc>
      </w:tr>
      <w:tr w:rsidR="00D01688" w:rsidRPr="00ED4676" w14:paraId="3855B144" w14:textId="77777777" w:rsidTr="00DB2D06">
        <w:tc>
          <w:tcPr>
            <w:tcW w:w="308" w:type="pct"/>
          </w:tcPr>
          <w:p w14:paraId="2CF21243" w14:textId="77777777" w:rsidR="00D01688" w:rsidRPr="00ED4676" w:rsidRDefault="00D01688" w:rsidP="00DB2D06">
            <w:pPr>
              <w:numPr>
                <w:ilvl w:val="0"/>
                <w:numId w:val="13"/>
              </w:numPr>
              <w:spacing w:before="120" w:after="120"/>
              <w:ind w:left="357" w:hanging="357"/>
              <w:jc w:val="center"/>
              <w:rPr>
                <w:sz w:val="16"/>
                <w:szCs w:val="22"/>
              </w:rPr>
            </w:pPr>
            <w:bookmarkStart w:id="246" w:name="_Ref499613830"/>
          </w:p>
        </w:tc>
        <w:bookmarkEnd w:id="246"/>
        <w:tc>
          <w:tcPr>
            <w:tcW w:w="2231" w:type="pct"/>
          </w:tcPr>
          <w:p w14:paraId="5DB367CF"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46A25760" w14:textId="77777777" w:rsidR="00D01688" w:rsidRPr="00ED4676" w:rsidRDefault="00D01688" w:rsidP="00DB2D06">
            <w:pPr>
              <w:spacing w:before="120"/>
              <w:jc w:val="center"/>
              <w:rPr>
                <w:sz w:val="16"/>
                <w:szCs w:val="22"/>
              </w:rPr>
            </w:pPr>
            <w:r w:rsidRPr="00ED4676">
              <w:rPr>
                <w:sz w:val="16"/>
                <w:szCs w:val="22"/>
              </w:rPr>
              <w:t>10</w:t>
            </w:r>
          </w:p>
        </w:tc>
        <w:tc>
          <w:tcPr>
            <w:tcW w:w="1769" w:type="pct"/>
          </w:tcPr>
          <w:p w14:paraId="5CFEDC49" w14:textId="77777777" w:rsidR="00D01688" w:rsidRPr="00ED4676" w:rsidRDefault="00D01688" w:rsidP="00DB2D06">
            <w:pPr>
              <w:spacing w:before="120"/>
              <w:rPr>
                <w:sz w:val="16"/>
                <w:szCs w:val="22"/>
              </w:rPr>
            </w:pPr>
            <w:r w:rsidRPr="00ED4676">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01688" w:rsidRPr="00ED4676" w14:paraId="09FF928B" w14:textId="77777777" w:rsidTr="00DB2D06">
        <w:tc>
          <w:tcPr>
            <w:tcW w:w="308" w:type="pct"/>
          </w:tcPr>
          <w:p w14:paraId="4A7E41E3"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68B2868A"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3E05D9C"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7173FEB6"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 Блокирование пропуска нарушителя(-ей).</w:t>
            </w:r>
          </w:p>
        </w:tc>
      </w:tr>
      <w:tr w:rsidR="00D01688" w:rsidRPr="00ED4676" w14:paraId="022274E5" w14:textId="77777777" w:rsidTr="00DB2D06">
        <w:tc>
          <w:tcPr>
            <w:tcW w:w="308" w:type="pct"/>
          </w:tcPr>
          <w:p w14:paraId="2CA58CE1"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661A57EC" w14:textId="77777777" w:rsidR="00D01688" w:rsidRPr="00ED4676" w:rsidRDefault="00D01688" w:rsidP="00DB2D06">
            <w:pPr>
              <w:widowControl w:val="0"/>
              <w:tabs>
                <w:tab w:val="num" w:pos="480"/>
              </w:tabs>
              <w:autoSpaceDE w:val="0"/>
              <w:autoSpaceDN w:val="0"/>
              <w:adjustRightInd w:val="0"/>
              <w:spacing w:before="120"/>
              <w:rPr>
                <w:sz w:val="16"/>
                <w:szCs w:val="22"/>
                <w:lang w:eastAsia="en-US"/>
              </w:rPr>
            </w:pPr>
            <w:r w:rsidRPr="00ED4676">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1BABDDD1"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2B694FAD"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 Блокирование пропуска нарушителя(-ей).</w:t>
            </w:r>
          </w:p>
        </w:tc>
      </w:tr>
      <w:tr w:rsidR="00D01688" w:rsidRPr="00ED4676" w14:paraId="33241F5D" w14:textId="77777777" w:rsidTr="00DB2D06">
        <w:tc>
          <w:tcPr>
            <w:tcW w:w="308" w:type="pct"/>
          </w:tcPr>
          <w:p w14:paraId="7EEB2EE2"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1F728F10" w14:textId="77777777" w:rsidR="00D01688" w:rsidRPr="00ED4676" w:rsidRDefault="00D01688" w:rsidP="00DB2D06">
            <w:pPr>
              <w:spacing w:before="120"/>
              <w:rPr>
                <w:sz w:val="16"/>
                <w:szCs w:val="22"/>
                <w:lang w:eastAsia="en-US"/>
              </w:rPr>
            </w:pPr>
            <w:r w:rsidRPr="00ED4676">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08E72611" w14:textId="77777777" w:rsidR="00D01688" w:rsidRPr="00ED4676" w:rsidRDefault="00D01688" w:rsidP="00DB2D06">
            <w:pPr>
              <w:spacing w:before="120"/>
              <w:jc w:val="center"/>
              <w:rPr>
                <w:sz w:val="16"/>
                <w:szCs w:val="22"/>
              </w:rPr>
            </w:pPr>
            <w:r w:rsidRPr="00ED4676">
              <w:rPr>
                <w:sz w:val="16"/>
                <w:szCs w:val="22"/>
              </w:rPr>
              <w:t>10 </w:t>
            </w:r>
          </w:p>
        </w:tc>
        <w:tc>
          <w:tcPr>
            <w:tcW w:w="1769" w:type="pct"/>
          </w:tcPr>
          <w:p w14:paraId="26AC1812"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3DBF6306" w14:textId="77777777" w:rsidTr="00DB2D06">
        <w:tc>
          <w:tcPr>
            <w:tcW w:w="308" w:type="pct"/>
          </w:tcPr>
          <w:p w14:paraId="0BD40ECD"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6148840B" w14:textId="252A4629" w:rsidR="00D01688" w:rsidRPr="00ED4676" w:rsidRDefault="00D01688" w:rsidP="00DB2D06">
            <w:pPr>
              <w:tabs>
                <w:tab w:val="num" w:pos="21"/>
              </w:tabs>
              <w:spacing w:before="120"/>
              <w:rPr>
                <w:sz w:val="16"/>
                <w:szCs w:val="22"/>
                <w:lang w:eastAsia="en-US"/>
              </w:rPr>
            </w:pPr>
            <w:r w:rsidRPr="00ED4676">
              <w:rPr>
                <w:sz w:val="16"/>
                <w:szCs w:val="22"/>
                <w:lang w:eastAsia="en-US"/>
              </w:rPr>
              <w:t xml:space="preserve">Осуществление на Объекте фото,- кино,- и видеосъемки без ее согласования с уполномоченным представителем </w:t>
            </w:r>
            <w:r w:rsidR="00EF63DC" w:rsidRPr="00EF63DC">
              <w:rPr>
                <w:sz w:val="16"/>
                <w:szCs w:val="16"/>
              </w:rPr>
              <w:t>Генерального подрядчика</w:t>
            </w:r>
            <w:r w:rsidRPr="00EF63DC">
              <w:rPr>
                <w:sz w:val="16"/>
                <w:szCs w:val="16"/>
                <w:lang w:eastAsia="en-US"/>
              </w:rPr>
              <w:t>.</w:t>
            </w:r>
          </w:p>
        </w:tc>
        <w:tc>
          <w:tcPr>
            <w:tcW w:w="692" w:type="pct"/>
          </w:tcPr>
          <w:p w14:paraId="35FE9554" w14:textId="77777777" w:rsidR="00D01688" w:rsidRPr="00ED4676" w:rsidRDefault="00D01688" w:rsidP="00DB2D06">
            <w:pPr>
              <w:spacing w:before="120"/>
              <w:jc w:val="center"/>
              <w:rPr>
                <w:sz w:val="16"/>
                <w:szCs w:val="22"/>
              </w:rPr>
            </w:pPr>
            <w:r w:rsidRPr="00ED4676">
              <w:rPr>
                <w:sz w:val="16"/>
                <w:szCs w:val="22"/>
              </w:rPr>
              <w:t>10 </w:t>
            </w:r>
          </w:p>
        </w:tc>
        <w:tc>
          <w:tcPr>
            <w:tcW w:w="1769" w:type="pct"/>
          </w:tcPr>
          <w:p w14:paraId="02B3909C"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71B840BA" w14:textId="77777777" w:rsidTr="00DB2D06">
        <w:tc>
          <w:tcPr>
            <w:tcW w:w="308" w:type="pct"/>
          </w:tcPr>
          <w:p w14:paraId="7246B96A"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1E441F5B" w14:textId="03FC6874" w:rsidR="00D01688" w:rsidRPr="00ED4676" w:rsidRDefault="00D01688" w:rsidP="00DB2D06">
            <w:pPr>
              <w:spacing w:before="120"/>
              <w:rPr>
                <w:sz w:val="16"/>
                <w:szCs w:val="22"/>
                <w:lang w:eastAsia="en-US"/>
              </w:rPr>
            </w:pPr>
            <w:r w:rsidRPr="00ED4676">
              <w:rPr>
                <w:sz w:val="16"/>
                <w:szCs w:val="22"/>
                <w:lang w:eastAsia="en-US"/>
              </w:rPr>
              <w:t xml:space="preserve">Нарушение Подрядчиком (работниками Подрядчика, работниками субподрядчика) правил дорожного движения, как на территории </w:t>
            </w:r>
            <w:r w:rsidR="00EF63DC" w:rsidRPr="00EF63DC">
              <w:rPr>
                <w:sz w:val="16"/>
                <w:szCs w:val="16"/>
              </w:rPr>
              <w:t>Генерального подрядчика</w:t>
            </w:r>
            <w:r w:rsidRPr="00ED4676">
              <w:rPr>
                <w:sz w:val="16"/>
                <w:szCs w:val="22"/>
                <w:lang w:eastAsia="en-US"/>
              </w:rPr>
              <w:t>, так и по пути следования к месту выполнения работ.</w:t>
            </w:r>
          </w:p>
        </w:tc>
        <w:tc>
          <w:tcPr>
            <w:tcW w:w="692" w:type="pct"/>
          </w:tcPr>
          <w:p w14:paraId="3673A5AC" w14:textId="77777777" w:rsidR="00D01688" w:rsidRPr="00ED4676" w:rsidRDefault="00D01688" w:rsidP="00DB2D06">
            <w:pPr>
              <w:spacing w:before="120"/>
              <w:jc w:val="center"/>
              <w:rPr>
                <w:sz w:val="16"/>
                <w:szCs w:val="22"/>
              </w:rPr>
            </w:pPr>
            <w:r w:rsidRPr="00ED4676">
              <w:rPr>
                <w:sz w:val="16"/>
                <w:szCs w:val="22"/>
              </w:rPr>
              <w:t>20 </w:t>
            </w:r>
          </w:p>
        </w:tc>
        <w:tc>
          <w:tcPr>
            <w:tcW w:w="1769" w:type="pct"/>
          </w:tcPr>
          <w:p w14:paraId="0DA7997E" w14:textId="77777777" w:rsidR="00D01688" w:rsidRPr="00ED4676" w:rsidRDefault="00D01688" w:rsidP="00DB2D06">
            <w:pPr>
              <w:spacing w:before="120"/>
              <w:rPr>
                <w:sz w:val="16"/>
                <w:szCs w:val="22"/>
              </w:rPr>
            </w:pPr>
            <w:r w:rsidRPr="00ED4676">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01688" w:rsidRPr="00ED4676" w14:paraId="25F60593" w14:textId="77777777" w:rsidTr="00DB2D06">
        <w:tc>
          <w:tcPr>
            <w:tcW w:w="308" w:type="pct"/>
          </w:tcPr>
          <w:p w14:paraId="44980420"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16E3107A" w14:textId="24EC11A3" w:rsidR="00D01688" w:rsidRPr="00ED4676" w:rsidRDefault="00D01688" w:rsidP="00DB2D06">
            <w:pPr>
              <w:spacing w:before="120"/>
              <w:rPr>
                <w:sz w:val="16"/>
                <w:szCs w:val="22"/>
              </w:rPr>
            </w:pPr>
            <w:r w:rsidRPr="00ED4676">
              <w:rPr>
                <w:sz w:val="16"/>
                <w:szCs w:val="22"/>
              </w:rPr>
              <w:t xml:space="preserve">Сокрытие или попытка сокрытия Подрядчиком от </w:t>
            </w:r>
            <w:r w:rsidR="00EF63DC" w:rsidRPr="00EF63DC">
              <w:rPr>
                <w:sz w:val="16"/>
                <w:szCs w:val="16"/>
              </w:rPr>
              <w:t>Генерального подрядчика</w:t>
            </w:r>
            <w:r w:rsidRPr="00ED4676">
              <w:rPr>
                <w:sz w:val="16"/>
                <w:szCs w:val="22"/>
              </w:rPr>
              <w:t xml:space="preserve"> информации п.п. </w:t>
            </w:r>
            <w:r w:rsidRPr="00ED4676">
              <w:rPr>
                <w:sz w:val="16"/>
                <w:szCs w:val="22"/>
              </w:rPr>
              <w:fldChar w:fldCharType="begin"/>
            </w:r>
            <w:r w:rsidRPr="00ED4676">
              <w:rPr>
                <w:sz w:val="16"/>
                <w:szCs w:val="22"/>
              </w:rPr>
              <w:instrText xml:space="preserve"> REF _Ref499613827 \r \h  \* MERGEFORMAT </w:instrText>
            </w:r>
            <w:r w:rsidRPr="00ED4676">
              <w:rPr>
                <w:sz w:val="16"/>
                <w:szCs w:val="22"/>
              </w:rPr>
            </w:r>
            <w:r w:rsidRPr="00ED4676">
              <w:rPr>
                <w:sz w:val="16"/>
                <w:szCs w:val="22"/>
              </w:rPr>
              <w:fldChar w:fldCharType="separate"/>
            </w:r>
            <w:r w:rsidRPr="00ED4676">
              <w:rPr>
                <w:sz w:val="16"/>
                <w:szCs w:val="22"/>
              </w:rPr>
              <w:t>1</w:t>
            </w:r>
            <w:r w:rsidRPr="00ED4676">
              <w:rPr>
                <w:sz w:val="16"/>
                <w:szCs w:val="22"/>
              </w:rPr>
              <w:fldChar w:fldCharType="end"/>
            </w:r>
            <w:r w:rsidRPr="00ED4676">
              <w:rPr>
                <w:sz w:val="16"/>
                <w:szCs w:val="22"/>
              </w:rPr>
              <w:t>-</w:t>
            </w:r>
            <w:r w:rsidRPr="00ED4676">
              <w:rPr>
                <w:sz w:val="16"/>
                <w:szCs w:val="22"/>
              </w:rPr>
              <w:fldChar w:fldCharType="begin"/>
            </w:r>
            <w:r w:rsidRPr="00ED4676">
              <w:rPr>
                <w:sz w:val="16"/>
                <w:szCs w:val="22"/>
              </w:rPr>
              <w:instrText xml:space="preserve"> REF _Ref499613830 \r \h  \* MERGEFORMAT </w:instrText>
            </w:r>
            <w:r w:rsidRPr="00ED4676">
              <w:rPr>
                <w:sz w:val="16"/>
                <w:szCs w:val="22"/>
              </w:rPr>
            </w:r>
            <w:r w:rsidRPr="00ED4676">
              <w:rPr>
                <w:sz w:val="16"/>
                <w:szCs w:val="22"/>
              </w:rPr>
              <w:fldChar w:fldCharType="separate"/>
            </w:r>
            <w:r w:rsidRPr="00ED4676">
              <w:rPr>
                <w:sz w:val="16"/>
                <w:szCs w:val="22"/>
              </w:rPr>
              <w:t>13</w:t>
            </w:r>
            <w:r w:rsidRPr="00ED4676">
              <w:rPr>
                <w:sz w:val="16"/>
                <w:szCs w:val="22"/>
              </w:rPr>
              <w:fldChar w:fldCharType="end"/>
            </w:r>
            <w:r w:rsidRPr="00ED4676">
              <w:rPr>
                <w:sz w:val="16"/>
                <w:szCs w:val="22"/>
              </w:rPr>
              <w:t xml:space="preserve"> пункта 7.2 настоящего Приложения о фактах противоправных </w:t>
            </w:r>
            <w:r w:rsidRPr="00ED4676">
              <w:rPr>
                <w:sz w:val="16"/>
                <w:szCs w:val="22"/>
              </w:rPr>
              <w:lastRenderedPageBreak/>
              <w:t>действий (бездействия) со стороны своего персонала или персонала субподрядных организаций.</w:t>
            </w:r>
          </w:p>
        </w:tc>
        <w:tc>
          <w:tcPr>
            <w:tcW w:w="692" w:type="pct"/>
          </w:tcPr>
          <w:p w14:paraId="1FFBCB6C" w14:textId="77777777" w:rsidR="00D01688" w:rsidRPr="00ED4676" w:rsidRDefault="00D01688" w:rsidP="00DB2D06">
            <w:pPr>
              <w:spacing w:before="120"/>
              <w:jc w:val="center"/>
              <w:rPr>
                <w:sz w:val="16"/>
                <w:szCs w:val="22"/>
              </w:rPr>
            </w:pPr>
            <w:r w:rsidRPr="00ED4676">
              <w:rPr>
                <w:sz w:val="16"/>
                <w:szCs w:val="22"/>
              </w:rPr>
              <w:lastRenderedPageBreak/>
              <w:t xml:space="preserve">100 </w:t>
            </w:r>
          </w:p>
        </w:tc>
        <w:tc>
          <w:tcPr>
            <w:tcW w:w="1769" w:type="pct"/>
          </w:tcPr>
          <w:p w14:paraId="19B7C36E" w14:textId="77777777" w:rsidR="00D01688" w:rsidRPr="00ED4676" w:rsidRDefault="00D01688" w:rsidP="00DB2D06">
            <w:pPr>
              <w:spacing w:before="120"/>
              <w:jc w:val="center"/>
              <w:rPr>
                <w:sz w:val="16"/>
                <w:szCs w:val="22"/>
              </w:rPr>
            </w:pPr>
          </w:p>
          <w:p w14:paraId="39D11A98" w14:textId="77777777" w:rsidR="00D01688" w:rsidRPr="00ED4676" w:rsidRDefault="00D01688" w:rsidP="00DB2D06">
            <w:pPr>
              <w:spacing w:before="120"/>
              <w:rPr>
                <w:sz w:val="16"/>
                <w:szCs w:val="22"/>
              </w:rPr>
            </w:pPr>
            <w:r w:rsidRPr="00ED4676">
              <w:rPr>
                <w:sz w:val="16"/>
                <w:szCs w:val="22"/>
              </w:rPr>
              <w:t>Не применяется.</w:t>
            </w:r>
          </w:p>
        </w:tc>
      </w:tr>
      <w:tr w:rsidR="00D01688" w:rsidRPr="00ED4676" w14:paraId="137592BC" w14:textId="77777777" w:rsidTr="00DB2D06">
        <w:tc>
          <w:tcPr>
            <w:tcW w:w="308" w:type="pct"/>
          </w:tcPr>
          <w:p w14:paraId="6A408F66"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49CA2255" w14:textId="4867C436" w:rsidR="00D01688" w:rsidRPr="00ED4676" w:rsidRDefault="00D01688" w:rsidP="00DB2D06">
            <w:pPr>
              <w:spacing w:before="120"/>
              <w:rPr>
                <w:sz w:val="16"/>
                <w:szCs w:val="22"/>
              </w:rPr>
            </w:pPr>
            <w:r w:rsidRPr="00ED4676">
              <w:rPr>
                <w:iCs/>
                <w:sz w:val="16"/>
                <w:szCs w:val="22"/>
              </w:rPr>
              <w:t xml:space="preserve">Передача ложной информации о минировании или угрозе проведения диверсионно-террористического акта на объектах </w:t>
            </w:r>
            <w:r w:rsidR="00EF63DC" w:rsidRPr="00EF63DC">
              <w:rPr>
                <w:sz w:val="16"/>
                <w:szCs w:val="16"/>
              </w:rPr>
              <w:t>Генерального подрядчика</w:t>
            </w:r>
            <w:r w:rsidRPr="00ED4676">
              <w:rPr>
                <w:iCs/>
                <w:sz w:val="16"/>
                <w:szCs w:val="22"/>
              </w:rPr>
              <w:t>.</w:t>
            </w:r>
          </w:p>
        </w:tc>
        <w:tc>
          <w:tcPr>
            <w:tcW w:w="692" w:type="pct"/>
          </w:tcPr>
          <w:p w14:paraId="6A93EE65" w14:textId="77777777" w:rsidR="00D01688" w:rsidRPr="00ED4676" w:rsidRDefault="00D01688" w:rsidP="00DB2D06">
            <w:pPr>
              <w:spacing w:before="120"/>
              <w:jc w:val="center"/>
              <w:rPr>
                <w:sz w:val="16"/>
                <w:szCs w:val="22"/>
              </w:rPr>
            </w:pPr>
            <w:r w:rsidRPr="00ED4676">
              <w:rPr>
                <w:sz w:val="16"/>
                <w:szCs w:val="22"/>
              </w:rPr>
              <w:t>100</w:t>
            </w:r>
          </w:p>
        </w:tc>
        <w:tc>
          <w:tcPr>
            <w:tcW w:w="1769" w:type="pct"/>
          </w:tcPr>
          <w:p w14:paraId="482D7886"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7C75C3E1" w14:textId="77777777" w:rsidTr="00DB2D06">
        <w:tc>
          <w:tcPr>
            <w:tcW w:w="308" w:type="pct"/>
          </w:tcPr>
          <w:p w14:paraId="208AF8E9"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0E7BC87B" w14:textId="06362813" w:rsidR="00D01688" w:rsidRPr="00ED4676" w:rsidRDefault="00D01688" w:rsidP="00DB2D06">
            <w:pPr>
              <w:spacing w:before="120"/>
              <w:rPr>
                <w:sz w:val="16"/>
                <w:szCs w:val="22"/>
              </w:rPr>
            </w:pPr>
            <w:r w:rsidRPr="00ED4676">
              <w:rPr>
                <w:sz w:val="16"/>
                <w:szCs w:val="22"/>
              </w:rPr>
              <w:t xml:space="preserve">Обращение правоохранительных органов </w:t>
            </w:r>
            <w:r w:rsidRPr="00ED4676">
              <w:rPr>
                <w:bCs/>
                <w:iCs/>
                <w:sz w:val="16"/>
                <w:szCs w:val="22"/>
              </w:rPr>
              <w:t>Российской Федерации</w:t>
            </w:r>
            <w:r w:rsidRPr="00ED4676">
              <w:rPr>
                <w:sz w:val="16"/>
                <w:szCs w:val="22"/>
              </w:rPr>
              <w:t xml:space="preserve">, поступившее в адрес </w:t>
            </w:r>
            <w:r w:rsidR="00EF63DC" w:rsidRPr="00EF63DC">
              <w:rPr>
                <w:sz w:val="16"/>
                <w:szCs w:val="16"/>
              </w:rPr>
              <w:t>Генерального подрядчика</w:t>
            </w:r>
            <w:r w:rsidRPr="00ED4676">
              <w:rPr>
                <w:sz w:val="16"/>
                <w:szCs w:val="22"/>
              </w:rPr>
              <w:t xml:space="preserve">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DC6D540" w14:textId="77777777" w:rsidR="00D01688" w:rsidRPr="00ED4676" w:rsidRDefault="00D01688" w:rsidP="00DB2D06">
            <w:pPr>
              <w:spacing w:before="120"/>
              <w:jc w:val="center"/>
              <w:rPr>
                <w:sz w:val="16"/>
                <w:szCs w:val="22"/>
              </w:rPr>
            </w:pPr>
            <w:r w:rsidRPr="00ED4676">
              <w:rPr>
                <w:sz w:val="16"/>
                <w:szCs w:val="22"/>
              </w:rPr>
              <w:t xml:space="preserve">50 </w:t>
            </w:r>
          </w:p>
        </w:tc>
        <w:tc>
          <w:tcPr>
            <w:tcW w:w="1769" w:type="pct"/>
          </w:tcPr>
          <w:p w14:paraId="0FEFC56E" w14:textId="77777777" w:rsidR="00D01688" w:rsidRPr="00ED4676" w:rsidRDefault="00D01688" w:rsidP="00DB2D06">
            <w:pPr>
              <w:spacing w:before="120"/>
              <w:rPr>
                <w:sz w:val="16"/>
                <w:szCs w:val="22"/>
              </w:rPr>
            </w:pPr>
            <w:r w:rsidRPr="00ED4676">
              <w:rPr>
                <w:sz w:val="16"/>
                <w:szCs w:val="22"/>
              </w:rPr>
              <w:t>Удаление с территории Объекта лица, в отношении которого поступило обращение.</w:t>
            </w:r>
          </w:p>
        </w:tc>
      </w:tr>
      <w:tr w:rsidR="00D01688" w:rsidRPr="00ED4676" w14:paraId="4E316263" w14:textId="77777777" w:rsidTr="00DB2D06">
        <w:tc>
          <w:tcPr>
            <w:tcW w:w="308" w:type="pct"/>
          </w:tcPr>
          <w:p w14:paraId="4CE89469"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11925BC9" w14:textId="77777777" w:rsidR="00D01688" w:rsidRPr="00ED4676" w:rsidRDefault="00D01688" w:rsidP="00DB2D06">
            <w:pPr>
              <w:widowControl w:val="0"/>
              <w:autoSpaceDE w:val="0"/>
              <w:autoSpaceDN w:val="0"/>
              <w:adjustRightInd w:val="0"/>
              <w:spacing w:before="120"/>
              <w:ind w:left="23"/>
              <w:rPr>
                <w:sz w:val="16"/>
                <w:szCs w:val="22"/>
                <w:lang w:eastAsia="en-US"/>
              </w:rPr>
            </w:pPr>
            <w:r w:rsidRPr="00ED4676">
              <w:rPr>
                <w:sz w:val="16"/>
                <w:szCs w:val="22"/>
              </w:rPr>
              <w:t>Курение вне установленных в надлежащем порядке мест для курения.</w:t>
            </w:r>
          </w:p>
        </w:tc>
        <w:tc>
          <w:tcPr>
            <w:tcW w:w="692" w:type="pct"/>
          </w:tcPr>
          <w:p w14:paraId="36D7E71E" w14:textId="77777777" w:rsidR="00D01688" w:rsidRPr="00ED4676" w:rsidRDefault="00D01688" w:rsidP="00DB2D06">
            <w:pPr>
              <w:spacing w:before="120"/>
              <w:jc w:val="center"/>
              <w:rPr>
                <w:sz w:val="16"/>
                <w:szCs w:val="22"/>
              </w:rPr>
            </w:pPr>
            <w:r w:rsidRPr="00ED4676">
              <w:rPr>
                <w:sz w:val="16"/>
                <w:szCs w:val="22"/>
              </w:rPr>
              <w:t>10</w:t>
            </w:r>
          </w:p>
        </w:tc>
        <w:tc>
          <w:tcPr>
            <w:tcW w:w="1769" w:type="pct"/>
          </w:tcPr>
          <w:p w14:paraId="13CA2D1D" w14:textId="77777777" w:rsidR="00D01688" w:rsidRPr="00ED4676" w:rsidRDefault="00D01688" w:rsidP="00DB2D06">
            <w:pPr>
              <w:spacing w:before="120"/>
              <w:rPr>
                <w:sz w:val="16"/>
                <w:szCs w:val="22"/>
              </w:rPr>
            </w:pPr>
            <w:r w:rsidRPr="00ED4676">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01688" w:rsidRPr="00ED4676" w14:paraId="0C53870F" w14:textId="77777777" w:rsidTr="00DB2D06">
        <w:tc>
          <w:tcPr>
            <w:tcW w:w="308" w:type="pct"/>
          </w:tcPr>
          <w:p w14:paraId="57985A49"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0ACC990F" w14:textId="77777777" w:rsidR="00D01688" w:rsidRPr="00ED4676" w:rsidRDefault="00D01688" w:rsidP="00DB2D06">
            <w:pPr>
              <w:widowControl w:val="0"/>
              <w:autoSpaceDE w:val="0"/>
              <w:autoSpaceDN w:val="0"/>
              <w:adjustRightInd w:val="0"/>
              <w:spacing w:before="120"/>
              <w:ind w:left="23"/>
              <w:rPr>
                <w:sz w:val="16"/>
                <w:szCs w:val="22"/>
              </w:rPr>
            </w:pPr>
            <w:r w:rsidRPr="00ED4676">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618958F" w14:textId="77777777" w:rsidR="00D01688" w:rsidRPr="00ED4676" w:rsidRDefault="00D01688" w:rsidP="00DB2D06">
            <w:pPr>
              <w:spacing w:before="120"/>
              <w:jc w:val="center"/>
              <w:rPr>
                <w:sz w:val="16"/>
                <w:szCs w:val="22"/>
              </w:rPr>
            </w:pPr>
            <w:r w:rsidRPr="00ED4676">
              <w:rPr>
                <w:sz w:val="16"/>
                <w:szCs w:val="22"/>
              </w:rPr>
              <w:t>50</w:t>
            </w:r>
          </w:p>
        </w:tc>
        <w:tc>
          <w:tcPr>
            <w:tcW w:w="1769" w:type="pct"/>
          </w:tcPr>
          <w:p w14:paraId="582E893B" w14:textId="77777777" w:rsidR="00D01688" w:rsidRPr="00ED4676" w:rsidRDefault="00D01688" w:rsidP="00DB2D06">
            <w:pPr>
              <w:spacing w:before="120"/>
              <w:rPr>
                <w:sz w:val="16"/>
                <w:szCs w:val="22"/>
              </w:rPr>
            </w:pPr>
            <w:r w:rsidRPr="00ED4676">
              <w:rPr>
                <w:sz w:val="16"/>
                <w:szCs w:val="22"/>
              </w:rPr>
              <w:t>Удаление с территории Объекта лица, допустившего правонарушение.</w:t>
            </w:r>
          </w:p>
        </w:tc>
      </w:tr>
      <w:tr w:rsidR="00D01688" w:rsidRPr="00ED4676" w14:paraId="02D0D0BF" w14:textId="77777777" w:rsidTr="00DB2D06">
        <w:tc>
          <w:tcPr>
            <w:tcW w:w="308" w:type="pct"/>
          </w:tcPr>
          <w:p w14:paraId="7B711021" w14:textId="77777777" w:rsidR="00D01688" w:rsidRPr="00ED4676" w:rsidRDefault="00D01688" w:rsidP="00DB2D06">
            <w:pPr>
              <w:numPr>
                <w:ilvl w:val="0"/>
                <w:numId w:val="13"/>
              </w:numPr>
              <w:spacing w:before="120" w:after="120"/>
              <w:ind w:left="357" w:hanging="357"/>
              <w:jc w:val="center"/>
              <w:rPr>
                <w:sz w:val="16"/>
                <w:szCs w:val="22"/>
              </w:rPr>
            </w:pPr>
          </w:p>
        </w:tc>
        <w:tc>
          <w:tcPr>
            <w:tcW w:w="2231" w:type="pct"/>
          </w:tcPr>
          <w:p w14:paraId="3B84BF58" w14:textId="5AF4F9A7" w:rsidR="00D01688" w:rsidRPr="00ED4676" w:rsidRDefault="00D01688" w:rsidP="00DB2D06">
            <w:pPr>
              <w:widowControl w:val="0"/>
              <w:autoSpaceDE w:val="0"/>
              <w:autoSpaceDN w:val="0"/>
              <w:adjustRightInd w:val="0"/>
              <w:spacing w:before="120"/>
              <w:ind w:left="23"/>
              <w:rPr>
                <w:iCs/>
                <w:sz w:val="16"/>
                <w:szCs w:val="22"/>
              </w:rPr>
            </w:pPr>
            <w:r w:rsidRPr="00ED4676">
              <w:rPr>
                <w:iCs/>
                <w:sz w:val="16"/>
                <w:szCs w:val="22"/>
              </w:rPr>
              <w:t xml:space="preserve">Оставление без необходимости включенным светового освещения в арендованных Подрядчиком производственных или офисных помещениях </w:t>
            </w:r>
            <w:r w:rsidR="00EF63DC" w:rsidRPr="00EF63DC">
              <w:rPr>
                <w:sz w:val="16"/>
                <w:szCs w:val="16"/>
              </w:rPr>
              <w:t>Генерального подрядчика</w:t>
            </w:r>
            <w:r w:rsidRPr="00ED4676">
              <w:rPr>
                <w:iCs/>
                <w:sz w:val="16"/>
                <w:szCs w:val="22"/>
              </w:rPr>
              <w:t xml:space="preserve"> во внерабочее время.</w:t>
            </w:r>
          </w:p>
        </w:tc>
        <w:tc>
          <w:tcPr>
            <w:tcW w:w="692" w:type="pct"/>
          </w:tcPr>
          <w:p w14:paraId="6EAD6876" w14:textId="77777777" w:rsidR="00D01688" w:rsidRPr="00ED4676" w:rsidRDefault="00D01688" w:rsidP="00DB2D06">
            <w:pPr>
              <w:spacing w:before="120"/>
              <w:jc w:val="center"/>
              <w:rPr>
                <w:sz w:val="16"/>
                <w:szCs w:val="22"/>
              </w:rPr>
            </w:pPr>
            <w:r w:rsidRPr="00ED4676">
              <w:rPr>
                <w:sz w:val="16"/>
                <w:szCs w:val="22"/>
              </w:rPr>
              <w:t>2</w:t>
            </w:r>
          </w:p>
        </w:tc>
        <w:tc>
          <w:tcPr>
            <w:tcW w:w="1769" w:type="pct"/>
          </w:tcPr>
          <w:p w14:paraId="0D8D5A60" w14:textId="77777777" w:rsidR="00D01688" w:rsidRPr="00ED4676" w:rsidRDefault="00D01688" w:rsidP="00DB2D06">
            <w:pPr>
              <w:spacing w:before="120"/>
              <w:rPr>
                <w:sz w:val="16"/>
                <w:szCs w:val="22"/>
              </w:rPr>
            </w:pPr>
            <w:r w:rsidRPr="00ED4676">
              <w:rPr>
                <w:sz w:val="16"/>
                <w:szCs w:val="22"/>
              </w:rPr>
              <w:t>Не применяется.</w:t>
            </w:r>
          </w:p>
        </w:tc>
      </w:tr>
    </w:tbl>
    <w:p w14:paraId="1FE4E7E3" w14:textId="0E526F5C" w:rsidR="00D01688" w:rsidRPr="00ED4676" w:rsidRDefault="00D01688" w:rsidP="00D01688">
      <w:pPr>
        <w:spacing w:before="120"/>
        <w:rPr>
          <w:sz w:val="22"/>
          <w:szCs w:val="22"/>
        </w:rPr>
      </w:pPr>
      <w:r w:rsidRPr="00ED4676">
        <w:rPr>
          <w:sz w:val="22"/>
          <w:szCs w:val="22"/>
        </w:rPr>
        <w:t xml:space="preserve">          </w:t>
      </w:r>
      <w:r w:rsidRPr="00ED4676">
        <w:rPr>
          <w:b/>
          <w:sz w:val="22"/>
          <w:szCs w:val="22"/>
        </w:rPr>
        <w:t>*</w:t>
      </w:r>
      <w:r w:rsidRPr="00ED4676">
        <w:rPr>
          <w:sz w:val="22"/>
          <w:szCs w:val="22"/>
        </w:rPr>
        <w:t xml:space="preserve"> За второе и каждое последующее нарушение размер штрафа удваивается на усмотрение </w:t>
      </w:r>
      <w:r w:rsidR="00EF63DC">
        <w:rPr>
          <w:sz w:val="22"/>
          <w:szCs w:val="22"/>
        </w:rPr>
        <w:t>Генерального подрядчика</w:t>
      </w:r>
      <w:r w:rsidRPr="00ED4676">
        <w:rPr>
          <w:sz w:val="22"/>
          <w:szCs w:val="22"/>
        </w:rPr>
        <w:t>.</w:t>
      </w:r>
    </w:p>
    <w:p w14:paraId="2BA0A14C" w14:textId="77777777" w:rsidR="00D01688" w:rsidRPr="00ED4676" w:rsidRDefault="00D01688" w:rsidP="00D01688">
      <w:pPr>
        <w:spacing w:before="120"/>
        <w:ind w:firstLine="567"/>
        <w:rPr>
          <w:sz w:val="22"/>
          <w:szCs w:val="22"/>
        </w:rPr>
      </w:pPr>
      <w:r w:rsidRPr="00ED4676">
        <w:rPr>
          <w:b/>
          <w:sz w:val="22"/>
          <w:szCs w:val="22"/>
        </w:rPr>
        <w:t>*</w:t>
      </w:r>
      <w:r w:rsidRPr="00ED4676">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C58A312" w14:textId="77777777" w:rsidR="00D01688" w:rsidRPr="00ED4676" w:rsidRDefault="00D01688" w:rsidP="00D01688">
      <w:pPr>
        <w:tabs>
          <w:tab w:val="left" w:pos="284"/>
        </w:tabs>
        <w:spacing w:before="120"/>
        <w:ind w:left="4678"/>
        <w:jc w:val="center"/>
        <w:rPr>
          <w:b/>
          <w:sz w:val="22"/>
          <w:szCs w:val="22"/>
        </w:rPr>
      </w:pPr>
    </w:p>
    <w:p w14:paraId="7F74C7CC" w14:textId="77777777" w:rsidR="00D01688" w:rsidRPr="00ED4676" w:rsidRDefault="00D01688" w:rsidP="00D01688">
      <w:pPr>
        <w:numPr>
          <w:ilvl w:val="0"/>
          <w:numId w:val="15"/>
        </w:numPr>
        <w:spacing w:before="120" w:after="120" w:line="264" w:lineRule="auto"/>
        <w:ind w:left="502"/>
        <w:contextualSpacing/>
        <w:jc w:val="center"/>
        <w:rPr>
          <w:b/>
          <w:sz w:val="22"/>
          <w:szCs w:val="22"/>
        </w:rPr>
      </w:pPr>
      <w:r w:rsidRPr="00ED4676">
        <w:rPr>
          <w:b/>
          <w:sz w:val="22"/>
          <w:szCs w:val="22"/>
        </w:rPr>
        <w:t>Порядок фиксации нарушений, совершенных Подрядчиком (работниками Подрядчика, работниками Субподрядных организаций)</w:t>
      </w:r>
    </w:p>
    <w:p w14:paraId="3E21CA48" w14:textId="5B0007E2" w:rsidR="00D01688" w:rsidRPr="00ED4676" w:rsidRDefault="00D01688" w:rsidP="00D01688">
      <w:pPr>
        <w:numPr>
          <w:ilvl w:val="1"/>
          <w:numId w:val="15"/>
        </w:numPr>
        <w:tabs>
          <w:tab w:val="left" w:pos="709"/>
        </w:tabs>
        <w:spacing w:before="120" w:after="120" w:line="264" w:lineRule="auto"/>
        <w:ind w:left="0" w:firstLine="568"/>
        <w:contextualSpacing/>
        <w:rPr>
          <w:b/>
          <w:i/>
          <w:color w:val="FF0000"/>
          <w:sz w:val="22"/>
          <w:szCs w:val="22"/>
        </w:rPr>
      </w:pPr>
      <w:r w:rsidRPr="00ED4676">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w:t>
      </w:r>
      <w:r w:rsidR="00EF63DC">
        <w:rPr>
          <w:sz w:val="22"/>
          <w:szCs w:val="22"/>
        </w:rPr>
        <w:t>Генерального подрядчика</w:t>
      </w:r>
      <w:r w:rsidRPr="00ED4676">
        <w:rPr>
          <w:sz w:val="22"/>
          <w:szCs w:val="22"/>
        </w:rPr>
        <w:t xml:space="preserve"> (руководителем филиала, любого подразделения </w:t>
      </w:r>
      <w:r w:rsidR="00EF63DC">
        <w:rPr>
          <w:sz w:val="22"/>
          <w:szCs w:val="22"/>
        </w:rPr>
        <w:t>Генерального подрядчика</w:t>
      </w:r>
      <w:r w:rsidRPr="00ED4676">
        <w:rPr>
          <w:sz w:val="22"/>
          <w:szCs w:val="22"/>
        </w:rPr>
        <w:t xml:space="preserve">;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w:t>
      </w:r>
      <w:r w:rsidR="00EF63DC">
        <w:rPr>
          <w:sz w:val="22"/>
          <w:szCs w:val="22"/>
        </w:rPr>
        <w:t>Генерального подрядчика</w:t>
      </w:r>
      <w:r w:rsidRPr="00ED4676">
        <w:rPr>
          <w:sz w:val="22"/>
          <w:szCs w:val="22"/>
        </w:rPr>
        <w:t xml:space="preserve">,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w:t>
      </w:r>
      <w:r w:rsidR="00EF63DC">
        <w:rPr>
          <w:sz w:val="22"/>
          <w:szCs w:val="22"/>
        </w:rPr>
        <w:t>Генерального подрядчика</w:t>
      </w:r>
      <w:r w:rsidRPr="00ED4676">
        <w:rPr>
          <w:sz w:val="22"/>
          <w:szCs w:val="22"/>
        </w:rPr>
        <w:t xml:space="preserve">, установленных законодательством Российской Федерации и внутренними локальными нормативными актами </w:t>
      </w:r>
      <w:r w:rsidR="00EF63DC">
        <w:rPr>
          <w:sz w:val="22"/>
          <w:szCs w:val="22"/>
        </w:rPr>
        <w:t>Генерального подрядчика</w:t>
      </w:r>
      <w:r w:rsidRPr="00ED4676">
        <w:rPr>
          <w:sz w:val="22"/>
          <w:szCs w:val="22"/>
        </w:rPr>
        <w:t xml:space="preserve"> составляет Акт  проверки всех выявленных замечаний (</w:t>
      </w:r>
      <w:r w:rsidRPr="00ED4676">
        <w:rPr>
          <w:b/>
          <w:i/>
          <w:color w:val="000000"/>
          <w:sz w:val="22"/>
          <w:szCs w:val="22"/>
        </w:rPr>
        <w:t>форма Акта прилагается ОБРАЗЕЦ 1</w:t>
      </w:r>
      <w:r w:rsidRPr="00ED4676">
        <w:rPr>
          <w:b/>
          <w:sz w:val="22"/>
          <w:szCs w:val="22"/>
        </w:rPr>
        <w:t xml:space="preserve">). </w:t>
      </w:r>
    </w:p>
    <w:p w14:paraId="3159F8A9" w14:textId="77777777" w:rsidR="00D01688" w:rsidRPr="00ED4676" w:rsidRDefault="00D01688" w:rsidP="00D01688">
      <w:pPr>
        <w:numPr>
          <w:ilvl w:val="1"/>
          <w:numId w:val="15"/>
        </w:numPr>
        <w:tabs>
          <w:tab w:val="left" w:pos="709"/>
        </w:tabs>
        <w:spacing w:before="120" w:after="120" w:line="264" w:lineRule="auto"/>
        <w:ind w:left="0" w:firstLine="568"/>
        <w:contextualSpacing/>
        <w:rPr>
          <w:sz w:val="22"/>
          <w:szCs w:val="22"/>
        </w:rPr>
      </w:pPr>
      <w:r w:rsidRPr="00ED4676">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3A53054" w14:textId="77777777" w:rsidR="00D01688" w:rsidRPr="00ED4676" w:rsidRDefault="00D01688" w:rsidP="00D01688">
      <w:pPr>
        <w:tabs>
          <w:tab w:val="left" w:pos="709"/>
        </w:tabs>
        <w:spacing w:before="120"/>
        <w:ind w:firstLine="568"/>
        <w:rPr>
          <w:sz w:val="22"/>
          <w:szCs w:val="22"/>
        </w:rPr>
      </w:pPr>
      <w:r w:rsidRPr="00ED4676">
        <w:rPr>
          <w:sz w:val="22"/>
          <w:szCs w:val="22"/>
        </w:rPr>
        <w:t>8.3.  Требование к Акту проверки:</w:t>
      </w:r>
    </w:p>
    <w:p w14:paraId="533BE48D" w14:textId="77777777" w:rsidR="00D01688" w:rsidRPr="00ED4676" w:rsidRDefault="00D01688" w:rsidP="00D01688">
      <w:pPr>
        <w:tabs>
          <w:tab w:val="left" w:pos="709"/>
        </w:tabs>
        <w:spacing w:before="120"/>
        <w:ind w:firstLine="567"/>
        <w:rPr>
          <w:sz w:val="22"/>
          <w:szCs w:val="22"/>
        </w:rPr>
      </w:pPr>
      <w:r w:rsidRPr="00ED4676">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BBBCD7D" w14:textId="77777777" w:rsidR="00D01688" w:rsidRPr="00ED4676" w:rsidRDefault="00D01688" w:rsidP="00D01688">
      <w:pPr>
        <w:tabs>
          <w:tab w:val="left" w:pos="709"/>
        </w:tabs>
        <w:spacing w:before="120"/>
        <w:ind w:firstLine="567"/>
        <w:rPr>
          <w:sz w:val="22"/>
          <w:szCs w:val="22"/>
        </w:rPr>
      </w:pPr>
      <w:r w:rsidRPr="00ED4676">
        <w:rPr>
          <w:sz w:val="22"/>
          <w:szCs w:val="22"/>
        </w:rPr>
        <w:t xml:space="preserve">8.3.2. В Акте проверки указывается на ведение/отсутствие фото или видеофиксации; </w:t>
      </w:r>
    </w:p>
    <w:p w14:paraId="2EC70D34" w14:textId="77777777" w:rsidR="00D01688" w:rsidRPr="00ED4676" w:rsidRDefault="00D01688" w:rsidP="00D01688">
      <w:pPr>
        <w:tabs>
          <w:tab w:val="left" w:pos="709"/>
        </w:tabs>
        <w:spacing w:before="120"/>
        <w:ind w:firstLine="567"/>
        <w:rPr>
          <w:sz w:val="22"/>
          <w:szCs w:val="22"/>
        </w:rPr>
      </w:pPr>
      <w:r w:rsidRPr="00ED4676">
        <w:rPr>
          <w:sz w:val="22"/>
          <w:szCs w:val="22"/>
        </w:rPr>
        <w:t xml:space="preserve">8.3.3. В Акте проверки описываются выявленные нарушения. </w:t>
      </w:r>
    </w:p>
    <w:p w14:paraId="255240BC" w14:textId="77777777" w:rsidR="00D01688" w:rsidRPr="00ED4676" w:rsidRDefault="00D01688" w:rsidP="00D01688">
      <w:pPr>
        <w:tabs>
          <w:tab w:val="left" w:pos="709"/>
        </w:tabs>
        <w:spacing w:before="120"/>
        <w:ind w:firstLine="567"/>
        <w:rPr>
          <w:sz w:val="22"/>
          <w:szCs w:val="22"/>
        </w:rPr>
      </w:pPr>
      <w:r w:rsidRPr="00ED4676">
        <w:rPr>
          <w:sz w:val="22"/>
          <w:szCs w:val="22"/>
        </w:rPr>
        <w:lastRenderedPageBreak/>
        <w:t>8.3.4. В Акте проверки указываются одни из следующих принятых мер для устранения нарушений:</w:t>
      </w:r>
    </w:p>
    <w:p w14:paraId="5F8A32A7" w14:textId="77777777" w:rsidR="00D01688" w:rsidRPr="00ED4676" w:rsidRDefault="00D01688" w:rsidP="00D01688">
      <w:pPr>
        <w:tabs>
          <w:tab w:val="left" w:pos="709"/>
        </w:tabs>
        <w:spacing w:before="120"/>
        <w:ind w:firstLine="567"/>
        <w:rPr>
          <w:sz w:val="22"/>
          <w:szCs w:val="22"/>
        </w:rPr>
      </w:pPr>
      <w:r w:rsidRPr="00ED4676">
        <w:rPr>
          <w:sz w:val="22"/>
          <w:szCs w:val="22"/>
        </w:rPr>
        <w:t>-  нарушения устранены в ходе проверки;</w:t>
      </w:r>
    </w:p>
    <w:p w14:paraId="53C62003" w14:textId="77777777" w:rsidR="00D01688" w:rsidRPr="00ED4676" w:rsidRDefault="00D01688" w:rsidP="00D01688">
      <w:pPr>
        <w:tabs>
          <w:tab w:val="left" w:pos="709"/>
        </w:tabs>
        <w:spacing w:before="120"/>
        <w:rPr>
          <w:sz w:val="22"/>
          <w:szCs w:val="22"/>
        </w:rPr>
      </w:pPr>
      <w:r w:rsidRPr="00ED4676">
        <w:rPr>
          <w:sz w:val="22"/>
          <w:szCs w:val="22"/>
        </w:rPr>
        <w:t xml:space="preserve">          - нарушитель (-ли) отстранен (-ы) от выполнения работ и /или удалены с места производства работ;</w:t>
      </w:r>
    </w:p>
    <w:p w14:paraId="72C6E9C7" w14:textId="77777777" w:rsidR="00D01688" w:rsidRPr="00ED4676" w:rsidRDefault="00D01688" w:rsidP="00D01688">
      <w:pPr>
        <w:tabs>
          <w:tab w:val="left" w:pos="709"/>
        </w:tabs>
        <w:spacing w:before="120"/>
        <w:rPr>
          <w:sz w:val="22"/>
          <w:szCs w:val="22"/>
        </w:rPr>
      </w:pPr>
      <w:r w:rsidRPr="00ED4676">
        <w:rPr>
          <w:sz w:val="22"/>
          <w:szCs w:val="22"/>
        </w:rPr>
        <w:t xml:space="preserve">          - работы остановлены.</w:t>
      </w:r>
    </w:p>
    <w:p w14:paraId="54037D90" w14:textId="77777777" w:rsidR="00D01688" w:rsidRPr="00ED4676" w:rsidRDefault="00D01688" w:rsidP="00D01688">
      <w:pPr>
        <w:tabs>
          <w:tab w:val="left" w:pos="567"/>
        </w:tabs>
        <w:spacing w:before="120"/>
        <w:rPr>
          <w:sz w:val="22"/>
          <w:szCs w:val="22"/>
        </w:rPr>
      </w:pPr>
      <w:r w:rsidRPr="00ED4676">
        <w:rPr>
          <w:sz w:val="22"/>
          <w:szCs w:val="22"/>
        </w:rPr>
        <w:t xml:space="preserve">  8.3.5. </w:t>
      </w:r>
      <w:r w:rsidRPr="00ED4676">
        <w:t xml:space="preserve"> </w:t>
      </w:r>
      <w:r w:rsidRPr="00ED4676">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24F4EA56" w14:textId="77777777" w:rsidR="00D01688" w:rsidRPr="00ED4676" w:rsidRDefault="00D01688" w:rsidP="00D01688">
      <w:pPr>
        <w:tabs>
          <w:tab w:val="left" w:pos="709"/>
        </w:tabs>
        <w:spacing w:before="120"/>
        <w:rPr>
          <w:sz w:val="22"/>
          <w:szCs w:val="22"/>
        </w:rPr>
      </w:pPr>
      <w:r w:rsidRPr="00ED4676">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2CEA3BB" w14:textId="77777777" w:rsidR="00D01688" w:rsidRPr="00ED4676" w:rsidRDefault="00D01688" w:rsidP="00D01688">
      <w:pPr>
        <w:spacing w:before="120"/>
        <w:jc w:val="center"/>
        <w:rPr>
          <w:b/>
          <w:sz w:val="22"/>
          <w:szCs w:val="22"/>
        </w:rPr>
      </w:pPr>
      <w:r w:rsidRPr="00ED4676">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C6C2982" w14:textId="77777777" w:rsidR="00D01688" w:rsidRPr="00ED4676" w:rsidRDefault="00D01688" w:rsidP="00D01688">
      <w:pPr>
        <w:tabs>
          <w:tab w:val="left" w:pos="851"/>
        </w:tabs>
        <w:spacing w:before="120"/>
        <w:ind w:firstLine="709"/>
        <w:rPr>
          <w:sz w:val="22"/>
          <w:szCs w:val="22"/>
        </w:rPr>
      </w:pPr>
      <w:r w:rsidRPr="00ED4676">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4C811B45" w14:textId="77777777" w:rsidR="00D01688" w:rsidRPr="00ED4676" w:rsidRDefault="00D01688" w:rsidP="00D01688">
      <w:pPr>
        <w:tabs>
          <w:tab w:val="left" w:pos="851"/>
        </w:tabs>
        <w:spacing w:before="120"/>
        <w:ind w:firstLine="709"/>
        <w:rPr>
          <w:sz w:val="22"/>
          <w:szCs w:val="22"/>
        </w:rPr>
      </w:pPr>
      <w:r w:rsidRPr="00ED4676">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0000501" w14:textId="6385206C" w:rsidR="00D01688" w:rsidRPr="00ED4676" w:rsidRDefault="00D01688" w:rsidP="00D01688">
      <w:pPr>
        <w:tabs>
          <w:tab w:val="left" w:pos="851"/>
        </w:tabs>
        <w:spacing w:before="120"/>
        <w:ind w:firstLine="709"/>
        <w:rPr>
          <w:sz w:val="22"/>
          <w:szCs w:val="22"/>
        </w:rPr>
      </w:pPr>
      <w:r w:rsidRPr="00ED4676">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w:t>
      </w:r>
      <w:r w:rsidR="00EF63DC">
        <w:rPr>
          <w:sz w:val="22"/>
          <w:szCs w:val="22"/>
        </w:rPr>
        <w:t>Генерального подрядчика</w:t>
      </w:r>
      <w:r w:rsidRPr="00ED4676">
        <w:rPr>
          <w:sz w:val="22"/>
          <w:szCs w:val="22"/>
        </w:rPr>
        <w:t xml:space="preserve"> о  режиме допуска и пребывания на территории Объектов </w:t>
      </w:r>
      <w:r w:rsidR="00EF63DC">
        <w:rPr>
          <w:sz w:val="22"/>
          <w:szCs w:val="22"/>
        </w:rPr>
        <w:t>Генерального подрядчика</w:t>
      </w:r>
      <w:r w:rsidRPr="00ED4676">
        <w:rPr>
          <w:sz w:val="22"/>
          <w:szCs w:val="22"/>
        </w:rPr>
        <w:t xml:space="preserve">, законодательства Российской Федерации и иных внутренних локально- нормативных актов </w:t>
      </w:r>
      <w:r w:rsidR="00EF63DC">
        <w:rPr>
          <w:sz w:val="22"/>
          <w:szCs w:val="22"/>
        </w:rPr>
        <w:t>Генерального подрядчика</w:t>
      </w:r>
      <w:r w:rsidRPr="00ED4676">
        <w:rPr>
          <w:sz w:val="22"/>
          <w:szCs w:val="22"/>
        </w:rPr>
        <w:t xml:space="preserve">.  </w:t>
      </w:r>
    </w:p>
    <w:p w14:paraId="6BCCB028" w14:textId="0B21BEC5" w:rsidR="00D01688" w:rsidRPr="00ED4676" w:rsidRDefault="00D01688" w:rsidP="00D01688">
      <w:pPr>
        <w:widowControl w:val="0"/>
        <w:tabs>
          <w:tab w:val="left" w:pos="1080"/>
        </w:tabs>
        <w:autoSpaceDE w:val="0"/>
        <w:autoSpaceDN w:val="0"/>
        <w:adjustRightInd w:val="0"/>
        <w:ind w:firstLine="567"/>
        <w:rPr>
          <w:rFonts w:eastAsia="Calibri"/>
          <w:sz w:val="22"/>
          <w:szCs w:val="22"/>
        </w:rPr>
      </w:pPr>
      <w:r w:rsidRPr="00ED4676">
        <w:rPr>
          <w:rFonts w:eastAsia="Calibri"/>
          <w:sz w:val="22"/>
          <w:szCs w:val="22"/>
        </w:rPr>
        <w:t xml:space="preserve">9.4. В случае неудовлетворения Подрядчиком требований претензии </w:t>
      </w:r>
      <w:r w:rsidR="00CA45C2">
        <w:rPr>
          <w:sz w:val="21"/>
          <w:szCs w:val="21"/>
          <w:lang w:eastAsia="en-US"/>
        </w:rPr>
        <w:t>Генеральный подрядчик</w:t>
      </w:r>
      <w:r w:rsidRPr="00ED4676">
        <w:rPr>
          <w:rFonts w:eastAsia="Calibri"/>
          <w:sz w:val="22"/>
          <w:szCs w:val="22"/>
        </w:rPr>
        <w:t xml:space="preserve"> вправе предъявить требования к Подрядчику в судебном порядке.</w:t>
      </w:r>
    </w:p>
    <w:p w14:paraId="268EE299" w14:textId="77777777" w:rsidR="00D01688" w:rsidRPr="00ED4676" w:rsidRDefault="00D01688" w:rsidP="00D01688">
      <w:pPr>
        <w:widowControl w:val="0"/>
        <w:tabs>
          <w:tab w:val="left" w:pos="1080"/>
        </w:tabs>
        <w:autoSpaceDE w:val="0"/>
        <w:autoSpaceDN w:val="0"/>
        <w:adjustRightInd w:val="0"/>
        <w:ind w:firstLine="567"/>
        <w:rPr>
          <w:i/>
          <w:sz w:val="22"/>
          <w:szCs w:val="22"/>
        </w:rPr>
      </w:pPr>
    </w:p>
    <w:p w14:paraId="5297C8FE" w14:textId="77777777" w:rsidR="00D01688" w:rsidRPr="00ED4676" w:rsidRDefault="00D01688" w:rsidP="00D01688">
      <w:pPr>
        <w:widowControl w:val="0"/>
        <w:autoSpaceDE w:val="0"/>
        <w:autoSpaceDN w:val="0"/>
        <w:adjustRightInd w:val="0"/>
        <w:jc w:val="center"/>
        <w:rPr>
          <w:b/>
          <w:i/>
          <w:sz w:val="22"/>
          <w:szCs w:val="22"/>
        </w:rPr>
      </w:pPr>
      <w:r w:rsidRPr="00ED4676">
        <w:rPr>
          <w:b/>
          <w:sz w:val="22"/>
          <w:szCs w:val="22"/>
        </w:rPr>
        <w:t>10. Заключительные положения</w:t>
      </w:r>
    </w:p>
    <w:p w14:paraId="2406A812" w14:textId="39A8CB61" w:rsidR="00D01688" w:rsidRPr="00ED4676" w:rsidRDefault="00D01688" w:rsidP="00D01688">
      <w:pPr>
        <w:widowControl w:val="0"/>
        <w:tabs>
          <w:tab w:val="left" w:pos="1080"/>
        </w:tabs>
        <w:autoSpaceDE w:val="0"/>
        <w:autoSpaceDN w:val="0"/>
        <w:adjustRightInd w:val="0"/>
        <w:rPr>
          <w:sz w:val="22"/>
          <w:szCs w:val="22"/>
        </w:rPr>
      </w:pPr>
      <w:r w:rsidRPr="00ED4676">
        <w:rPr>
          <w:sz w:val="22"/>
          <w:szCs w:val="22"/>
        </w:rPr>
        <w:tab/>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w:t>
      </w:r>
      <w:r w:rsidR="00C474A8">
        <w:rPr>
          <w:sz w:val="22"/>
          <w:szCs w:val="22"/>
        </w:rPr>
        <w:t>Генеральным подрядчиком</w:t>
      </w:r>
      <w:r w:rsidRPr="00ED4676">
        <w:rPr>
          <w:sz w:val="22"/>
          <w:szCs w:val="22"/>
        </w:rPr>
        <w:t xml:space="preserve">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E6A6E51" w14:textId="77777777" w:rsidR="00D01688" w:rsidRPr="00ED4676" w:rsidRDefault="00D01688" w:rsidP="00D01688">
      <w:pPr>
        <w:widowControl w:val="0"/>
        <w:tabs>
          <w:tab w:val="left" w:pos="1080"/>
        </w:tabs>
        <w:autoSpaceDE w:val="0"/>
        <w:autoSpaceDN w:val="0"/>
        <w:adjustRightInd w:val="0"/>
        <w:rPr>
          <w:sz w:val="22"/>
          <w:szCs w:val="22"/>
        </w:rPr>
      </w:pPr>
    </w:p>
    <w:p w14:paraId="4416E09C" w14:textId="77777777" w:rsidR="00D01688" w:rsidRPr="00ED4676" w:rsidRDefault="00D01688" w:rsidP="00D01688">
      <w:pPr>
        <w:widowControl w:val="0"/>
        <w:tabs>
          <w:tab w:val="left" w:pos="1080"/>
        </w:tabs>
        <w:autoSpaceDE w:val="0"/>
        <w:autoSpaceDN w:val="0"/>
        <w:adjustRightInd w:val="0"/>
        <w:rPr>
          <w:b/>
          <w:i/>
          <w:sz w:val="22"/>
          <w:szCs w:val="22"/>
        </w:rPr>
      </w:pPr>
      <w:r w:rsidRPr="00ED4676">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CB38994" w14:textId="77777777" w:rsidR="00D01688" w:rsidRPr="00ED4676" w:rsidRDefault="00D01688" w:rsidP="00D01688">
      <w:pPr>
        <w:widowControl w:val="0"/>
        <w:autoSpaceDE w:val="0"/>
        <w:autoSpaceDN w:val="0"/>
        <w:adjustRightInd w:val="0"/>
        <w:spacing w:after="120"/>
        <w:ind w:left="360"/>
        <w:jc w:val="center"/>
        <w:rPr>
          <w:i/>
          <w:color w:val="FF0000"/>
          <w:sz w:val="22"/>
          <w:szCs w:val="22"/>
        </w:rPr>
      </w:pPr>
    </w:p>
    <w:p w14:paraId="4EB1C27D" w14:textId="77777777" w:rsidR="00D01688" w:rsidRPr="00ED4676" w:rsidRDefault="00D01688" w:rsidP="00D01688">
      <w:pPr>
        <w:widowControl w:val="0"/>
        <w:autoSpaceDE w:val="0"/>
        <w:autoSpaceDN w:val="0"/>
        <w:adjustRightInd w:val="0"/>
        <w:spacing w:after="120"/>
        <w:jc w:val="center"/>
        <w:rPr>
          <w:b/>
          <w:sz w:val="22"/>
          <w:szCs w:val="22"/>
        </w:rPr>
      </w:pPr>
      <w:r w:rsidRPr="00ED4676">
        <w:rPr>
          <w:b/>
          <w:sz w:val="22"/>
          <w:szCs w:val="22"/>
        </w:rPr>
        <w:t>11. Подписи Сторон</w:t>
      </w:r>
    </w:p>
    <w:p w14:paraId="147F1971" w14:textId="77777777" w:rsidR="00D01688" w:rsidRPr="00ED4676" w:rsidRDefault="00D01688" w:rsidP="00D01688">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01688" w:rsidRPr="00ED4676" w14:paraId="49366AA4" w14:textId="77777777" w:rsidTr="00DB2D06">
        <w:trPr>
          <w:trHeight w:val="1134"/>
        </w:trPr>
        <w:tc>
          <w:tcPr>
            <w:tcW w:w="4678" w:type="dxa"/>
          </w:tcPr>
          <w:p w14:paraId="6AFFCA55" w14:textId="77777777" w:rsidR="00D01688" w:rsidRPr="00ED4676" w:rsidRDefault="00D01688" w:rsidP="00DB2D06">
            <w:pPr>
              <w:widowControl w:val="0"/>
              <w:rPr>
                <w:b/>
                <w:sz w:val="22"/>
                <w:szCs w:val="22"/>
              </w:rPr>
            </w:pPr>
            <w:r w:rsidRPr="00ED4676">
              <w:rPr>
                <w:b/>
                <w:sz w:val="22"/>
                <w:szCs w:val="22"/>
              </w:rPr>
              <w:t>Подрядчик:</w:t>
            </w:r>
          </w:p>
          <w:p w14:paraId="72020740" w14:textId="77777777" w:rsidR="00D01688" w:rsidRPr="00ED4676" w:rsidRDefault="00D01688" w:rsidP="00DB2D06">
            <w:pPr>
              <w:widowControl w:val="0"/>
              <w:rPr>
                <w:b/>
                <w:sz w:val="22"/>
                <w:szCs w:val="22"/>
              </w:rPr>
            </w:pPr>
          </w:p>
          <w:p w14:paraId="52DD2380" w14:textId="7E612000" w:rsidR="00D01688" w:rsidRDefault="00D01688" w:rsidP="00DB2D06">
            <w:pPr>
              <w:widowControl w:val="0"/>
              <w:rPr>
                <w:b/>
                <w:sz w:val="22"/>
                <w:szCs w:val="22"/>
              </w:rPr>
            </w:pPr>
          </w:p>
          <w:p w14:paraId="6F158BD2" w14:textId="28A1DFD1" w:rsidR="007A75D1" w:rsidRDefault="007A75D1" w:rsidP="00DB2D06">
            <w:pPr>
              <w:widowControl w:val="0"/>
              <w:rPr>
                <w:b/>
                <w:sz w:val="22"/>
                <w:szCs w:val="22"/>
              </w:rPr>
            </w:pPr>
          </w:p>
          <w:p w14:paraId="65141763" w14:textId="77777777" w:rsidR="007A75D1" w:rsidRPr="00ED4676" w:rsidRDefault="007A75D1" w:rsidP="00DB2D06">
            <w:pPr>
              <w:widowControl w:val="0"/>
              <w:rPr>
                <w:b/>
                <w:sz w:val="22"/>
                <w:szCs w:val="22"/>
              </w:rPr>
            </w:pPr>
          </w:p>
          <w:p w14:paraId="08A7CC15" w14:textId="77777777" w:rsidR="00D01688" w:rsidRPr="00ED4676" w:rsidRDefault="00D01688" w:rsidP="00DB2D06">
            <w:pPr>
              <w:widowControl w:val="0"/>
              <w:rPr>
                <w:b/>
                <w:sz w:val="22"/>
                <w:szCs w:val="22"/>
              </w:rPr>
            </w:pPr>
            <w:r w:rsidRPr="00ED4676">
              <w:rPr>
                <w:b/>
                <w:sz w:val="22"/>
                <w:szCs w:val="22"/>
              </w:rPr>
              <w:t>___________________/______________/</w:t>
            </w:r>
          </w:p>
        </w:tc>
        <w:tc>
          <w:tcPr>
            <w:tcW w:w="4751" w:type="dxa"/>
          </w:tcPr>
          <w:p w14:paraId="44383E54"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3CBC0664"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144DF70F"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0E0BADEE" w14:textId="77777777" w:rsidR="0021203D" w:rsidRPr="00D3463D" w:rsidRDefault="0021203D" w:rsidP="0021203D">
            <w:pPr>
              <w:pStyle w:val="a6"/>
              <w:jc w:val="both"/>
              <w:rPr>
                <w:sz w:val="22"/>
                <w:szCs w:val="22"/>
              </w:rPr>
            </w:pPr>
          </w:p>
          <w:p w14:paraId="711C2EC4" w14:textId="77777777" w:rsidR="0021203D" w:rsidRPr="00D3463D" w:rsidRDefault="0021203D" w:rsidP="0021203D">
            <w:pPr>
              <w:pStyle w:val="a6"/>
              <w:jc w:val="both"/>
              <w:rPr>
                <w:sz w:val="22"/>
                <w:szCs w:val="22"/>
              </w:rPr>
            </w:pPr>
            <w:r w:rsidRPr="00D3463D">
              <w:rPr>
                <w:sz w:val="22"/>
                <w:szCs w:val="22"/>
              </w:rPr>
              <w:t xml:space="preserve"> </w:t>
            </w:r>
          </w:p>
          <w:p w14:paraId="613B14F4" w14:textId="0636D3DC" w:rsidR="0021203D" w:rsidRPr="00D3463D" w:rsidRDefault="0021203D" w:rsidP="0021203D">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329FC94E" w14:textId="77777777" w:rsidR="0021203D" w:rsidRDefault="0021203D" w:rsidP="0021203D">
            <w:pPr>
              <w:pStyle w:val="a4"/>
              <w:jc w:val="both"/>
              <w:rPr>
                <w:sz w:val="22"/>
                <w:szCs w:val="22"/>
              </w:rPr>
            </w:pPr>
            <w:r w:rsidRPr="007A1C47">
              <w:rPr>
                <w:sz w:val="22"/>
                <w:szCs w:val="22"/>
              </w:rPr>
              <w:t>м.п.</w:t>
            </w:r>
          </w:p>
          <w:p w14:paraId="54728A74" w14:textId="6FE52137" w:rsidR="00D01688" w:rsidRPr="00ED4676" w:rsidRDefault="00D01688" w:rsidP="00DB2D06">
            <w:pPr>
              <w:widowControl w:val="0"/>
              <w:rPr>
                <w:b/>
                <w:sz w:val="22"/>
                <w:szCs w:val="22"/>
              </w:rPr>
            </w:pPr>
          </w:p>
        </w:tc>
      </w:tr>
    </w:tbl>
    <w:p w14:paraId="47A60200" w14:textId="77777777" w:rsidR="00D01688" w:rsidRPr="00ED4676" w:rsidRDefault="00D01688" w:rsidP="00D01688">
      <w:pPr>
        <w:widowControl w:val="0"/>
        <w:rPr>
          <w:b/>
          <w:i/>
          <w:sz w:val="22"/>
          <w:szCs w:val="22"/>
        </w:rPr>
        <w:sectPr w:rsidR="00D01688" w:rsidRPr="00ED4676" w:rsidSect="00DB2D06">
          <w:pgSz w:w="11906" w:h="16838" w:code="9"/>
          <w:pgMar w:top="1134" w:right="851" w:bottom="1134" w:left="1701" w:header="709" w:footer="709" w:gutter="0"/>
          <w:cols w:space="708"/>
          <w:docGrid w:linePitch="360"/>
        </w:sectPr>
      </w:pPr>
    </w:p>
    <w:p w14:paraId="46A78D78" w14:textId="48E0AEAE" w:rsidR="00D01688" w:rsidRPr="00ED4676" w:rsidRDefault="00D01688" w:rsidP="00D01688">
      <w:pPr>
        <w:jc w:val="right"/>
      </w:pPr>
      <w:r w:rsidRPr="00ED4676">
        <w:lastRenderedPageBreak/>
        <w:t xml:space="preserve">Приложение № 1 к Приложению № 6 </w:t>
      </w:r>
    </w:p>
    <w:p w14:paraId="24EB1BC6" w14:textId="77777777" w:rsidR="00D01688" w:rsidRPr="00ED4676" w:rsidRDefault="00D01688" w:rsidP="00D01688">
      <w:pPr>
        <w:jc w:val="right"/>
        <w:rPr>
          <w:rFonts w:eastAsia="Calibri"/>
        </w:rPr>
      </w:pPr>
      <w:r w:rsidRPr="00ED4676">
        <w:rPr>
          <w:sz w:val="28"/>
          <w:szCs w:val="28"/>
        </w:rPr>
        <w:t xml:space="preserve">      </w:t>
      </w:r>
      <w:r w:rsidRPr="00ED4676">
        <w:t xml:space="preserve">ОБРАЗЕЦ № 1     </w:t>
      </w:r>
    </w:p>
    <w:p w14:paraId="6A9532F9" w14:textId="77777777" w:rsidR="00D01688" w:rsidRPr="00ED4676" w:rsidRDefault="00D01688" w:rsidP="00D01688">
      <w:pPr>
        <w:jc w:val="center"/>
        <w:rPr>
          <w:b/>
        </w:rPr>
      </w:pPr>
      <w:r w:rsidRPr="00ED4676">
        <w:rPr>
          <w:b/>
        </w:rPr>
        <w:t xml:space="preserve">АКТ № </w:t>
      </w:r>
    </w:p>
    <w:p w14:paraId="78D17590" w14:textId="77777777" w:rsidR="00D01688" w:rsidRPr="00ED4676" w:rsidRDefault="00D01688" w:rsidP="00D01688">
      <w:pPr>
        <w:jc w:val="center"/>
        <w:rPr>
          <w:b/>
        </w:rPr>
      </w:pPr>
      <w:r w:rsidRPr="00ED467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697FFDD" w14:textId="77777777" w:rsidR="00D01688" w:rsidRPr="00ED4676" w:rsidRDefault="00D01688" w:rsidP="00D01688">
      <w:pPr>
        <w:jc w:val="center"/>
        <w:rPr>
          <w:b/>
        </w:rPr>
      </w:pPr>
      <w:r w:rsidRPr="00ED4676">
        <w:rPr>
          <w:b/>
        </w:rPr>
        <w:t>_________________________________________№ _________от  «____»___________20___</w:t>
      </w:r>
    </w:p>
    <w:p w14:paraId="603F8026" w14:textId="77777777" w:rsidR="00D01688" w:rsidRPr="00ED4676" w:rsidRDefault="00D01688" w:rsidP="00D01688">
      <w:pPr>
        <w:rPr>
          <w:vertAlign w:val="subscript"/>
        </w:rPr>
      </w:pPr>
      <w:r w:rsidRPr="00ED4676">
        <w:rPr>
          <w:vertAlign w:val="subscript"/>
        </w:rPr>
        <w:t xml:space="preserve">                                            (указать наименование договора)</w:t>
      </w:r>
    </w:p>
    <w:p w14:paraId="7F241ADA" w14:textId="77777777" w:rsidR="00D01688" w:rsidRPr="00ED4676" w:rsidRDefault="00D01688" w:rsidP="00D01688">
      <w:pPr>
        <w:jc w:val="center"/>
        <w:rPr>
          <w:b/>
        </w:rPr>
      </w:pPr>
      <w:r w:rsidRPr="00ED4676">
        <w:rPr>
          <w:b/>
        </w:rPr>
        <w:t>между_______________________________________________________________________</w:t>
      </w:r>
    </w:p>
    <w:p w14:paraId="2727105D" w14:textId="77777777" w:rsidR="00D01688" w:rsidRPr="00ED4676" w:rsidRDefault="00D01688" w:rsidP="00D01688">
      <w:pPr>
        <w:jc w:val="center"/>
        <w:rPr>
          <w:vertAlign w:val="subscript"/>
        </w:rPr>
      </w:pPr>
      <w:r w:rsidRPr="00ED4676">
        <w:rPr>
          <w:vertAlign w:val="subscript"/>
        </w:rPr>
        <w:t>(указать наименования сторон)</w:t>
      </w:r>
    </w:p>
    <w:p w14:paraId="20AB7A4E" w14:textId="77777777" w:rsidR="00D01688" w:rsidRPr="00ED4676" w:rsidRDefault="00D01688" w:rsidP="00D01688">
      <w:pPr>
        <w:jc w:val="center"/>
        <w:rPr>
          <w:b/>
          <w:sz w:val="24"/>
          <w:szCs w:val="24"/>
        </w:rPr>
      </w:pPr>
    </w:p>
    <w:p w14:paraId="6D7FD6DA" w14:textId="77777777" w:rsidR="00D01688" w:rsidRPr="00ED4676" w:rsidRDefault="00D01688" w:rsidP="00D01688">
      <w:pPr>
        <w:rPr>
          <w:sz w:val="23"/>
          <w:szCs w:val="23"/>
        </w:rPr>
      </w:pPr>
      <w:r w:rsidRPr="00ED4676">
        <w:rPr>
          <w:sz w:val="23"/>
          <w:szCs w:val="23"/>
        </w:rPr>
        <w:t>«     » ____________ 20___г.  ___:__ч.</w:t>
      </w:r>
    </w:p>
    <w:p w14:paraId="5C626533" w14:textId="77777777" w:rsidR="00D01688" w:rsidRPr="00ED4676" w:rsidRDefault="00D01688" w:rsidP="00D01688">
      <w:pPr>
        <w:rPr>
          <w:sz w:val="23"/>
          <w:szCs w:val="23"/>
        </w:rPr>
      </w:pPr>
      <w:r w:rsidRPr="00ED467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5D1470B" w14:textId="77777777" w:rsidR="00D01688" w:rsidRPr="00ED4676" w:rsidRDefault="00D01688" w:rsidP="00D01688">
      <w:pPr>
        <w:rPr>
          <w:sz w:val="23"/>
          <w:szCs w:val="23"/>
        </w:rPr>
      </w:pPr>
      <w:r w:rsidRPr="00ED4676">
        <w:rPr>
          <w:sz w:val="23"/>
          <w:szCs w:val="23"/>
        </w:rPr>
        <w:t>_____________________________________________________________________________</w:t>
      </w:r>
    </w:p>
    <w:p w14:paraId="089F51F5" w14:textId="77777777" w:rsidR="00D01688" w:rsidRPr="00ED4676" w:rsidRDefault="00D01688" w:rsidP="00D01688">
      <w:pPr>
        <w:rPr>
          <w:sz w:val="23"/>
          <w:szCs w:val="23"/>
        </w:rPr>
      </w:pPr>
      <w:r w:rsidRPr="00ED4676">
        <w:rPr>
          <w:sz w:val="23"/>
          <w:szCs w:val="23"/>
        </w:rPr>
        <w:t>Работы выполняются по наряду (распоряжению) № ________________________________</w:t>
      </w:r>
    </w:p>
    <w:p w14:paraId="6317D920" w14:textId="77777777" w:rsidR="00D01688" w:rsidRPr="00ED4676" w:rsidRDefault="00D01688" w:rsidP="00D01688">
      <w:pPr>
        <w:rPr>
          <w:sz w:val="23"/>
          <w:szCs w:val="23"/>
        </w:rPr>
      </w:pPr>
      <w:r w:rsidRPr="00ED4676">
        <w:rPr>
          <w:sz w:val="23"/>
          <w:szCs w:val="23"/>
        </w:rPr>
        <w:t>_____________________________________________________________________________</w:t>
      </w:r>
    </w:p>
    <w:p w14:paraId="24F19883" w14:textId="77777777" w:rsidR="00D01688" w:rsidRPr="00ED4676" w:rsidRDefault="00D01688" w:rsidP="00D01688">
      <w:pPr>
        <w:rPr>
          <w:sz w:val="23"/>
          <w:szCs w:val="23"/>
        </w:rPr>
      </w:pPr>
      <w:r w:rsidRPr="00ED4676">
        <w:rPr>
          <w:sz w:val="23"/>
          <w:szCs w:val="23"/>
        </w:rPr>
        <w:t>_____________________________________________________________________________</w:t>
      </w:r>
    </w:p>
    <w:p w14:paraId="6374A50A" w14:textId="77777777" w:rsidR="00D01688" w:rsidRPr="00ED4676" w:rsidRDefault="00D01688" w:rsidP="00D01688">
      <w:pPr>
        <w:rPr>
          <w:sz w:val="23"/>
          <w:szCs w:val="23"/>
        </w:rPr>
      </w:pPr>
      <w:r w:rsidRPr="00ED4676">
        <w:rPr>
          <w:sz w:val="23"/>
          <w:szCs w:val="23"/>
        </w:rPr>
        <w:t>Комиссия в составе:</w:t>
      </w:r>
    </w:p>
    <w:p w14:paraId="0CEC6D77" w14:textId="77777777" w:rsidR="00D01688" w:rsidRPr="00ED4676" w:rsidRDefault="00D01688" w:rsidP="00D01688">
      <w:pPr>
        <w:jc w:val="center"/>
        <w:rPr>
          <w:sz w:val="23"/>
          <w:szCs w:val="23"/>
        </w:rPr>
      </w:pPr>
      <w:r w:rsidRPr="00ED4676">
        <w:rPr>
          <w:sz w:val="23"/>
          <w:szCs w:val="23"/>
        </w:rPr>
        <w:t xml:space="preserve">                            ______________________________________________________________</w:t>
      </w:r>
    </w:p>
    <w:p w14:paraId="6530393B" w14:textId="77777777" w:rsidR="00D01688" w:rsidRPr="00ED4676" w:rsidRDefault="00D01688" w:rsidP="00D01688">
      <w:pPr>
        <w:rPr>
          <w:sz w:val="23"/>
          <w:szCs w:val="23"/>
        </w:rPr>
      </w:pPr>
      <w:r w:rsidRPr="00ED4676">
        <w:rPr>
          <w:sz w:val="23"/>
          <w:szCs w:val="23"/>
        </w:rPr>
        <w:t xml:space="preserve">                                                           (Ф.И.О. должность)</w:t>
      </w:r>
    </w:p>
    <w:p w14:paraId="061085D2" w14:textId="77777777" w:rsidR="00D01688" w:rsidRPr="00ED4676" w:rsidRDefault="00D01688" w:rsidP="00D01688">
      <w:pPr>
        <w:rPr>
          <w:sz w:val="23"/>
          <w:szCs w:val="23"/>
        </w:rPr>
      </w:pPr>
      <w:r w:rsidRPr="00ED4676">
        <w:rPr>
          <w:sz w:val="23"/>
          <w:szCs w:val="23"/>
        </w:rPr>
        <w:t xml:space="preserve">                               ______________________________________________________________</w:t>
      </w:r>
    </w:p>
    <w:p w14:paraId="42EA86A8" w14:textId="77777777" w:rsidR="00D01688" w:rsidRPr="00ED4676" w:rsidRDefault="00D01688" w:rsidP="00D01688">
      <w:pPr>
        <w:rPr>
          <w:sz w:val="23"/>
          <w:szCs w:val="23"/>
        </w:rPr>
      </w:pPr>
      <w:r w:rsidRPr="00ED4676">
        <w:rPr>
          <w:sz w:val="23"/>
          <w:szCs w:val="23"/>
        </w:rPr>
        <w:t xml:space="preserve">                                                            (Ф.И.О. должность)</w:t>
      </w:r>
    </w:p>
    <w:p w14:paraId="3A3CABCE" w14:textId="77777777" w:rsidR="00D01688" w:rsidRPr="00ED4676" w:rsidRDefault="00D01688" w:rsidP="00D01688">
      <w:pPr>
        <w:rPr>
          <w:sz w:val="23"/>
          <w:szCs w:val="23"/>
        </w:rPr>
      </w:pPr>
      <w:r w:rsidRPr="00ED4676">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01688" w:rsidRPr="00ED4676" w14:paraId="2DC20F56" w14:textId="77777777" w:rsidTr="00DB2D06">
        <w:tc>
          <w:tcPr>
            <w:tcW w:w="546" w:type="dxa"/>
            <w:tcBorders>
              <w:top w:val="single" w:sz="4" w:space="0" w:color="auto"/>
              <w:left w:val="single" w:sz="4" w:space="0" w:color="auto"/>
              <w:bottom w:val="single" w:sz="4" w:space="0" w:color="auto"/>
              <w:right w:val="single" w:sz="4" w:space="0" w:color="auto"/>
            </w:tcBorders>
            <w:shd w:val="clear" w:color="auto" w:fill="auto"/>
          </w:tcPr>
          <w:p w14:paraId="4497D055" w14:textId="77777777" w:rsidR="00D01688" w:rsidRPr="00ED4676" w:rsidRDefault="00D01688" w:rsidP="00DB2D06">
            <w:pPr>
              <w:rPr>
                <w:sz w:val="23"/>
                <w:szCs w:val="23"/>
              </w:rPr>
            </w:pPr>
            <w:r w:rsidRPr="00ED4676">
              <w:rPr>
                <w:sz w:val="23"/>
                <w:szCs w:val="23"/>
              </w:rPr>
              <w:t>№ п/п</w:t>
            </w:r>
          </w:p>
          <w:p w14:paraId="0F202632" w14:textId="77777777" w:rsidR="00D01688" w:rsidRPr="00ED4676" w:rsidRDefault="00D01688" w:rsidP="00DB2D06">
            <w:pPr>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F66136B" w14:textId="77777777" w:rsidR="00D01688" w:rsidRPr="00ED4676" w:rsidRDefault="00D01688" w:rsidP="00DB2D06">
            <w:pPr>
              <w:jc w:val="center"/>
              <w:rPr>
                <w:sz w:val="23"/>
                <w:szCs w:val="23"/>
              </w:rPr>
            </w:pPr>
            <w:r w:rsidRPr="00ED467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A03E61B" w14:textId="77777777" w:rsidR="00D01688" w:rsidRPr="00ED4676" w:rsidRDefault="00D01688" w:rsidP="00DB2D06">
            <w:pPr>
              <w:jc w:val="center"/>
              <w:rPr>
                <w:sz w:val="23"/>
                <w:szCs w:val="23"/>
              </w:rPr>
            </w:pPr>
            <w:r w:rsidRPr="00ED467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29F8BC7" w14:textId="77777777" w:rsidR="00D01688" w:rsidRPr="00ED4676" w:rsidRDefault="00D01688" w:rsidP="00DB2D06">
            <w:pPr>
              <w:jc w:val="center"/>
              <w:rPr>
                <w:sz w:val="23"/>
                <w:szCs w:val="23"/>
              </w:rPr>
            </w:pPr>
            <w:r w:rsidRPr="00ED4676">
              <w:rPr>
                <w:sz w:val="23"/>
                <w:szCs w:val="23"/>
              </w:rPr>
              <w:t>Ф.И.О. нарушителя,  подрядная организация</w:t>
            </w:r>
          </w:p>
        </w:tc>
      </w:tr>
      <w:tr w:rsidR="00D01688" w:rsidRPr="00ED4676" w14:paraId="58B3E531" w14:textId="77777777" w:rsidTr="00DB2D0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8D31902" w14:textId="77777777" w:rsidR="00D01688" w:rsidRPr="00ED4676" w:rsidRDefault="00D01688" w:rsidP="00DB2D06">
            <w:pPr>
              <w:rPr>
                <w:rFonts w:cs="Calibri"/>
                <w:sz w:val="23"/>
                <w:szCs w:val="23"/>
              </w:rPr>
            </w:pPr>
            <w:r w:rsidRPr="00ED467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5730F23" w14:textId="77777777" w:rsidR="00D01688" w:rsidRPr="00ED4676" w:rsidRDefault="00D01688" w:rsidP="00DB2D06">
            <w:pPr>
              <w:jc w:val="center"/>
              <w:rPr>
                <w:rFonts w:cs="Calibri"/>
                <w:sz w:val="23"/>
                <w:szCs w:val="23"/>
              </w:rPr>
            </w:pPr>
            <w:r w:rsidRPr="00ED467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A18680A" w14:textId="77777777" w:rsidR="00D01688" w:rsidRPr="00ED4676" w:rsidRDefault="00D01688" w:rsidP="00DB2D06">
            <w:pPr>
              <w:jc w:val="center"/>
              <w:rPr>
                <w:rFonts w:cs="Calibri"/>
                <w:sz w:val="23"/>
                <w:szCs w:val="23"/>
              </w:rPr>
            </w:pPr>
            <w:r w:rsidRPr="00ED467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255C158F" w14:textId="77777777" w:rsidR="00D01688" w:rsidRPr="00ED4676" w:rsidRDefault="00D01688" w:rsidP="00DB2D06">
            <w:pPr>
              <w:jc w:val="center"/>
              <w:rPr>
                <w:rFonts w:cs="Calibri"/>
                <w:sz w:val="23"/>
                <w:szCs w:val="23"/>
              </w:rPr>
            </w:pPr>
            <w:r w:rsidRPr="00ED4676">
              <w:rPr>
                <w:rFonts w:cs="Calibri"/>
                <w:sz w:val="23"/>
                <w:szCs w:val="23"/>
              </w:rPr>
              <w:t>4</w:t>
            </w:r>
          </w:p>
        </w:tc>
      </w:tr>
      <w:tr w:rsidR="00D01688" w:rsidRPr="00ED4676" w14:paraId="0AFE4482" w14:textId="77777777" w:rsidTr="00D01688">
        <w:trPr>
          <w:trHeight w:val="56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86C6544" w14:textId="77777777" w:rsidR="00D01688" w:rsidRPr="00ED4676" w:rsidRDefault="00D01688" w:rsidP="00DB2D06">
            <w:pPr>
              <w:jc w:val="center"/>
              <w:rPr>
                <w:sz w:val="23"/>
                <w:szCs w:val="23"/>
              </w:rPr>
            </w:pPr>
            <w:r w:rsidRPr="00ED467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1759AB9" w14:textId="77777777" w:rsidR="00D01688" w:rsidRPr="00ED4676" w:rsidRDefault="00D01688" w:rsidP="00DB2D06">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7BD8DD0" w14:textId="77777777" w:rsidR="00D01688" w:rsidRPr="00ED4676" w:rsidRDefault="00D01688" w:rsidP="00DB2D06">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F63FE7" w14:textId="77777777" w:rsidR="00D01688" w:rsidRPr="00ED4676" w:rsidRDefault="00D01688" w:rsidP="00DB2D06">
            <w:pPr>
              <w:rPr>
                <w:sz w:val="23"/>
                <w:szCs w:val="23"/>
              </w:rPr>
            </w:pPr>
          </w:p>
        </w:tc>
      </w:tr>
      <w:tr w:rsidR="00D01688" w:rsidRPr="00ED4676" w14:paraId="1C9FDF29" w14:textId="77777777" w:rsidTr="00D01688">
        <w:trPr>
          <w:trHeight w:val="69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796DC8F" w14:textId="77777777" w:rsidR="00D01688" w:rsidRPr="00ED4676" w:rsidRDefault="00D01688" w:rsidP="00DB2D06">
            <w:pPr>
              <w:jc w:val="center"/>
              <w:rPr>
                <w:sz w:val="23"/>
                <w:szCs w:val="23"/>
              </w:rPr>
            </w:pPr>
            <w:r w:rsidRPr="00ED467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1982FAB" w14:textId="77777777" w:rsidR="00D01688" w:rsidRPr="00ED4676" w:rsidRDefault="00D01688" w:rsidP="00DB2D06">
            <w:pPr>
              <w:rPr>
                <w:sz w:val="23"/>
                <w:szCs w:val="23"/>
              </w:rPr>
            </w:pPr>
          </w:p>
          <w:p w14:paraId="5669852B" w14:textId="77777777" w:rsidR="00D01688" w:rsidRPr="00ED4676" w:rsidRDefault="00D01688" w:rsidP="00DB2D06">
            <w:pPr>
              <w:rPr>
                <w:sz w:val="23"/>
                <w:szCs w:val="23"/>
              </w:rPr>
            </w:pPr>
          </w:p>
          <w:p w14:paraId="2926987E" w14:textId="77777777" w:rsidR="00D01688" w:rsidRPr="00ED4676" w:rsidRDefault="00D01688" w:rsidP="00DB2D06">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8B4D365" w14:textId="77777777" w:rsidR="00D01688" w:rsidRPr="00ED4676" w:rsidRDefault="00D01688" w:rsidP="00DB2D06">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C1E9751" w14:textId="77777777" w:rsidR="00D01688" w:rsidRPr="00ED4676" w:rsidRDefault="00D01688" w:rsidP="00DB2D06">
            <w:pPr>
              <w:rPr>
                <w:sz w:val="23"/>
                <w:szCs w:val="23"/>
              </w:rPr>
            </w:pPr>
          </w:p>
        </w:tc>
      </w:tr>
      <w:tr w:rsidR="00D01688" w:rsidRPr="00ED4676" w14:paraId="066C0BEA" w14:textId="77777777" w:rsidTr="00DB2D06">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C40EE7A" w14:textId="77777777" w:rsidR="00D01688" w:rsidRPr="00ED4676" w:rsidRDefault="00D01688" w:rsidP="00DB2D06">
            <w:pPr>
              <w:jc w:val="center"/>
              <w:rPr>
                <w:sz w:val="23"/>
                <w:szCs w:val="23"/>
              </w:rPr>
            </w:pPr>
            <w:r w:rsidRPr="00ED467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2099C35" w14:textId="77777777" w:rsidR="00D01688" w:rsidRPr="00ED4676" w:rsidRDefault="00D01688" w:rsidP="00DB2D06">
            <w:pPr>
              <w:rPr>
                <w:sz w:val="23"/>
                <w:szCs w:val="23"/>
              </w:rPr>
            </w:pPr>
          </w:p>
          <w:p w14:paraId="65BA6795" w14:textId="77777777" w:rsidR="00D01688" w:rsidRPr="00ED4676" w:rsidRDefault="00D01688" w:rsidP="00DB2D06">
            <w:pPr>
              <w:rPr>
                <w:sz w:val="23"/>
                <w:szCs w:val="23"/>
              </w:rPr>
            </w:pPr>
          </w:p>
          <w:p w14:paraId="3B24A029" w14:textId="77777777" w:rsidR="00D01688" w:rsidRPr="00ED4676" w:rsidRDefault="00D01688" w:rsidP="00DB2D06">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721275B" w14:textId="77777777" w:rsidR="00D01688" w:rsidRPr="00ED4676" w:rsidRDefault="00D01688" w:rsidP="00DB2D06">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EF7519" w14:textId="77777777" w:rsidR="00D01688" w:rsidRPr="00ED4676" w:rsidRDefault="00D01688" w:rsidP="00DB2D06">
            <w:pPr>
              <w:rPr>
                <w:sz w:val="23"/>
                <w:szCs w:val="23"/>
              </w:rPr>
            </w:pPr>
          </w:p>
        </w:tc>
      </w:tr>
    </w:tbl>
    <w:p w14:paraId="7A11BC96" w14:textId="77777777" w:rsidR="00D01688" w:rsidRPr="00ED4676" w:rsidRDefault="00D01688" w:rsidP="00D01688">
      <w:pPr>
        <w:rPr>
          <w:b/>
          <w:sz w:val="23"/>
          <w:szCs w:val="23"/>
          <w:lang w:eastAsia="en-US"/>
        </w:rPr>
      </w:pPr>
      <w:r w:rsidRPr="00ED4676">
        <w:rPr>
          <w:b/>
          <w:sz w:val="23"/>
          <w:szCs w:val="23"/>
        </w:rPr>
        <w:t>Оценка и выводы по результатам проверки:</w:t>
      </w:r>
      <w:r w:rsidRPr="00ED4676">
        <w:rPr>
          <w:sz w:val="23"/>
          <w:szCs w:val="23"/>
        </w:rPr>
        <w:t xml:space="preserve">    </w:t>
      </w:r>
    </w:p>
    <w:p w14:paraId="157CC99F" w14:textId="77777777" w:rsidR="00D01688" w:rsidRPr="00ED4676" w:rsidRDefault="00D01688" w:rsidP="00D01688">
      <w:pPr>
        <w:rPr>
          <w:sz w:val="23"/>
          <w:szCs w:val="23"/>
        </w:rPr>
      </w:pPr>
      <w:r w:rsidRPr="00ED4676">
        <w:rPr>
          <w:sz w:val="23"/>
          <w:szCs w:val="23"/>
        </w:rPr>
        <w:t xml:space="preserve"> По результатам проверки предлагается:</w:t>
      </w:r>
    </w:p>
    <w:p w14:paraId="6F4F8771" w14:textId="77777777" w:rsidR="00D01688" w:rsidRPr="00ED4676" w:rsidRDefault="00D01688" w:rsidP="00D01688">
      <w:pPr>
        <w:rPr>
          <w:sz w:val="23"/>
          <w:szCs w:val="23"/>
        </w:rPr>
      </w:pPr>
      <w:r w:rsidRPr="00ED4676">
        <w:rPr>
          <w:sz w:val="23"/>
          <w:szCs w:val="23"/>
        </w:rPr>
        <w:t xml:space="preserve">          1.</w:t>
      </w:r>
    </w:p>
    <w:p w14:paraId="590BDA1C" w14:textId="77777777" w:rsidR="00D01688" w:rsidRPr="00ED4676" w:rsidRDefault="00D01688" w:rsidP="00D01688">
      <w:pPr>
        <w:rPr>
          <w:sz w:val="23"/>
          <w:szCs w:val="23"/>
        </w:rPr>
      </w:pPr>
      <w:r w:rsidRPr="00ED4676">
        <w:rPr>
          <w:sz w:val="23"/>
          <w:szCs w:val="23"/>
        </w:rPr>
        <w:t xml:space="preserve">          2.</w:t>
      </w:r>
    </w:p>
    <w:p w14:paraId="36BB38EB" w14:textId="77777777" w:rsidR="00D01688" w:rsidRPr="00ED4676" w:rsidRDefault="00D01688" w:rsidP="00D01688">
      <w:pPr>
        <w:rPr>
          <w:sz w:val="23"/>
          <w:szCs w:val="23"/>
        </w:rPr>
      </w:pPr>
      <w:r w:rsidRPr="00ED4676">
        <w:rPr>
          <w:sz w:val="23"/>
          <w:szCs w:val="23"/>
        </w:rPr>
        <w:t>Подписи членов комиссии:   Должность  _______________________/Ф.И.О.</w:t>
      </w:r>
    </w:p>
    <w:p w14:paraId="4783538E" w14:textId="77777777" w:rsidR="00D01688" w:rsidRPr="00ED4676" w:rsidRDefault="00D01688" w:rsidP="00D01688">
      <w:pPr>
        <w:rPr>
          <w:sz w:val="23"/>
          <w:szCs w:val="23"/>
        </w:rPr>
      </w:pPr>
      <w:r w:rsidRPr="00ED4676">
        <w:rPr>
          <w:sz w:val="23"/>
          <w:szCs w:val="23"/>
        </w:rPr>
        <w:t xml:space="preserve">                                                  Должность________________________/Ф.И.О.                                                    </w:t>
      </w:r>
    </w:p>
    <w:p w14:paraId="142953AB" w14:textId="77777777" w:rsidR="00D01688" w:rsidRPr="00ED4676" w:rsidRDefault="00D01688" w:rsidP="00D01688">
      <w:pPr>
        <w:rPr>
          <w:sz w:val="23"/>
          <w:szCs w:val="23"/>
        </w:rPr>
      </w:pPr>
      <w:r w:rsidRPr="00ED4676">
        <w:rPr>
          <w:sz w:val="23"/>
          <w:szCs w:val="23"/>
        </w:rPr>
        <w:t xml:space="preserve">                                                  </w:t>
      </w:r>
    </w:p>
    <w:p w14:paraId="107B7BE0" w14:textId="77777777" w:rsidR="00D01688" w:rsidRPr="00ED4676" w:rsidRDefault="00D01688" w:rsidP="00D01688">
      <w:pPr>
        <w:rPr>
          <w:sz w:val="23"/>
          <w:szCs w:val="23"/>
        </w:rPr>
      </w:pPr>
      <w:r w:rsidRPr="00ED4676">
        <w:rPr>
          <w:sz w:val="23"/>
          <w:szCs w:val="23"/>
        </w:rPr>
        <w:t>С актом ознакомлен и один экземпляр получил представитель Подрядной организации__________________________________________________________________</w:t>
      </w:r>
    </w:p>
    <w:p w14:paraId="6C4BEF0E" w14:textId="77777777" w:rsidR="00D01688" w:rsidRPr="00ED4676" w:rsidRDefault="00D01688" w:rsidP="00D01688">
      <w:pPr>
        <w:jc w:val="center"/>
        <w:rPr>
          <w:sz w:val="23"/>
          <w:szCs w:val="23"/>
        </w:rPr>
      </w:pPr>
      <w:r w:rsidRPr="00ED4676">
        <w:rPr>
          <w:sz w:val="23"/>
          <w:szCs w:val="23"/>
        </w:rPr>
        <w:t>(должность, Ф.И.О., подпись, дата)</w:t>
      </w:r>
    </w:p>
    <w:p w14:paraId="381ECC25" w14:textId="77777777" w:rsidR="00D01688" w:rsidRPr="00ED4676" w:rsidRDefault="00D01688" w:rsidP="00D01688">
      <w:pPr>
        <w:rPr>
          <w:sz w:val="23"/>
          <w:szCs w:val="23"/>
        </w:rPr>
      </w:pPr>
    </w:p>
    <w:p w14:paraId="108A7C30" w14:textId="77777777" w:rsidR="00D01688" w:rsidRPr="00ED4676" w:rsidRDefault="00D01688" w:rsidP="00D01688">
      <w:pPr>
        <w:rPr>
          <w:sz w:val="23"/>
          <w:szCs w:val="23"/>
        </w:rPr>
      </w:pPr>
      <w:r w:rsidRPr="00ED4676">
        <w:rPr>
          <w:sz w:val="23"/>
          <w:szCs w:val="23"/>
        </w:rPr>
        <w:t>(В случае отказа представителя Подрядной организации об ознакомлении с актом):</w:t>
      </w:r>
    </w:p>
    <w:p w14:paraId="2BCB01A0" w14:textId="77777777" w:rsidR="00D01688" w:rsidRPr="00ED4676" w:rsidRDefault="00D01688" w:rsidP="00D01688">
      <w:pPr>
        <w:rPr>
          <w:sz w:val="23"/>
          <w:szCs w:val="23"/>
        </w:rPr>
      </w:pPr>
      <w:r w:rsidRPr="00ED4676">
        <w:rPr>
          <w:sz w:val="23"/>
          <w:szCs w:val="23"/>
        </w:rPr>
        <w:t>От подписи об ознакомлении с настоящим актом отказался.</w:t>
      </w:r>
    </w:p>
    <w:p w14:paraId="260A15D8" w14:textId="77777777" w:rsidR="00D01688" w:rsidRPr="00ED4676" w:rsidRDefault="00D01688" w:rsidP="00D01688">
      <w:pPr>
        <w:rPr>
          <w:sz w:val="23"/>
          <w:szCs w:val="23"/>
        </w:rPr>
      </w:pPr>
      <w:r w:rsidRPr="00ED4676">
        <w:rPr>
          <w:sz w:val="23"/>
          <w:szCs w:val="23"/>
        </w:rPr>
        <w:t>Обстоятельства, причины отказа:__________________________________________</w:t>
      </w:r>
    </w:p>
    <w:p w14:paraId="6BF4B437" w14:textId="77777777" w:rsidR="00D01688" w:rsidRPr="00ED4676" w:rsidRDefault="00D01688" w:rsidP="00D01688">
      <w:pPr>
        <w:rPr>
          <w:sz w:val="23"/>
          <w:szCs w:val="23"/>
        </w:rPr>
      </w:pPr>
      <w:r w:rsidRPr="00ED4676">
        <w:rPr>
          <w:sz w:val="23"/>
          <w:szCs w:val="23"/>
        </w:rPr>
        <w:t>Подписи членов комиссии:   Должность  _______________________/Ф.И.О.</w:t>
      </w:r>
    </w:p>
    <w:p w14:paraId="25B29D64" w14:textId="77777777" w:rsidR="00D01688" w:rsidRPr="004E2FB0" w:rsidDel="00AD5179" w:rsidRDefault="00D01688" w:rsidP="00D01688">
      <w:pPr>
        <w:rPr>
          <w:del w:id="247" w:author="Автор"/>
          <w:sz w:val="23"/>
          <w:szCs w:val="23"/>
        </w:rPr>
      </w:pPr>
      <w:del w:id="248" w:author="Автор">
        <w:r w:rsidRPr="00ED4676">
          <w:rPr>
            <w:sz w:val="23"/>
            <w:szCs w:val="23"/>
          </w:rPr>
          <w:delText xml:space="preserve"> </w:delText>
        </w:r>
      </w:del>
      <w:r w:rsidRPr="00ED4676">
        <w:rPr>
          <w:sz w:val="23"/>
          <w:szCs w:val="23"/>
        </w:rPr>
        <w:t xml:space="preserve">                                                 Должность________________________/Ф.И.О.</w:t>
      </w:r>
      <w:r w:rsidRPr="004E2FB0">
        <w:rPr>
          <w:sz w:val="23"/>
          <w:szCs w:val="23"/>
        </w:rPr>
        <w:t xml:space="preserve">                                                    </w:t>
      </w:r>
    </w:p>
    <w:p w14:paraId="786C4F0A" w14:textId="77777777" w:rsidR="00604B26" w:rsidRPr="00613079" w:rsidRDefault="00604B26" w:rsidP="00604B26">
      <w:pPr>
        <w:spacing w:before="120" w:after="120"/>
        <w:ind w:right="-142"/>
        <w:rPr>
          <w:b/>
          <w:i/>
          <w:sz w:val="22"/>
          <w:szCs w:val="22"/>
        </w:rPr>
        <w:sectPr w:rsidR="00604B26" w:rsidRPr="00613079" w:rsidSect="008A1450">
          <w:pgSz w:w="11906" w:h="16838" w:code="9"/>
          <w:pgMar w:top="1134" w:right="1133" w:bottom="1134" w:left="1701" w:header="709" w:footer="709" w:gutter="0"/>
          <w:cols w:space="708"/>
          <w:docGrid w:linePitch="360"/>
        </w:sectPr>
      </w:pPr>
    </w:p>
    <w:p w14:paraId="6E212053" w14:textId="77777777" w:rsidR="00604B26" w:rsidRPr="00613079" w:rsidRDefault="00604B26" w:rsidP="00604B26">
      <w:pPr>
        <w:pStyle w:val="SCH"/>
        <w:numPr>
          <w:ilvl w:val="0"/>
          <w:numId w:val="0"/>
        </w:numPr>
        <w:spacing w:before="120" w:line="240" w:lineRule="auto"/>
        <w:ind w:right="-142" w:firstLine="6804"/>
        <w:jc w:val="center"/>
        <w:outlineLvl w:val="0"/>
        <w:rPr>
          <w:i w:val="0"/>
          <w:sz w:val="22"/>
          <w:szCs w:val="22"/>
        </w:rPr>
      </w:pPr>
      <w:bookmarkStart w:id="249" w:name="RefSCH8"/>
      <w:bookmarkStart w:id="250" w:name="_Toc502142591"/>
      <w:bookmarkStart w:id="251" w:name="_Toc499813188"/>
      <w:bookmarkStart w:id="252" w:name="_Toc41378511"/>
      <w:bookmarkStart w:id="253" w:name="_Toc94779519"/>
      <w:r w:rsidRPr="00613079">
        <w:rPr>
          <w:sz w:val="22"/>
          <w:szCs w:val="22"/>
        </w:rPr>
        <w:lastRenderedPageBreak/>
        <w:t xml:space="preserve">Приложение </w:t>
      </w:r>
      <w:bookmarkStart w:id="254" w:name="RefSCH8_No"/>
      <w:r w:rsidRPr="00613079">
        <w:rPr>
          <w:sz w:val="22"/>
          <w:szCs w:val="22"/>
        </w:rPr>
        <w:t>№</w:t>
      </w:r>
      <w:r w:rsidRPr="00613079">
        <w:rPr>
          <w:sz w:val="22"/>
          <w:szCs w:val="22"/>
          <w:lang w:val="en-US"/>
        </w:rPr>
        <w:t> </w:t>
      </w:r>
      <w:bookmarkEnd w:id="249"/>
      <w:bookmarkEnd w:id="254"/>
      <w:r w:rsidRPr="00613079">
        <w:rPr>
          <w:sz w:val="22"/>
          <w:szCs w:val="22"/>
        </w:rPr>
        <w:t>7</w:t>
      </w:r>
      <w:r w:rsidRPr="00613079">
        <w:rPr>
          <w:sz w:val="22"/>
          <w:szCs w:val="22"/>
        </w:rPr>
        <w:br/>
      </w:r>
      <w:bookmarkStart w:id="255" w:name="RefSCH8_1"/>
      <w:r w:rsidRPr="00613079">
        <w:rPr>
          <w:i w:val="0"/>
          <w:sz w:val="22"/>
          <w:szCs w:val="22"/>
        </w:rPr>
        <w:t>Нормативно-техническая документация</w:t>
      </w:r>
      <w:bookmarkEnd w:id="250"/>
      <w:bookmarkEnd w:id="251"/>
      <w:bookmarkEnd w:id="252"/>
      <w:bookmarkEnd w:id="253"/>
      <w:bookmarkEnd w:id="255"/>
    </w:p>
    <w:p w14:paraId="07E20D5C"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электрических станций и сетей Российской Федерации.</w:t>
      </w:r>
    </w:p>
    <w:p w14:paraId="062749FB"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2C4DE792"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3.01.01-85* «Организация строительного производства»;</w:t>
      </w:r>
    </w:p>
    <w:p w14:paraId="43B98728"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1.04.03-85* «Нормы продолжительности строительства предприятий, зданий и сооружений»;</w:t>
      </w:r>
    </w:p>
    <w:p w14:paraId="3F82EF6F"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3.05.04-85 «Наружные сети и сооружения»;</w:t>
      </w:r>
    </w:p>
    <w:p w14:paraId="1D28505D"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41-02-2003 «Тепловые сети»;</w:t>
      </w:r>
    </w:p>
    <w:p w14:paraId="2E9FCDDD"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41-03-2003 «Тепловая изоляция»;</w:t>
      </w:r>
    </w:p>
    <w:p w14:paraId="43A9551A"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12-04-2002 «Строительное производство»;</w:t>
      </w:r>
    </w:p>
    <w:p w14:paraId="52329AAA"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РД 153-34.0-20.507-98 «Типовая инструкция»;</w:t>
      </w:r>
    </w:p>
    <w:p w14:paraId="7A644BE3"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эксплуатации электроустановок утвержденные приказом Минтруда России от 15.12.2020 г № 903н;</w:t>
      </w:r>
    </w:p>
    <w:p w14:paraId="74C04563"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0F32E5F9"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2EAD3070"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45280E41"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пожарной безопасности для энергетических предприятий. ВППБ 01-02-95;</w:t>
      </w:r>
    </w:p>
    <w:p w14:paraId="2CB7BE16"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Правила противопожарного режима в Российской Федерации, утвержденные Постановлением Правительства </w:t>
      </w:r>
      <w:r w:rsidRPr="00613079">
        <w:rPr>
          <w:b w:val="0"/>
          <w:bCs/>
          <w:i w:val="0"/>
          <w:color w:val="auto"/>
        </w:rPr>
        <w:t>Российской Федерации</w:t>
      </w:r>
      <w:r w:rsidRPr="00613079">
        <w:rPr>
          <w:b w:val="0"/>
          <w:i w:val="0"/>
          <w:color w:val="auto"/>
        </w:rPr>
        <w:t xml:space="preserve"> от 25.04.2012 № 390 «О противопожарном режиме»;</w:t>
      </w:r>
    </w:p>
    <w:p w14:paraId="2004301B"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СО 153-34.03.305-2003 Инструкция о мерах пожарной безопасности при проведении огневых работ на энергетических предприятиях;</w:t>
      </w:r>
    </w:p>
    <w:p w14:paraId="5BB634AE"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21-01-97 «Пожарная безопасность зданий и сооружений»;</w:t>
      </w:r>
    </w:p>
    <w:p w14:paraId="780FCBE0"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СО 153-34.03.204 Правила безопасности при работе с инструментами и приспособлениями;</w:t>
      </w:r>
    </w:p>
    <w:p w14:paraId="110D5A52"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484EBEB3"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0FF6BABD"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СО 34.0-03.702-99 Инструкция по оказанию первой помощи при несчастных случаях на производстве;</w:t>
      </w:r>
    </w:p>
    <w:p w14:paraId="076692BF"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СНиП 12-03-2001 «Безопасность труда в строительстве»;</w:t>
      </w:r>
    </w:p>
    <w:p w14:paraId="051851B4"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СО 34.03.284-96 (РД 34.03.284-96) Инструкция по организации и производству работ повышенной опасности;</w:t>
      </w:r>
    </w:p>
    <w:p w14:paraId="11030F3B"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3D6BFDAF"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14:paraId="72F005B4"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эксплуатации электроустановок, утвержденные приказом Минтруда России от 24.07.2013 № 328н;</w:t>
      </w:r>
    </w:p>
    <w:p w14:paraId="7D17B024" w14:textId="49863F9C"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Инструкция о пропускном и внутриобъектовом режимах на предприятиях </w:t>
      </w:r>
      <w:r w:rsidR="00EF63DC">
        <w:t>Генерального подрядчика</w:t>
      </w:r>
      <w:r w:rsidRPr="00613079">
        <w:rPr>
          <w:b w:val="0"/>
          <w:i w:val="0"/>
          <w:color w:val="auto"/>
        </w:rPr>
        <w:t>;</w:t>
      </w:r>
    </w:p>
    <w:p w14:paraId="10CD48B2"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2E6A92A2"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тепловых энергоустановок, утвержденные Приказом Минэнерго России от 24.03.2003 № 115;</w:t>
      </w:r>
    </w:p>
    <w:p w14:paraId="49880CA5" w14:textId="77777777" w:rsidR="00604B26" w:rsidRPr="00613079" w:rsidRDefault="00604B26" w:rsidP="00604B26">
      <w:pPr>
        <w:pStyle w:val="afc"/>
        <w:numPr>
          <w:ilvl w:val="0"/>
          <w:numId w:val="4"/>
        </w:numPr>
        <w:tabs>
          <w:tab w:val="left" w:pos="851"/>
        </w:tabs>
        <w:spacing w:before="120"/>
        <w:ind w:left="0" w:right="-142" w:hanging="567"/>
        <w:rPr>
          <w:b w:val="0"/>
          <w:i w:val="0"/>
          <w:color w:val="auto"/>
        </w:rPr>
      </w:pPr>
      <w:r w:rsidRPr="0061307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0359EDD6" w14:textId="77777777" w:rsidR="00604B26" w:rsidRPr="00613079" w:rsidRDefault="00604B26" w:rsidP="00604B26">
      <w:pPr>
        <w:pStyle w:val="afc"/>
        <w:spacing w:before="120"/>
        <w:ind w:right="-142"/>
        <w:rPr>
          <w:b w:val="0"/>
          <w:i w:val="0"/>
          <w:color w:val="auto"/>
        </w:rPr>
      </w:pPr>
      <w:r w:rsidRPr="00613079">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C05E0B1" w14:textId="77777777" w:rsidR="00604B26" w:rsidRPr="00613079" w:rsidRDefault="00604B26" w:rsidP="00604B26">
      <w:pPr>
        <w:pStyle w:val="SCH"/>
        <w:widowControl w:val="0"/>
        <w:numPr>
          <w:ilvl w:val="0"/>
          <w:numId w:val="0"/>
        </w:numPr>
        <w:spacing w:before="120" w:line="240" w:lineRule="auto"/>
        <w:ind w:right="-142"/>
        <w:jc w:val="left"/>
        <w:rPr>
          <w:sz w:val="22"/>
          <w:szCs w:val="22"/>
        </w:rPr>
      </w:pPr>
    </w:p>
    <w:tbl>
      <w:tblPr>
        <w:tblW w:w="10280" w:type="dxa"/>
        <w:tblInd w:w="-34" w:type="dxa"/>
        <w:tblLook w:val="01E0" w:firstRow="1" w:lastRow="1" w:firstColumn="1" w:lastColumn="1" w:noHBand="0" w:noVBand="0"/>
      </w:tblPr>
      <w:tblGrid>
        <w:gridCol w:w="5104"/>
        <w:gridCol w:w="5176"/>
      </w:tblGrid>
      <w:tr w:rsidR="00604B26" w:rsidRPr="00D3463D" w14:paraId="5E6BF425" w14:textId="77777777" w:rsidTr="00474385">
        <w:trPr>
          <w:trHeight w:val="1134"/>
        </w:trPr>
        <w:tc>
          <w:tcPr>
            <w:tcW w:w="5104" w:type="dxa"/>
          </w:tcPr>
          <w:p w14:paraId="7889B7BF" w14:textId="77777777" w:rsidR="00604B26" w:rsidRDefault="00604B26" w:rsidP="00474385">
            <w:pPr>
              <w:pStyle w:val="a6"/>
              <w:jc w:val="both"/>
              <w:rPr>
                <w:b/>
                <w:sz w:val="22"/>
                <w:szCs w:val="22"/>
              </w:rPr>
            </w:pPr>
            <w:r>
              <w:rPr>
                <w:b/>
                <w:sz w:val="22"/>
                <w:szCs w:val="22"/>
              </w:rPr>
              <w:t>Подрядчик:</w:t>
            </w:r>
          </w:p>
          <w:p w14:paraId="565B053C" w14:textId="77777777" w:rsidR="00604B26" w:rsidRDefault="00604B26" w:rsidP="00474385">
            <w:pPr>
              <w:pStyle w:val="a6"/>
              <w:rPr>
                <w:b/>
                <w:sz w:val="22"/>
                <w:szCs w:val="22"/>
              </w:rPr>
            </w:pPr>
          </w:p>
          <w:p w14:paraId="7CE4A988" w14:textId="77777777" w:rsidR="00604B26" w:rsidRDefault="00604B26" w:rsidP="00474385">
            <w:pPr>
              <w:pStyle w:val="a6"/>
              <w:rPr>
                <w:b/>
                <w:sz w:val="22"/>
                <w:szCs w:val="22"/>
              </w:rPr>
            </w:pPr>
          </w:p>
          <w:p w14:paraId="6B48C555" w14:textId="77777777" w:rsidR="00604B26" w:rsidRPr="00FD5056" w:rsidRDefault="00604B26" w:rsidP="00474385">
            <w:pPr>
              <w:pStyle w:val="a6"/>
              <w:rPr>
                <w:b/>
                <w:sz w:val="22"/>
                <w:szCs w:val="22"/>
              </w:rPr>
            </w:pPr>
          </w:p>
          <w:p w14:paraId="61C742B1" w14:textId="77777777" w:rsidR="00604B26" w:rsidRPr="00FD5056" w:rsidRDefault="00604B26" w:rsidP="00474385">
            <w:pPr>
              <w:pStyle w:val="a6"/>
              <w:rPr>
                <w:b/>
                <w:sz w:val="22"/>
                <w:szCs w:val="22"/>
              </w:rPr>
            </w:pPr>
          </w:p>
          <w:p w14:paraId="34566109"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_______________</w:t>
            </w:r>
            <w:r w:rsidRPr="00FD5056">
              <w:rPr>
                <w:b/>
                <w:sz w:val="22"/>
                <w:szCs w:val="22"/>
              </w:rPr>
              <w:t>/</w:t>
            </w:r>
          </w:p>
          <w:p w14:paraId="70D55CD9"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046A0088"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71A31F25"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19EEC20F"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77977769" w14:textId="77777777" w:rsidR="0021203D" w:rsidRPr="00D3463D" w:rsidRDefault="0021203D" w:rsidP="0021203D">
            <w:pPr>
              <w:pStyle w:val="a6"/>
              <w:jc w:val="both"/>
              <w:rPr>
                <w:sz w:val="22"/>
                <w:szCs w:val="22"/>
              </w:rPr>
            </w:pPr>
          </w:p>
          <w:p w14:paraId="08CCFFAB" w14:textId="77777777" w:rsidR="0021203D" w:rsidRPr="00D3463D" w:rsidRDefault="0021203D" w:rsidP="0021203D">
            <w:pPr>
              <w:pStyle w:val="a6"/>
              <w:jc w:val="both"/>
              <w:rPr>
                <w:sz w:val="22"/>
                <w:szCs w:val="22"/>
              </w:rPr>
            </w:pPr>
            <w:r w:rsidRPr="00D3463D">
              <w:rPr>
                <w:sz w:val="22"/>
                <w:szCs w:val="22"/>
              </w:rPr>
              <w:t xml:space="preserve"> </w:t>
            </w:r>
          </w:p>
          <w:p w14:paraId="3B78F4CD" w14:textId="630BD186" w:rsidR="0021203D" w:rsidRPr="00D3463D" w:rsidRDefault="0021203D" w:rsidP="0021203D">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2A54205C" w14:textId="77777777" w:rsidR="0021203D" w:rsidRDefault="0021203D" w:rsidP="0021203D">
            <w:pPr>
              <w:pStyle w:val="a4"/>
              <w:jc w:val="both"/>
              <w:rPr>
                <w:sz w:val="22"/>
                <w:szCs w:val="22"/>
              </w:rPr>
            </w:pPr>
            <w:r w:rsidRPr="007A1C47">
              <w:rPr>
                <w:sz w:val="22"/>
                <w:szCs w:val="22"/>
              </w:rPr>
              <w:t>м.п.</w:t>
            </w:r>
          </w:p>
          <w:p w14:paraId="70B4AD5E" w14:textId="1B897C15" w:rsidR="00604B26" w:rsidRPr="007A1C47" w:rsidRDefault="00604B26" w:rsidP="00474385">
            <w:pPr>
              <w:pStyle w:val="a6"/>
              <w:jc w:val="both"/>
              <w:rPr>
                <w:sz w:val="22"/>
                <w:szCs w:val="22"/>
              </w:rPr>
            </w:pPr>
          </w:p>
        </w:tc>
      </w:tr>
    </w:tbl>
    <w:p w14:paraId="6E82192A" w14:textId="77777777" w:rsidR="00604B26" w:rsidRPr="00613079" w:rsidRDefault="00604B26" w:rsidP="00604B26">
      <w:pPr>
        <w:spacing w:before="120" w:after="120"/>
        <w:ind w:right="-142"/>
        <w:rPr>
          <w:b/>
          <w:i/>
          <w:sz w:val="22"/>
          <w:szCs w:val="22"/>
        </w:rPr>
        <w:sectPr w:rsidR="00604B26" w:rsidRPr="00613079" w:rsidSect="008A1450">
          <w:pgSz w:w="11906" w:h="16838" w:code="9"/>
          <w:pgMar w:top="1134" w:right="1559" w:bottom="1134" w:left="1701" w:header="709" w:footer="709" w:gutter="0"/>
          <w:cols w:space="708"/>
          <w:docGrid w:linePitch="360"/>
        </w:sectPr>
      </w:pPr>
    </w:p>
    <w:p w14:paraId="100C456A" w14:textId="77777777" w:rsidR="00604B26" w:rsidRPr="00613079" w:rsidRDefault="00604B26" w:rsidP="00604B26">
      <w:pPr>
        <w:pStyle w:val="SCH"/>
        <w:numPr>
          <w:ilvl w:val="0"/>
          <w:numId w:val="0"/>
        </w:numPr>
        <w:spacing w:before="120" w:line="240" w:lineRule="auto"/>
        <w:ind w:right="-142" w:firstLine="6804"/>
        <w:jc w:val="center"/>
        <w:outlineLvl w:val="0"/>
        <w:rPr>
          <w:sz w:val="22"/>
          <w:szCs w:val="22"/>
        </w:rPr>
      </w:pPr>
      <w:bookmarkStart w:id="256" w:name="RefSCH12"/>
      <w:bookmarkStart w:id="257" w:name="_Toc502142595"/>
      <w:bookmarkStart w:id="258" w:name="_Toc499813192"/>
      <w:bookmarkStart w:id="259" w:name="_Toc94779520"/>
      <w:r w:rsidRPr="00613079">
        <w:rPr>
          <w:sz w:val="22"/>
          <w:szCs w:val="22"/>
        </w:rPr>
        <w:lastRenderedPageBreak/>
        <w:t xml:space="preserve">Приложение </w:t>
      </w:r>
      <w:bookmarkStart w:id="260" w:name="RefSCH12_No"/>
      <w:r w:rsidRPr="00613079">
        <w:rPr>
          <w:sz w:val="22"/>
          <w:szCs w:val="22"/>
        </w:rPr>
        <w:t>№</w:t>
      </w:r>
      <w:r w:rsidRPr="00613079">
        <w:rPr>
          <w:sz w:val="22"/>
          <w:szCs w:val="22"/>
          <w:lang w:val="en-US"/>
        </w:rPr>
        <w:t> </w:t>
      </w:r>
      <w:bookmarkEnd w:id="256"/>
      <w:bookmarkEnd w:id="260"/>
      <w:r w:rsidRPr="00613079">
        <w:rPr>
          <w:sz w:val="22"/>
          <w:szCs w:val="22"/>
        </w:rPr>
        <w:t>8</w:t>
      </w:r>
      <w:bookmarkStart w:id="261" w:name="_Toc502142596"/>
      <w:bookmarkStart w:id="262" w:name="_Toc499813193"/>
      <w:bookmarkStart w:id="263" w:name="RefSCH13_1"/>
      <w:bookmarkEnd w:id="257"/>
      <w:bookmarkEnd w:id="258"/>
      <w:r w:rsidRPr="00613079">
        <w:rPr>
          <w:sz w:val="22"/>
          <w:szCs w:val="22"/>
        </w:rPr>
        <w:t xml:space="preserve"> </w:t>
      </w:r>
      <w:r w:rsidRPr="00613079">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9"/>
      <w:bookmarkEnd w:id="261"/>
      <w:bookmarkEnd w:id="262"/>
      <w:bookmarkEnd w:id="263"/>
    </w:p>
    <w:p w14:paraId="41CFAF60" w14:textId="4222FC9F" w:rsidR="00604B26" w:rsidRDefault="000A186C" w:rsidP="00604B26">
      <w:pPr>
        <w:pStyle w:val="a6"/>
        <w:spacing w:before="120" w:after="120"/>
        <w:ind w:firstLine="567"/>
        <w:jc w:val="both"/>
        <w:rPr>
          <w:sz w:val="22"/>
          <w:szCs w:val="22"/>
        </w:rPr>
      </w:pPr>
      <w:r>
        <w:rPr>
          <w:rFonts w:eastAsia="Calibri"/>
          <w:b/>
          <w:sz w:val="22"/>
          <w:szCs w:val="22"/>
        </w:rPr>
        <w:t>Обществом с ограниченной ответственностью</w:t>
      </w:r>
      <w:r w:rsidRPr="00B747FD">
        <w:rPr>
          <w:rFonts w:eastAsia="Calibri"/>
          <w:b/>
          <w:sz w:val="22"/>
          <w:szCs w:val="22"/>
        </w:rPr>
        <w:t xml:space="preserve"> «</w:t>
      </w:r>
      <w:r>
        <w:rPr>
          <w:rFonts w:eastAsia="Calibri"/>
          <w:b/>
          <w:sz w:val="22"/>
          <w:szCs w:val="22"/>
        </w:rPr>
        <w:t>ЕвроСибЭнерго-инжиниринг</w:t>
      </w:r>
      <w:r w:rsidRPr="00B747FD">
        <w:rPr>
          <w:rFonts w:eastAsia="Calibri"/>
          <w:b/>
          <w:sz w:val="22"/>
          <w:szCs w:val="22"/>
        </w:rPr>
        <w:t>» (</w:t>
      </w:r>
      <w:r>
        <w:rPr>
          <w:rFonts w:eastAsia="Calibri"/>
          <w:b/>
          <w:sz w:val="22"/>
          <w:szCs w:val="22"/>
        </w:rPr>
        <w:t>ООО «ЕвроСибЭнерго-инжиниринг</w:t>
      </w:r>
      <w:r w:rsidRPr="00B747FD">
        <w:rPr>
          <w:rFonts w:eastAsia="Calibri"/>
          <w:b/>
          <w:sz w:val="22"/>
          <w:szCs w:val="22"/>
        </w:rPr>
        <w:t>»)</w:t>
      </w:r>
      <w:r w:rsidRPr="00B747FD">
        <w:rPr>
          <w:rFonts w:eastAsia="Calibri"/>
          <w:sz w:val="22"/>
          <w:szCs w:val="22"/>
        </w:rPr>
        <w:t>, именуем</w:t>
      </w:r>
      <w:r>
        <w:rPr>
          <w:rFonts w:eastAsia="Calibri"/>
          <w:sz w:val="22"/>
          <w:szCs w:val="22"/>
        </w:rPr>
        <w:t>ым</w:t>
      </w:r>
      <w:r w:rsidRPr="00B747FD">
        <w:rPr>
          <w:rFonts w:eastAsia="Calibri"/>
          <w:sz w:val="22"/>
          <w:szCs w:val="22"/>
        </w:rPr>
        <w:t xml:space="preserve"> в дальнейшем </w:t>
      </w:r>
      <w:r w:rsidRPr="00B747FD">
        <w:rPr>
          <w:rFonts w:eastAsia="Calibri"/>
          <w:b/>
          <w:sz w:val="22"/>
          <w:szCs w:val="22"/>
        </w:rPr>
        <w:t>«</w:t>
      </w:r>
      <w:r>
        <w:rPr>
          <w:rFonts w:eastAsia="Calibri"/>
          <w:b/>
          <w:sz w:val="22"/>
          <w:szCs w:val="22"/>
        </w:rPr>
        <w:t>Генеральный подрядчик</w:t>
      </w:r>
      <w:r w:rsidRPr="00B747FD">
        <w:rPr>
          <w:rFonts w:eastAsia="Calibri"/>
          <w:b/>
          <w:sz w:val="22"/>
          <w:szCs w:val="22"/>
        </w:rPr>
        <w:t>»</w:t>
      </w:r>
      <w:r w:rsidRPr="00B747FD">
        <w:rPr>
          <w:rFonts w:eastAsia="Calibri"/>
          <w:sz w:val="22"/>
          <w:szCs w:val="22"/>
        </w:rPr>
        <w:t xml:space="preserve">, в лице генерального директора </w:t>
      </w:r>
      <w:r>
        <w:rPr>
          <w:rFonts w:eastAsia="Calibri"/>
          <w:b/>
          <w:sz w:val="22"/>
          <w:szCs w:val="22"/>
        </w:rPr>
        <w:t>Борисычева Андрея Владимировича</w:t>
      </w:r>
      <w:r w:rsidR="00604B26" w:rsidRPr="00613079">
        <w:rPr>
          <w:rFonts w:eastAsia="Calibri"/>
          <w:sz w:val="22"/>
          <w:szCs w:val="22"/>
        </w:rPr>
        <w:t>, действующего на основании Устава</w:t>
      </w:r>
      <w:r w:rsidR="00604B26" w:rsidRPr="00613079">
        <w:rPr>
          <w:sz w:val="22"/>
          <w:szCs w:val="22"/>
        </w:rPr>
        <w:t>, с одной стороны,</w:t>
      </w:r>
      <w:r w:rsidR="00604B26">
        <w:rPr>
          <w:sz w:val="22"/>
          <w:szCs w:val="22"/>
        </w:rPr>
        <w:t xml:space="preserve"> и </w:t>
      </w:r>
    </w:p>
    <w:p w14:paraId="5787D4BC" w14:textId="4D05172C" w:rsidR="00604B26" w:rsidRPr="00613079" w:rsidRDefault="00604B26" w:rsidP="00604B26">
      <w:pPr>
        <w:pStyle w:val="a6"/>
        <w:spacing w:before="120" w:after="120"/>
        <w:ind w:firstLine="567"/>
        <w:jc w:val="both"/>
        <w:rPr>
          <w:sz w:val="22"/>
          <w:szCs w:val="22"/>
        </w:rPr>
      </w:pPr>
      <w:r>
        <w:rPr>
          <w:b/>
          <w:sz w:val="22"/>
          <w:szCs w:val="22"/>
        </w:rPr>
        <w:t>___________________________________________</w:t>
      </w:r>
      <w:r w:rsidRPr="0035452D">
        <w:rPr>
          <w:b/>
          <w:sz w:val="22"/>
          <w:szCs w:val="22"/>
        </w:rPr>
        <w:t>,</w:t>
      </w:r>
      <w:r w:rsidRPr="00E8347B">
        <w:rPr>
          <w:sz w:val="22"/>
          <w:szCs w:val="22"/>
        </w:rPr>
        <w:t xml:space="preserve"> именуемое в дальнейшем </w:t>
      </w:r>
      <w:r w:rsidRPr="004419AE">
        <w:rPr>
          <w:b/>
          <w:sz w:val="22"/>
          <w:szCs w:val="22"/>
        </w:rPr>
        <w:t>«Подрядчик»</w:t>
      </w:r>
      <w:r>
        <w:rPr>
          <w:sz w:val="22"/>
          <w:szCs w:val="22"/>
        </w:rPr>
        <w:t>, в лице _________________________________________________</w:t>
      </w:r>
      <w:r w:rsidRPr="00815290">
        <w:rPr>
          <w:b/>
          <w:sz w:val="22"/>
          <w:szCs w:val="22"/>
        </w:rPr>
        <w:t>,</w:t>
      </w:r>
      <w:r w:rsidRPr="00613079">
        <w:rPr>
          <w:sz w:val="22"/>
          <w:szCs w:val="22"/>
        </w:rPr>
        <w:t xml:space="preserve"> действующего на основании</w:t>
      </w:r>
      <w:r>
        <w:rPr>
          <w:sz w:val="22"/>
          <w:szCs w:val="22"/>
        </w:rPr>
        <w:t xml:space="preserve"> Устава,</w:t>
      </w:r>
      <w:r w:rsidRPr="00613079">
        <w:rPr>
          <w:sz w:val="22"/>
          <w:szCs w:val="22"/>
        </w:rPr>
        <w:t xml:space="preserve"> с другой стороны, </w:t>
      </w:r>
      <w:r w:rsidRPr="00613079">
        <w:rPr>
          <w:spacing w:val="4"/>
          <w:sz w:val="22"/>
          <w:szCs w:val="22"/>
        </w:rPr>
        <w:t>заключили настоящее соглашение (далее – «</w:t>
      </w:r>
      <w:r w:rsidRPr="00613079">
        <w:rPr>
          <w:b/>
          <w:spacing w:val="4"/>
          <w:sz w:val="22"/>
          <w:szCs w:val="22"/>
        </w:rPr>
        <w:t>Соглашение</w:t>
      </w:r>
      <w:r w:rsidRPr="00613079">
        <w:rPr>
          <w:spacing w:val="4"/>
          <w:sz w:val="22"/>
          <w:szCs w:val="22"/>
        </w:rPr>
        <w:t>») к Договору подряда №</w:t>
      </w:r>
      <w:r w:rsidR="00CF19E1">
        <w:rPr>
          <w:spacing w:val="4"/>
          <w:sz w:val="22"/>
          <w:szCs w:val="22"/>
        </w:rPr>
        <w:t xml:space="preserve">      </w:t>
      </w:r>
      <w:r w:rsidRPr="00613079">
        <w:rPr>
          <w:spacing w:val="4"/>
          <w:sz w:val="22"/>
          <w:szCs w:val="22"/>
        </w:rPr>
        <w:t>от «___» __________ 202</w:t>
      </w:r>
      <w:r w:rsidR="00CF19E1">
        <w:rPr>
          <w:spacing w:val="4"/>
          <w:sz w:val="22"/>
          <w:szCs w:val="22"/>
        </w:rPr>
        <w:t>3</w:t>
      </w:r>
      <w:r w:rsidRPr="00613079">
        <w:rPr>
          <w:spacing w:val="4"/>
          <w:sz w:val="22"/>
          <w:szCs w:val="22"/>
        </w:rPr>
        <w:t xml:space="preserve"> г. (далее – «</w:t>
      </w:r>
      <w:r w:rsidRPr="00613079">
        <w:rPr>
          <w:b/>
          <w:spacing w:val="4"/>
          <w:sz w:val="22"/>
          <w:szCs w:val="22"/>
        </w:rPr>
        <w:t>Договор</w:t>
      </w:r>
      <w:r w:rsidRPr="00613079">
        <w:rPr>
          <w:spacing w:val="4"/>
          <w:sz w:val="22"/>
          <w:szCs w:val="22"/>
        </w:rPr>
        <w:t>») о нижеследующем</w:t>
      </w:r>
      <w:r w:rsidRPr="00613079">
        <w:rPr>
          <w:spacing w:val="-5"/>
          <w:sz w:val="22"/>
          <w:szCs w:val="22"/>
        </w:rPr>
        <w:t>:</w:t>
      </w:r>
    </w:p>
    <w:p w14:paraId="10F9087E"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Основные положения</w:t>
      </w:r>
    </w:p>
    <w:p w14:paraId="3CC7753B" w14:textId="77777777" w:rsidR="00604B26" w:rsidRPr="00613079" w:rsidRDefault="00604B26" w:rsidP="00604B26">
      <w:pPr>
        <w:pStyle w:val="afc"/>
        <w:numPr>
          <w:ilvl w:val="1"/>
          <w:numId w:val="17"/>
        </w:numPr>
        <w:tabs>
          <w:tab w:val="left" w:pos="1080"/>
        </w:tabs>
        <w:ind w:left="0" w:right="-142" w:firstLine="567"/>
        <w:rPr>
          <w:b w:val="0"/>
          <w:i w:val="0"/>
          <w:color w:val="auto"/>
        </w:rPr>
      </w:pPr>
      <w:r w:rsidRPr="00613079">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AE93FC2"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охраны труда;</w:t>
      </w:r>
    </w:p>
    <w:p w14:paraId="713FE1D2"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правил противопожарного режима в Российской Федерации, правил пожарной безопасности для энергетических предприятий;</w:t>
      </w:r>
    </w:p>
    <w:p w14:paraId="3AC72828"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федеральных норм и правил в области промышленной безопасности;</w:t>
      </w:r>
    </w:p>
    <w:p w14:paraId="055C4B8B"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охраны окружающей среды;</w:t>
      </w:r>
    </w:p>
    <w:p w14:paraId="40CAD223" w14:textId="77777777" w:rsidR="00604B26" w:rsidRPr="00613079" w:rsidRDefault="00604B26" w:rsidP="00604B26">
      <w:pPr>
        <w:tabs>
          <w:tab w:val="left" w:pos="900"/>
        </w:tabs>
        <w:spacing w:after="120"/>
        <w:ind w:right="-142"/>
        <w:rPr>
          <w:sz w:val="22"/>
          <w:szCs w:val="22"/>
        </w:rPr>
      </w:pPr>
      <w:r w:rsidRPr="0061307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FEC5CDC" w14:textId="77777777" w:rsidR="00604B26" w:rsidRPr="00613079" w:rsidRDefault="00604B26" w:rsidP="00604B26">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9B33D16" w14:textId="3411881F" w:rsidR="00604B26" w:rsidRPr="00613079" w:rsidRDefault="00604B26" w:rsidP="00604B26">
      <w:pPr>
        <w:pStyle w:val="afc"/>
        <w:numPr>
          <w:ilvl w:val="1"/>
          <w:numId w:val="17"/>
        </w:numPr>
        <w:tabs>
          <w:tab w:val="left" w:pos="1080"/>
        </w:tabs>
        <w:ind w:left="0" w:firstLine="567"/>
        <w:rPr>
          <w:b w:val="0"/>
          <w:i w:val="0"/>
          <w:color w:val="auto"/>
        </w:rPr>
      </w:pPr>
      <w:r w:rsidRPr="00613079">
        <w:rPr>
          <w:b w:val="0"/>
          <w:i w:val="0"/>
          <w:color w:val="auto"/>
        </w:rPr>
        <w:t xml:space="preserve">При проведении Работ на Объекте </w:t>
      </w:r>
      <w:r w:rsidR="00EF63DC" w:rsidRPr="00EF63DC">
        <w:rPr>
          <w:b w:val="0"/>
          <w:i w:val="0"/>
          <w:color w:val="auto"/>
        </w:rPr>
        <w:t>Генерального подрядчика</w:t>
      </w:r>
      <w:r w:rsidRPr="00613079">
        <w:rPr>
          <w:b w:val="0"/>
          <w:i w:val="0"/>
          <w:color w:val="auto"/>
        </w:rPr>
        <w:t xml:space="preserve">,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EF63DC" w:rsidRPr="00EF63DC">
        <w:rPr>
          <w:b w:val="0"/>
          <w:i w:val="0"/>
          <w:color w:val="auto"/>
        </w:rPr>
        <w:t>Генерального подрядчика</w:t>
      </w:r>
      <w:r w:rsidRPr="00613079">
        <w:rPr>
          <w:b w:val="0"/>
          <w:i w:val="0"/>
          <w:color w:val="auto"/>
        </w:rPr>
        <w:t xml:space="preserve"> (далее – «</w:t>
      </w:r>
      <w:r w:rsidRPr="00613079">
        <w:rPr>
          <w:i w:val="0"/>
          <w:color w:val="auto"/>
        </w:rPr>
        <w:t>ЛНА</w:t>
      </w:r>
      <w:r w:rsidRPr="00613079">
        <w:rPr>
          <w:b w:val="0"/>
          <w:i w:val="0"/>
          <w:color w:val="auto"/>
        </w:rPr>
        <w:t xml:space="preserve">»), размещенных на веб-сайте: </w:t>
      </w:r>
      <w:hyperlink r:id="rId25" w:history="1">
        <w:r w:rsidRPr="00D3463D">
          <w:rPr>
            <w:rStyle w:val="ad"/>
            <w:b w:val="0"/>
            <w:i w:val="0"/>
          </w:rPr>
          <w:t>http://irk-esk.ru/поставщикам-работ-услуг</w:t>
        </w:r>
      </w:hyperlink>
      <w:r w:rsidRPr="00D3463D">
        <w:rPr>
          <w:b w:val="0"/>
          <w:i w:val="0"/>
        </w:rPr>
        <w:t>.</w:t>
      </w:r>
      <w:r w:rsidRPr="00613079">
        <w:t xml:space="preserve"> </w:t>
      </w:r>
    </w:p>
    <w:p w14:paraId="1C3B54AE" w14:textId="354A0221" w:rsidR="00604B26" w:rsidRPr="00613079" w:rsidRDefault="00604B26" w:rsidP="00604B26">
      <w:pPr>
        <w:tabs>
          <w:tab w:val="num" w:pos="180"/>
          <w:tab w:val="left" w:pos="1080"/>
        </w:tabs>
        <w:spacing w:after="120"/>
        <w:ind w:right="-142" w:firstLine="709"/>
        <w:rPr>
          <w:sz w:val="22"/>
          <w:szCs w:val="22"/>
        </w:rPr>
      </w:pPr>
      <w:r w:rsidRPr="00613079">
        <w:rPr>
          <w:sz w:val="22"/>
          <w:szCs w:val="22"/>
        </w:rPr>
        <w:t xml:space="preserve">Перечень ЛНА в области охраны окружающей среды и экологической, промышленной и пожарной безопасности </w:t>
      </w:r>
      <w:r w:rsidR="00EF63DC" w:rsidRPr="00EF63DC">
        <w:rPr>
          <w:sz w:val="22"/>
          <w:szCs w:val="22"/>
        </w:rPr>
        <w:t>Генерального подрядчика</w:t>
      </w:r>
      <w:r w:rsidRPr="00613079">
        <w:rPr>
          <w:sz w:val="22"/>
          <w:szCs w:val="22"/>
        </w:rPr>
        <w:t xml:space="preserve">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sidR="00EF63DC" w:rsidRPr="00EF63DC">
        <w:rPr>
          <w:sz w:val="22"/>
          <w:szCs w:val="22"/>
        </w:rPr>
        <w:t>Генерального подрядчика</w:t>
      </w:r>
      <w:r w:rsidRPr="00613079">
        <w:rPr>
          <w:sz w:val="22"/>
          <w:szCs w:val="22"/>
        </w:rPr>
        <w:t xml:space="preserve"> обязательны для выполнения Подрядчиком и его Субподрядными организациями.</w:t>
      </w:r>
    </w:p>
    <w:p w14:paraId="2B2C48F7" w14:textId="1D352BCB" w:rsidR="00604B26" w:rsidRPr="00613079" w:rsidRDefault="00604B26" w:rsidP="00604B26">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его Субподрядной организацией действующего законодательства либо ЛНА </w:t>
      </w:r>
      <w:r w:rsidR="00EF63DC" w:rsidRPr="00EF63DC">
        <w:rPr>
          <w:b w:val="0"/>
          <w:i w:val="0"/>
          <w:color w:val="auto"/>
        </w:rPr>
        <w:t>Генерального подрядчика</w:t>
      </w:r>
      <w:r w:rsidRPr="00613079">
        <w:rPr>
          <w:b w:val="0"/>
          <w:i w:val="0"/>
          <w:color w:val="auto"/>
        </w:rPr>
        <w:t xml:space="preserve"> в области охраны труда, охраны окружающей среды, промышленной, пожарной безопасности, </w:t>
      </w:r>
      <w:r w:rsidR="00CA45C2" w:rsidRPr="00CA45C2">
        <w:rPr>
          <w:b w:val="0"/>
          <w:i w:val="0"/>
          <w:color w:val="auto"/>
          <w:sz w:val="21"/>
          <w:szCs w:val="21"/>
          <w:lang w:eastAsia="en-US"/>
        </w:rPr>
        <w:t>Генеральный подрядчик</w:t>
      </w:r>
      <w:r w:rsidRPr="00613079">
        <w:rPr>
          <w:b w:val="0"/>
          <w:i w:val="0"/>
          <w:color w:val="auto"/>
        </w:rPr>
        <w:t xml:space="preserve">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Pr>
          <w:b w:val="0"/>
          <w:i w:val="0"/>
          <w:color w:val="auto"/>
        </w:rPr>
        <w:instrText xml:space="preserve"> \* MERGEFORMAT </w:instrText>
      </w:r>
      <w:r w:rsidRPr="00613079">
        <w:rPr>
          <w:b w:val="0"/>
          <w:i w:val="0"/>
          <w:color w:val="auto"/>
        </w:rPr>
      </w:r>
      <w:r w:rsidRPr="00613079">
        <w:rPr>
          <w:b w:val="0"/>
          <w:i w:val="0"/>
          <w:color w:val="auto"/>
        </w:rPr>
        <w:fldChar w:fldCharType="separate"/>
      </w:r>
      <w:r>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Pr>
          <w:b w:val="0"/>
          <w:i w:val="0"/>
          <w:color w:val="auto"/>
        </w:rPr>
        <w:instrText xml:space="preserve"> \* MERGEFORMAT </w:instrText>
      </w:r>
      <w:r w:rsidRPr="00613079">
        <w:rPr>
          <w:b w:val="0"/>
          <w:i w:val="0"/>
          <w:color w:val="auto"/>
        </w:rPr>
      </w:r>
      <w:r w:rsidRPr="00613079">
        <w:rPr>
          <w:b w:val="0"/>
          <w:i w:val="0"/>
          <w:color w:val="auto"/>
        </w:rPr>
        <w:fldChar w:fldCharType="separate"/>
      </w:r>
      <w:r>
        <w:rPr>
          <w:b w:val="0"/>
          <w:i w:val="0"/>
          <w:color w:val="auto"/>
        </w:rPr>
        <w:t>31.6</w:t>
      </w:r>
      <w:r w:rsidRPr="00613079">
        <w:rPr>
          <w:b w:val="0"/>
          <w:i w:val="0"/>
          <w:color w:val="auto"/>
        </w:rPr>
        <w:fldChar w:fldCharType="end"/>
      </w:r>
      <w:r w:rsidRPr="00613079">
        <w:rPr>
          <w:b w:val="0"/>
          <w:i w:val="0"/>
          <w:color w:val="auto"/>
        </w:rPr>
        <w:t xml:space="preserve"> Договора.</w:t>
      </w:r>
    </w:p>
    <w:p w14:paraId="5CF7F695" w14:textId="77777777" w:rsidR="00604B26" w:rsidRPr="00613079" w:rsidRDefault="00604B26" w:rsidP="00604B26">
      <w:pPr>
        <w:pStyle w:val="afc"/>
        <w:numPr>
          <w:ilvl w:val="1"/>
          <w:numId w:val="17"/>
        </w:numPr>
        <w:tabs>
          <w:tab w:val="left" w:pos="1080"/>
        </w:tabs>
        <w:ind w:left="0" w:right="-142" w:firstLine="567"/>
        <w:rPr>
          <w:b w:val="0"/>
          <w:i w:val="0"/>
          <w:color w:val="auto"/>
        </w:rPr>
      </w:pPr>
      <w:r w:rsidRPr="00613079">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14:paraId="2FBB9D94" w14:textId="2E70C0DD" w:rsidR="00604B26" w:rsidRPr="00613079" w:rsidRDefault="00EF63DC" w:rsidP="00604B26">
      <w:pPr>
        <w:pStyle w:val="afc"/>
        <w:numPr>
          <w:ilvl w:val="1"/>
          <w:numId w:val="17"/>
        </w:numPr>
        <w:tabs>
          <w:tab w:val="left" w:pos="1080"/>
        </w:tabs>
        <w:ind w:left="0" w:right="-142" w:firstLine="567"/>
        <w:rPr>
          <w:b w:val="0"/>
          <w:i w:val="0"/>
          <w:color w:val="auto"/>
        </w:rPr>
      </w:pPr>
      <w:r>
        <w:rPr>
          <w:b w:val="0"/>
          <w:i w:val="0"/>
          <w:color w:val="auto"/>
        </w:rPr>
        <w:t>Генеральный подрядчик</w:t>
      </w:r>
      <w:r w:rsidR="00604B26" w:rsidRPr="00613079">
        <w:rPr>
          <w:b w:val="0"/>
          <w:i w:val="0"/>
          <w:color w:val="auto"/>
        </w:rPr>
        <w:t xml:space="preserve">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w:t>
      </w:r>
      <w:r w:rsidRPr="00EF63DC">
        <w:rPr>
          <w:b w:val="0"/>
          <w:i w:val="0"/>
          <w:color w:val="auto"/>
        </w:rPr>
        <w:t>Генерального подрядчика</w:t>
      </w:r>
      <w:r w:rsidR="00604B26" w:rsidRPr="00613079">
        <w:rPr>
          <w:b w:val="0"/>
          <w:i w:val="0"/>
          <w:color w:val="auto"/>
        </w:rPr>
        <w:t xml:space="preserve"> нарушения законодательства, условий Договора, ЛНА </w:t>
      </w:r>
      <w:r w:rsidRPr="00EF63DC">
        <w:rPr>
          <w:b w:val="0"/>
          <w:i w:val="0"/>
          <w:color w:val="auto"/>
        </w:rPr>
        <w:t xml:space="preserve">Генерального </w:t>
      </w:r>
      <w:r w:rsidRPr="00EF63DC">
        <w:rPr>
          <w:b w:val="0"/>
          <w:i w:val="0"/>
          <w:color w:val="auto"/>
        </w:rPr>
        <w:lastRenderedPageBreak/>
        <w:t>подрядчика</w:t>
      </w:r>
      <w:r w:rsidR="00604B26" w:rsidRPr="00613079">
        <w:rPr>
          <w:b w:val="0"/>
          <w:i w:val="0"/>
          <w:color w:val="auto"/>
        </w:rPr>
        <w:t xml:space="preserve"> с последующим уведомлением </w:t>
      </w:r>
      <w:r w:rsidRPr="00EF63DC">
        <w:rPr>
          <w:b w:val="0"/>
          <w:i w:val="0"/>
          <w:color w:val="auto"/>
        </w:rPr>
        <w:t>Генерального подрядчика</w:t>
      </w:r>
      <w:r w:rsidR="00604B26" w:rsidRPr="00613079">
        <w:rPr>
          <w:b w:val="0"/>
          <w:i w:val="0"/>
          <w:color w:val="auto"/>
        </w:rPr>
        <w:t xml:space="preserve"> о проделанной работе согласно Акту аудита или контрольной проверки.</w:t>
      </w:r>
    </w:p>
    <w:p w14:paraId="4B98FC60" w14:textId="77777777" w:rsidR="00604B26" w:rsidRPr="00613079" w:rsidRDefault="00604B26" w:rsidP="00604B26">
      <w:pPr>
        <w:pStyle w:val="afc"/>
        <w:numPr>
          <w:ilvl w:val="1"/>
          <w:numId w:val="17"/>
        </w:numPr>
        <w:tabs>
          <w:tab w:val="left" w:pos="1080"/>
        </w:tabs>
        <w:ind w:left="0" w:right="-142" w:firstLine="567"/>
        <w:rPr>
          <w:b w:val="0"/>
          <w:i w:val="0"/>
          <w:color w:val="auto"/>
        </w:rPr>
      </w:pPr>
      <w:r w:rsidRPr="00613079">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716BEE6"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 xml:space="preserve">Основные требования в области охраны труда, охраны окружающей среды, промышленной и пожарной безопасности </w:t>
      </w:r>
    </w:p>
    <w:p w14:paraId="4EA65718"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E680FE1" w14:textId="77777777" w:rsidR="00604B26" w:rsidRPr="00613079" w:rsidRDefault="00604B26" w:rsidP="00604B26">
      <w:pPr>
        <w:tabs>
          <w:tab w:val="left" w:pos="900"/>
        </w:tabs>
        <w:spacing w:after="120"/>
        <w:ind w:right="-142" w:firstLine="567"/>
        <w:rPr>
          <w:sz w:val="22"/>
          <w:szCs w:val="22"/>
        </w:rPr>
      </w:pPr>
      <w:r w:rsidRPr="00613079">
        <w:rPr>
          <w:sz w:val="22"/>
          <w:szCs w:val="22"/>
        </w:rPr>
        <w:t>Подрядчик в полном объеме несет ответственность за безопасное выполнение работ Субподрядчиком.</w:t>
      </w:r>
    </w:p>
    <w:p w14:paraId="5936149C" w14:textId="2A1E98AE"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Все оборудование Подрядчика и Субподрядной организации, используемое на территории </w:t>
      </w:r>
      <w:r w:rsidR="00EF63DC" w:rsidRPr="00EF63DC">
        <w:rPr>
          <w:b w:val="0"/>
          <w:i w:val="0"/>
          <w:color w:val="auto"/>
        </w:rPr>
        <w:t>Генерального подрядчика</w:t>
      </w:r>
      <w:r w:rsidRPr="00613079">
        <w:rPr>
          <w:b w:val="0"/>
          <w:i w:val="0"/>
          <w:color w:val="auto"/>
        </w:rPr>
        <w:t xml:space="preserve">,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w:t>
      </w:r>
      <w:r w:rsidR="004D2AED" w:rsidRPr="004D2AED">
        <w:rPr>
          <w:b w:val="0"/>
          <w:i w:val="0"/>
          <w:color w:val="auto"/>
          <w:sz w:val="21"/>
          <w:szCs w:val="21"/>
          <w:lang w:eastAsia="en-US"/>
        </w:rPr>
        <w:t>Генеральному подрядчику</w:t>
      </w:r>
      <w:r w:rsidRPr="00613079">
        <w:rPr>
          <w:b w:val="0"/>
          <w:i w:val="0"/>
          <w:color w:val="auto"/>
        </w:rPr>
        <w:t xml:space="preserve"> по требованию.</w:t>
      </w:r>
    </w:p>
    <w:p w14:paraId="0AC197C4" w14:textId="4CED206B" w:rsidR="00604B26" w:rsidRPr="00613079" w:rsidRDefault="00604B26" w:rsidP="00604B26">
      <w:pPr>
        <w:tabs>
          <w:tab w:val="left" w:pos="900"/>
        </w:tabs>
        <w:spacing w:after="120"/>
        <w:ind w:right="-142" w:firstLine="567"/>
        <w:rPr>
          <w:sz w:val="22"/>
          <w:szCs w:val="22"/>
        </w:rPr>
      </w:pPr>
      <w:r w:rsidRPr="00613079">
        <w:rPr>
          <w:sz w:val="22"/>
          <w:szCs w:val="22"/>
        </w:rPr>
        <w:t xml:space="preserve">Подрядчик должен назначить приказом ответственное лицо за эксплуатацию Оборудования </w:t>
      </w:r>
      <w:r w:rsidR="00EF63DC" w:rsidRPr="00EF63DC">
        <w:rPr>
          <w:sz w:val="22"/>
          <w:szCs w:val="22"/>
        </w:rPr>
        <w:t>Генерального подрядчика</w:t>
      </w:r>
      <w:r w:rsidRPr="00613079">
        <w:rPr>
          <w:sz w:val="22"/>
          <w:szCs w:val="22"/>
        </w:rPr>
        <w:t xml:space="preserve">, переданного им Подрядчику. </w:t>
      </w:r>
    </w:p>
    <w:p w14:paraId="3FE7EDAE" w14:textId="4FC93CE9"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Перед началом производства Работ Подрядчик обязан согласовать с </w:t>
      </w:r>
      <w:r w:rsidR="00C474A8" w:rsidRPr="00C474A8">
        <w:rPr>
          <w:b w:val="0"/>
          <w:i w:val="0"/>
          <w:color w:val="auto"/>
        </w:rPr>
        <w:t>Генеральным подрядчиком</w:t>
      </w:r>
      <w:r w:rsidRPr="00613079">
        <w:rPr>
          <w:b w:val="0"/>
          <w:i w:val="0"/>
          <w:color w:val="auto"/>
        </w:rPr>
        <w:t>:</w:t>
      </w:r>
    </w:p>
    <w:p w14:paraId="3F95FDE2"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839A07D"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 схемы разрешенных проездов по территории;</w:t>
      </w:r>
    </w:p>
    <w:p w14:paraId="55CECFFF"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 схемы подземных коммуникаций (в случае пролегания их в зоне производства Работ);</w:t>
      </w:r>
    </w:p>
    <w:p w14:paraId="7A0E5BC0"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 необходимость и способы прокладки временных коммуникаций;</w:t>
      </w:r>
    </w:p>
    <w:p w14:paraId="13E2C718"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 необходимые средства индивидуальной защиты;</w:t>
      </w:r>
    </w:p>
    <w:p w14:paraId="7DFC9E62"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 порядок действий в случае аварийных и нештатных ситуаций.</w:t>
      </w:r>
    </w:p>
    <w:p w14:paraId="5F551E6B"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F7CE2C9" w14:textId="1F852A15"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разрабатывает и согласовывает с </w:t>
      </w:r>
      <w:r w:rsidR="00C474A8" w:rsidRPr="00C474A8">
        <w:rPr>
          <w:b w:val="0"/>
          <w:i w:val="0"/>
          <w:color w:val="auto"/>
        </w:rPr>
        <w:t>Генеральным подрядчиком</w:t>
      </w:r>
      <w:r w:rsidRPr="00613079">
        <w:rPr>
          <w:b w:val="0"/>
          <w:i w:val="0"/>
          <w:color w:val="auto"/>
        </w:rPr>
        <w:t xml:space="preserve"> проект производства Работ, технологическую карту не менее, чем за 7 (семь) дней до начала выполнения Работ по Договору.</w:t>
      </w:r>
    </w:p>
    <w:p w14:paraId="551512C8" w14:textId="143D3A08" w:rsidR="00604B26" w:rsidRPr="00613079" w:rsidRDefault="00604B26" w:rsidP="00604B26">
      <w:pPr>
        <w:tabs>
          <w:tab w:val="left" w:pos="900"/>
        </w:tabs>
        <w:spacing w:after="120"/>
        <w:ind w:right="-142" w:firstLine="567"/>
        <w:rPr>
          <w:sz w:val="22"/>
          <w:szCs w:val="22"/>
        </w:rPr>
      </w:pPr>
      <w:r w:rsidRPr="00613079">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Работ с </w:t>
      </w:r>
      <w:r w:rsidR="00C474A8">
        <w:rPr>
          <w:sz w:val="22"/>
          <w:szCs w:val="22"/>
        </w:rPr>
        <w:t>Генеральным подрядчиком</w:t>
      </w:r>
      <w:r w:rsidRPr="00613079">
        <w:rPr>
          <w:sz w:val="22"/>
          <w:szCs w:val="22"/>
        </w:rPr>
        <w:t>.</w:t>
      </w:r>
    </w:p>
    <w:p w14:paraId="247E73BA" w14:textId="4C4A9BB0"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в присутствии </w:t>
      </w:r>
      <w:r w:rsidR="00EF63DC" w:rsidRPr="00EF63DC">
        <w:rPr>
          <w:b w:val="0"/>
          <w:i w:val="0"/>
          <w:color w:val="auto"/>
        </w:rPr>
        <w:t>Генерального подрядчика</w:t>
      </w:r>
      <w:r w:rsidRPr="00613079">
        <w:rPr>
          <w:b w:val="0"/>
          <w:i w:val="0"/>
          <w:color w:val="auto"/>
        </w:rPr>
        <w:t xml:space="preserve">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22A5DB8" w14:textId="59880BAF"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При необходимости совмещения строительно-монтажных, ремонтных, наладочных </w:t>
      </w:r>
      <w:r w:rsidRPr="00613079">
        <w:rPr>
          <w:b w:val="0"/>
          <w:i w:val="0"/>
          <w:color w:val="auto"/>
        </w:rPr>
        <w:lastRenderedPageBreak/>
        <w:t xml:space="preserve">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w:t>
      </w:r>
      <w:r w:rsidR="00C474A8" w:rsidRPr="00C474A8">
        <w:rPr>
          <w:b w:val="0"/>
          <w:i w:val="0"/>
          <w:color w:val="auto"/>
        </w:rPr>
        <w:t>Генеральным подрядчиком</w:t>
      </w:r>
      <w:r w:rsidRPr="00613079">
        <w:rPr>
          <w:b w:val="0"/>
          <w:i w:val="0"/>
          <w:color w:val="auto"/>
        </w:rPr>
        <w:t>.</w:t>
      </w:r>
    </w:p>
    <w:p w14:paraId="4E5A29B2" w14:textId="73E0291C"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обязан обеспечить присутствие на территории </w:t>
      </w:r>
      <w:r w:rsidR="00EF63DC" w:rsidRPr="00EF63DC">
        <w:rPr>
          <w:b w:val="0"/>
          <w:i w:val="0"/>
          <w:color w:val="auto"/>
        </w:rPr>
        <w:t>Генерального подрядчика</w:t>
      </w:r>
      <w:r w:rsidRPr="00613079">
        <w:rPr>
          <w:b w:val="0"/>
          <w:i w:val="0"/>
          <w:color w:val="auto"/>
        </w:rPr>
        <w:t xml:space="preserve">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w:t>
      </w:r>
      <w:r w:rsidR="00EF63DC" w:rsidRPr="00EF63DC">
        <w:rPr>
          <w:b w:val="0"/>
          <w:i w:val="0"/>
          <w:color w:val="auto"/>
        </w:rPr>
        <w:t>Генерального подрядчика</w:t>
      </w:r>
      <w:r w:rsidRPr="00613079">
        <w:rPr>
          <w:b w:val="0"/>
          <w:i w:val="0"/>
          <w:color w:val="auto"/>
        </w:rPr>
        <w:t>.</w:t>
      </w:r>
    </w:p>
    <w:p w14:paraId="73FE60EF" w14:textId="5E955BA8"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EF63DC" w:rsidRPr="00EF63DC">
        <w:rPr>
          <w:b w:val="0"/>
          <w:i w:val="0"/>
          <w:color w:val="auto"/>
        </w:rPr>
        <w:t>Генерального подрядчика</w:t>
      </w:r>
      <w:r w:rsidRPr="00613079">
        <w:rPr>
          <w:b w:val="0"/>
          <w:i w:val="0"/>
          <w:color w:val="auto"/>
        </w:rPr>
        <w:t xml:space="preserve"> и обязаны предъявлять их работникам </w:t>
      </w:r>
      <w:r w:rsidR="00EF63DC" w:rsidRPr="00EF63DC">
        <w:rPr>
          <w:b w:val="0"/>
          <w:i w:val="0"/>
          <w:color w:val="auto"/>
        </w:rPr>
        <w:t>Генерального подрядчика</w:t>
      </w:r>
      <w:r w:rsidRPr="00613079">
        <w:rPr>
          <w:b w:val="0"/>
          <w:i w:val="0"/>
          <w:color w:val="auto"/>
        </w:rPr>
        <w:t>,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D9B7C6" w14:textId="77777777" w:rsidR="00604B26" w:rsidRPr="00613079" w:rsidRDefault="00604B26" w:rsidP="00604B26">
      <w:pPr>
        <w:tabs>
          <w:tab w:val="left" w:pos="900"/>
        </w:tabs>
        <w:spacing w:after="120"/>
        <w:ind w:right="-142" w:firstLine="567"/>
        <w:rPr>
          <w:sz w:val="22"/>
          <w:szCs w:val="22"/>
        </w:rPr>
      </w:pPr>
      <w:r w:rsidRPr="00613079">
        <w:rPr>
          <w:sz w:val="22"/>
          <w:szCs w:val="22"/>
        </w:rPr>
        <w:t>Персонал Подрядчика до начала работ должен пройти вводный и первичный инструктажи по охране труда.</w:t>
      </w:r>
    </w:p>
    <w:p w14:paraId="3B6BDFA7" w14:textId="5A38B3C9"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и Субподрядные организации, привлеченные Подрядчиком, обязаны в любое время допускать к месту проведения Работ представителей </w:t>
      </w:r>
      <w:r w:rsidR="00EF63DC" w:rsidRPr="00EF63DC">
        <w:rPr>
          <w:b w:val="0"/>
          <w:i w:val="0"/>
          <w:color w:val="auto"/>
        </w:rPr>
        <w:t>Генерального подрядчика</w:t>
      </w:r>
      <w:r w:rsidRPr="00613079">
        <w:rPr>
          <w:b w:val="0"/>
          <w:i w:val="0"/>
          <w:color w:val="auto"/>
        </w:rPr>
        <w:t xml:space="preserve">, сотрудников службы безопасности и охранных предприятий, обслуживающих </w:t>
      </w:r>
      <w:r w:rsidR="00EF63DC" w:rsidRPr="00EF63DC">
        <w:rPr>
          <w:b w:val="0"/>
          <w:i w:val="0"/>
          <w:color w:val="auto"/>
        </w:rPr>
        <w:t>Генерального подрядчика</w:t>
      </w:r>
      <w:r w:rsidRPr="00613079">
        <w:rPr>
          <w:b w:val="0"/>
          <w:i w:val="0"/>
          <w:color w:val="auto"/>
        </w:rPr>
        <w:t>, для осуществления контроля и проверок, выполнять их обоснованные требования.</w:t>
      </w:r>
    </w:p>
    <w:p w14:paraId="346FD067"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Подрядчику запрещается:</w:t>
      </w:r>
    </w:p>
    <w:p w14:paraId="409AD057"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допускать к работе работников с признаками алкогольного, наркотического или токсического опьянения;</w:t>
      </w:r>
    </w:p>
    <w:p w14:paraId="0E377A0B" w14:textId="7C4C8D56"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допускать на территории </w:t>
      </w:r>
      <w:r w:rsidR="00EF63DC" w:rsidRPr="00EF63DC">
        <w:rPr>
          <w:b w:val="0"/>
          <w:i w:val="0"/>
          <w:color w:val="auto"/>
        </w:rPr>
        <w:t>Генерального подрядчика</w:t>
      </w:r>
      <w:r w:rsidRPr="00613079">
        <w:rPr>
          <w:b w:val="0"/>
          <w:i w:val="0"/>
          <w:color w:val="auto"/>
        </w:rPr>
        <w:t xml:space="preserve">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51A2B6" w14:textId="5C5F3C1B"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доставлять любым способом на территорию </w:t>
      </w:r>
      <w:r w:rsidR="00EF63DC" w:rsidRPr="00EF63DC">
        <w:rPr>
          <w:b w:val="0"/>
          <w:i w:val="0"/>
          <w:color w:val="auto"/>
        </w:rPr>
        <w:t>Генерального подрядчика</w:t>
      </w:r>
      <w:r w:rsidRPr="00613079">
        <w:rPr>
          <w:b w:val="0"/>
          <w:i w:val="0"/>
          <w:color w:val="auto"/>
        </w:rPr>
        <w:t xml:space="preserve"> материально-технические ценности без соответствующего разрешения;</w:t>
      </w:r>
    </w:p>
    <w:p w14:paraId="33DBC1C3"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самовольно изменять условия, последовательность и объем Работ;</w:t>
      </w:r>
    </w:p>
    <w:p w14:paraId="10A51EAD" w14:textId="41488BAF"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нарушать согласованный </w:t>
      </w:r>
      <w:r w:rsidRPr="00C474A8">
        <w:rPr>
          <w:b w:val="0"/>
          <w:i w:val="0"/>
          <w:color w:val="auto"/>
        </w:rPr>
        <w:t xml:space="preserve">с </w:t>
      </w:r>
      <w:r w:rsidR="00C474A8" w:rsidRPr="00C474A8">
        <w:rPr>
          <w:b w:val="0"/>
          <w:i w:val="0"/>
          <w:color w:val="auto"/>
        </w:rPr>
        <w:t>Генеральным подрядчиком</w:t>
      </w:r>
      <w:r w:rsidRPr="00C474A8">
        <w:rPr>
          <w:b w:val="0"/>
          <w:i w:val="0"/>
          <w:color w:val="auto"/>
        </w:rPr>
        <w:t xml:space="preserve"> </w:t>
      </w:r>
      <w:r w:rsidRPr="00613079">
        <w:rPr>
          <w:b w:val="0"/>
          <w:i w:val="0"/>
          <w:color w:val="auto"/>
        </w:rPr>
        <w:t xml:space="preserve">маршрут движения, а также посещать объекты </w:t>
      </w:r>
      <w:r w:rsidR="00EF63DC" w:rsidRPr="00EF63DC">
        <w:rPr>
          <w:b w:val="0"/>
          <w:i w:val="0"/>
          <w:color w:val="auto"/>
        </w:rPr>
        <w:t>Генерального подрядчика</w:t>
      </w:r>
      <w:r w:rsidRPr="00613079">
        <w:rPr>
          <w:b w:val="0"/>
          <w:i w:val="0"/>
          <w:color w:val="auto"/>
        </w:rPr>
        <w:t xml:space="preserve"> за пределами территории производства Работ;</w:t>
      </w:r>
    </w:p>
    <w:p w14:paraId="299680BE" w14:textId="33787936"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без необходимости находиться на действующих установках, в производственных помещениях </w:t>
      </w:r>
      <w:r w:rsidR="00EF63DC" w:rsidRPr="00EF63DC">
        <w:rPr>
          <w:b w:val="0"/>
          <w:i w:val="0"/>
          <w:color w:val="auto"/>
        </w:rPr>
        <w:t>Генерального подрядчика</w:t>
      </w:r>
      <w:r w:rsidRPr="00613079">
        <w:rPr>
          <w:b w:val="0"/>
          <w:i w:val="0"/>
          <w:color w:val="auto"/>
        </w:rPr>
        <w:t>;</w:t>
      </w:r>
    </w:p>
    <w:p w14:paraId="0DD5C976" w14:textId="4E3FB1D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отвлекать работников </w:t>
      </w:r>
      <w:r w:rsidR="00EF63DC" w:rsidRPr="00EF63DC">
        <w:rPr>
          <w:b w:val="0"/>
          <w:i w:val="0"/>
          <w:color w:val="auto"/>
        </w:rPr>
        <w:t>Генерального подрядчика</w:t>
      </w:r>
      <w:r w:rsidRPr="00613079">
        <w:rPr>
          <w:b w:val="0"/>
          <w:i w:val="0"/>
          <w:color w:val="auto"/>
        </w:rPr>
        <w:t xml:space="preserve"> во время проведения ими производственных работ;</w:t>
      </w:r>
    </w:p>
    <w:p w14:paraId="5D9E7A30" w14:textId="1E6C249F"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пользоваться оборудованием и механизмами </w:t>
      </w:r>
      <w:r w:rsidR="00EF63DC" w:rsidRPr="00EF63DC">
        <w:rPr>
          <w:b w:val="0"/>
          <w:i w:val="0"/>
          <w:color w:val="auto"/>
        </w:rPr>
        <w:t>Генерального подрядчика</w:t>
      </w:r>
      <w:r w:rsidRPr="00613079">
        <w:rPr>
          <w:b w:val="0"/>
          <w:i w:val="0"/>
          <w:color w:val="auto"/>
        </w:rPr>
        <w:t xml:space="preserve"> без согласования с ним;</w:t>
      </w:r>
    </w:p>
    <w:p w14:paraId="23C25C1E"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курить вне отведенных для этого мест;</w:t>
      </w:r>
    </w:p>
    <w:p w14:paraId="7254B06E"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накапливать любые виды отходов вне отведенных мест;</w:t>
      </w:r>
    </w:p>
    <w:p w14:paraId="36015B61"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совместно накапливать твердые коммунальные отходы, промышленные отходы и металлолом, в любых сочетаниях;</w:t>
      </w:r>
    </w:p>
    <w:p w14:paraId="6D1B75F9" w14:textId="1E14EAD1"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вывозить с территории </w:t>
      </w:r>
      <w:r w:rsidR="00EF63DC" w:rsidRPr="00EF63DC">
        <w:rPr>
          <w:b w:val="0"/>
          <w:i w:val="0"/>
          <w:color w:val="auto"/>
        </w:rPr>
        <w:t>Генерального подрядчика</w:t>
      </w:r>
      <w:r w:rsidRPr="00613079">
        <w:rPr>
          <w:b w:val="0"/>
          <w:i w:val="0"/>
          <w:color w:val="auto"/>
        </w:rPr>
        <w:t xml:space="preserve">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189B436"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AD3650B"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D82048" w14:textId="5EB5F839"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сбрасывать в поверхностные воды, сточные воды, на территорию </w:t>
      </w:r>
      <w:r w:rsidR="00EF63DC" w:rsidRPr="00EF63DC">
        <w:rPr>
          <w:b w:val="0"/>
          <w:i w:val="0"/>
          <w:color w:val="auto"/>
        </w:rPr>
        <w:t>Генерального подрядчика</w:t>
      </w:r>
      <w:r w:rsidRPr="00613079">
        <w:rPr>
          <w:b w:val="0"/>
          <w:i w:val="0"/>
          <w:color w:val="auto"/>
        </w:rPr>
        <w:t xml:space="preserve"> отходы производства, мусор, химические вещества, нефтепродукты и др. вне отведенных для этого мест;</w:t>
      </w:r>
    </w:p>
    <w:p w14:paraId="205B0FFF" w14:textId="266D4A82"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применять в работе открытый огонь на территории </w:t>
      </w:r>
      <w:r w:rsidR="00EF63DC" w:rsidRPr="00EF63DC">
        <w:rPr>
          <w:b w:val="0"/>
          <w:i w:val="0"/>
          <w:color w:val="auto"/>
        </w:rPr>
        <w:t>Генерального подрядчика</w:t>
      </w:r>
      <w:r w:rsidRPr="00613079">
        <w:rPr>
          <w:b w:val="0"/>
          <w:i w:val="0"/>
          <w:color w:val="auto"/>
        </w:rPr>
        <w:t>, кроме работ, технология которых предусматривает применение открытого огня;</w:t>
      </w:r>
    </w:p>
    <w:p w14:paraId="6081790F"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20E22F7" w14:textId="3A52E2BE"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сжигание любых видов отходов на территории </w:t>
      </w:r>
      <w:r w:rsidR="00EF63DC" w:rsidRPr="00EF63DC">
        <w:rPr>
          <w:b w:val="0"/>
          <w:i w:val="0"/>
          <w:color w:val="auto"/>
        </w:rPr>
        <w:t>Генерального подрядчика</w:t>
      </w:r>
      <w:r w:rsidRPr="00613079">
        <w:rPr>
          <w:b w:val="0"/>
          <w:i w:val="0"/>
          <w:color w:val="auto"/>
        </w:rPr>
        <w:t>;</w:t>
      </w:r>
    </w:p>
    <w:p w14:paraId="53605ADC"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допускать сброс и слив отходов в системы канализации, на грунт;</w:t>
      </w:r>
    </w:p>
    <w:p w14:paraId="328A90CD"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хранить емкости с горюче-смазочными материалами, красками и растворителями на почве без поддонов;</w:t>
      </w:r>
    </w:p>
    <w:p w14:paraId="08E1CB03"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хранить нефтепродукты в резервуарах без маркировки, с открытыми крышками;</w:t>
      </w:r>
    </w:p>
    <w:p w14:paraId="5935F0F4"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допускать утечки потребляемых видов энергоресурсов;</w:t>
      </w:r>
    </w:p>
    <w:p w14:paraId="0569A9B2"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19FB81A"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 xml:space="preserve">Отдельные требования. </w:t>
      </w:r>
    </w:p>
    <w:p w14:paraId="27669E41"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Средства индивидуальной защиты, транспорт:</w:t>
      </w:r>
    </w:p>
    <w:p w14:paraId="26D1F12A" w14:textId="05AE6383"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t xml:space="preserve">Работники Подрядчика, осуществляющие производственную деятельность на объектах </w:t>
      </w:r>
      <w:r w:rsidR="00EF63DC" w:rsidRPr="00EF63DC">
        <w:rPr>
          <w:b w:val="0"/>
          <w:i w:val="0"/>
          <w:color w:val="auto"/>
        </w:rPr>
        <w:t>Генерального подрядчика</w:t>
      </w:r>
      <w:r w:rsidRPr="00613079">
        <w:rPr>
          <w:b w:val="0"/>
          <w:i w:val="0"/>
          <w:color w:val="auto"/>
        </w:rPr>
        <w:t>, должны быть обеспечены средствами индивидуальной защиты (далее – «</w:t>
      </w:r>
      <w:r w:rsidRPr="00613079">
        <w:rPr>
          <w:i w:val="0"/>
          <w:color w:val="auto"/>
        </w:rPr>
        <w:t>СИЗ</w:t>
      </w:r>
      <w:r w:rsidRPr="00613079">
        <w:rPr>
          <w:b w:val="0"/>
          <w:i w:val="0"/>
          <w:color w:val="auto"/>
        </w:rPr>
        <w:t>») в соответствии с Типовыми отраслевыми нормами выдачи СИЗ.</w:t>
      </w:r>
    </w:p>
    <w:p w14:paraId="5F1DB205" w14:textId="77777777"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должны обязательно применять застегнутые подбородным ремнем защитные каски:</w:t>
      </w:r>
    </w:p>
    <w:p w14:paraId="11435AE3"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0026D9C"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выполнении грузоподъёмных работ и при перемещении грузов;</w:t>
      </w:r>
    </w:p>
    <w:p w14:paraId="5833EDE2"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строительных работах;</w:t>
      </w:r>
    </w:p>
    <w:p w14:paraId="5B39ECBD"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работе в зонах, обозначенных табличками «Обязательное ношение каски»;</w:t>
      </w:r>
    </w:p>
    <w:p w14:paraId="583BEF3E"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работе в зоне возможного контакта головы с электропроводкой;</w:t>
      </w:r>
    </w:p>
    <w:p w14:paraId="0E55FC89"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в зоне опасности контакта головы с низко расположенными элементами конструкций.</w:t>
      </w:r>
    </w:p>
    <w:p w14:paraId="13C5D389" w14:textId="77777777" w:rsidR="00604B26" w:rsidRPr="00613079" w:rsidRDefault="00604B26" w:rsidP="00604B26">
      <w:pPr>
        <w:tabs>
          <w:tab w:val="left" w:pos="900"/>
        </w:tabs>
        <w:spacing w:after="120"/>
        <w:ind w:right="-142" w:firstLine="567"/>
        <w:rPr>
          <w:sz w:val="22"/>
          <w:szCs w:val="22"/>
        </w:rPr>
      </w:pPr>
      <w:r w:rsidRPr="00613079">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2750F85A" w14:textId="77777777"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должны обязательно применять защитные очки или щитки:</w:t>
      </w:r>
    </w:p>
    <w:p w14:paraId="68545668"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работе с ручным инструментом ударного действия;</w:t>
      </w:r>
    </w:p>
    <w:p w14:paraId="0683B917"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работе с электрифицированным и пневматическим абразивным инструментом;</w:t>
      </w:r>
    </w:p>
    <w:p w14:paraId="06604AA7"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при электро- и газосварочных работах.</w:t>
      </w:r>
    </w:p>
    <w:p w14:paraId="371C8AFC" w14:textId="77777777"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D0CC6BA" w14:textId="77777777"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t>Все транспортные средства Подрядчика, используемые при проведении Работ, должны быть оборудованы следующим:</w:t>
      </w:r>
    </w:p>
    <w:p w14:paraId="4E30BDF6"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ремнями безопасности для водителя и всех пассажиров (если это предусмотрено заводом-изготовителем);</w:t>
      </w:r>
    </w:p>
    <w:p w14:paraId="3EF471E4"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аптечкой первой помощи;</w:t>
      </w:r>
    </w:p>
    <w:p w14:paraId="42C20468"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огнетушителем;</w:t>
      </w:r>
    </w:p>
    <w:p w14:paraId="282FD5AF"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системами автоматики, блокировок, сигнализации (если это предусмотрено соответствующими нормативно-правовыми актами);</w:t>
      </w:r>
    </w:p>
    <w:p w14:paraId="4E25747D"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знаком аварийной остановки;</w:t>
      </w:r>
    </w:p>
    <w:p w14:paraId="0DF2B80E"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противооткатными башмаками;</w:t>
      </w:r>
    </w:p>
    <w:p w14:paraId="338B9FFE" w14:textId="011BC283"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искрогасителями (на территориях взрывопожароопасных объектов </w:t>
      </w:r>
      <w:r w:rsidR="00EF63DC" w:rsidRPr="00EF63DC">
        <w:rPr>
          <w:b w:val="0"/>
          <w:i w:val="0"/>
          <w:color w:val="auto"/>
        </w:rPr>
        <w:t>Генерального подрядчика</w:t>
      </w:r>
      <w:r w:rsidRPr="00613079">
        <w:rPr>
          <w:b w:val="0"/>
          <w:i w:val="0"/>
          <w:color w:val="auto"/>
        </w:rPr>
        <w:t>);</w:t>
      </w:r>
    </w:p>
    <w:p w14:paraId="0E85A1E0" w14:textId="77777777"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t>Подрядчик должен обеспечить:</w:t>
      </w:r>
    </w:p>
    <w:p w14:paraId="379FD69B"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обучение и достаточную квалификацию водителей транспортных средств;</w:t>
      </w:r>
    </w:p>
    <w:p w14:paraId="09F8D60C"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проведение регулярных техосмотров транспортных средств;</w:t>
      </w:r>
    </w:p>
    <w:p w14:paraId="2A3846C1"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использование и применение транспортных средств по их назначению;</w:t>
      </w:r>
    </w:p>
    <w:p w14:paraId="4BFF1D06" w14:textId="041C9F0B"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соблюдение внутриобъектового скоростного режима, установленного </w:t>
      </w:r>
      <w:r w:rsidR="00C474A8" w:rsidRPr="00C474A8">
        <w:rPr>
          <w:b w:val="0"/>
          <w:i w:val="0"/>
          <w:color w:val="auto"/>
        </w:rPr>
        <w:t>Генеральным подрядчиком</w:t>
      </w:r>
      <w:r w:rsidRPr="00C474A8">
        <w:rPr>
          <w:b w:val="0"/>
          <w:i w:val="0"/>
          <w:color w:val="auto"/>
        </w:rPr>
        <w:t>;</w:t>
      </w:r>
    </w:p>
    <w:p w14:paraId="150950E4" w14:textId="21F34D2A"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движение и стоянку транспортных средств согласно разметке и дорожным знакам на территории </w:t>
      </w:r>
      <w:r w:rsidR="00EF63DC" w:rsidRPr="00EF63DC">
        <w:rPr>
          <w:b w:val="0"/>
          <w:i w:val="0"/>
          <w:color w:val="auto"/>
        </w:rPr>
        <w:t>Генерального подрядчика</w:t>
      </w:r>
      <w:r w:rsidRPr="00613079">
        <w:rPr>
          <w:b w:val="0"/>
          <w:i w:val="0"/>
          <w:color w:val="auto"/>
        </w:rPr>
        <w:t>.</w:t>
      </w:r>
    </w:p>
    <w:p w14:paraId="2170E8E9" w14:textId="77777777" w:rsidR="00604B26" w:rsidRPr="00613079" w:rsidRDefault="00604B26" w:rsidP="00604B26">
      <w:pPr>
        <w:pStyle w:val="afc"/>
        <w:numPr>
          <w:ilvl w:val="2"/>
          <w:numId w:val="15"/>
        </w:numPr>
        <w:tabs>
          <w:tab w:val="left" w:pos="1134"/>
        </w:tabs>
        <w:ind w:left="0" w:right="-142" w:firstLine="567"/>
        <w:rPr>
          <w:b w:val="0"/>
          <w:i w:val="0"/>
          <w:color w:val="auto"/>
        </w:rPr>
      </w:pPr>
      <w:r w:rsidRPr="00613079">
        <w:rPr>
          <w:b w:val="0"/>
          <w:i w:val="0"/>
          <w:color w:val="auto"/>
        </w:rPr>
        <w:t>Подрядчик обязан:</w:t>
      </w:r>
    </w:p>
    <w:p w14:paraId="03A40153"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организовать предрейсовый медицинский осмотр водителей;</w:t>
      </w:r>
    </w:p>
    <w:p w14:paraId="45D375FD"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организовать осмотры транспортных средств перед выездом на линию перед началом работ.</w:t>
      </w:r>
    </w:p>
    <w:p w14:paraId="5C624486" w14:textId="376BADA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При проведении работ на территории </w:t>
      </w:r>
      <w:r w:rsidR="00EF63DC" w:rsidRPr="00EF63DC">
        <w:rPr>
          <w:b w:val="0"/>
          <w:i w:val="0"/>
          <w:color w:val="auto"/>
        </w:rPr>
        <w:t>Генерального подрядчика</w:t>
      </w:r>
      <w:r w:rsidRPr="00613079">
        <w:rPr>
          <w:b w:val="0"/>
          <w:i w:val="0"/>
          <w:color w:val="auto"/>
        </w:rPr>
        <w:t xml:space="preserve"> Подрядчик обязан:</w:t>
      </w:r>
    </w:p>
    <w:p w14:paraId="40EBABCF" w14:textId="7CEB3723"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w:t>
      </w:r>
      <w:r w:rsidR="004D2AED" w:rsidRPr="004D2AED">
        <w:rPr>
          <w:b w:val="0"/>
          <w:i w:val="0"/>
          <w:color w:val="auto"/>
          <w:sz w:val="21"/>
          <w:szCs w:val="21"/>
          <w:lang w:eastAsia="en-US"/>
        </w:rPr>
        <w:t>Генеральному подрядчику</w:t>
      </w:r>
      <w:r w:rsidRPr="00613079">
        <w:rPr>
          <w:b w:val="0"/>
          <w:i w:val="0"/>
          <w:color w:val="auto"/>
        </w:rPr>
        <w:t>;</w:t>
      </w:r>
    </w:p>
    <w:p w14:paraId="2C2B09F4"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A29A2BF"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A552956"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01FD209" w14:textId="04B22704"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 xml:space="preserve">накапливать отходы раздельно по видам отходов или группам однородных отходов, в соответствии с порядком, установленным </w:t>
      </w:r>
      <w:r w:rsidR="00C474A8" w:rsidRPr="00C474A8">
        <w:rPr>
          <w:b w:val="0"/>
          <w:i w:val="0"/>
          <w:color w:val="auto"/>
        </w:rPr>
        <w:t>Генеральным подрядчиком</w:t>
      </w:r>
      <w:r w:rsidRPr="00613079">
        <w:rPr>
          <w:b w:val="0"/>
          <w:i w:val="0"/>
          <w:color w:val="auto"/>
        </w:rPr>
        <w:t>;</w:t>
      </w:r>
    </w:p>
    <w:p w14:paraId="4FC97E9B" w14:textId="77777777" w:rsidR="00604B26" w:rsidRPr="00613079" w:rsidRDefault="00604B26" w:rsidP="00604B26">
      <w:pPr>
        <w:pStyle w:val="afc"/>
        <w:numPr>
          <w:ilvl w:val="0"/>
          <w:numId w:val="19"/>
        </w:numPr>
        <w:tabs>
          <w:tab w:val="left" w:pos="1134"/>
        </w:tabs>
        <w:ind w:left="0" w:right="-142" w:firstLine="851"/>
        <w:rPr>
          <w:b w:val="0"/>
          <w:i w:val="0"/>
          <w:color w:val="auto"/>
        </w:rPr>
      </w:pPr>
      <w:r w:rsidRPr="00613079">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000AEA43" w14:textId="6AAD3ACE" w:rsidR="00604B26" w:rsidRPr="007A1C47"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обязан информировать </w:t>
      </w:r>
      <w:r w:rsidR="00EF63DC" w:rsidRPr="00EF63DC">
        <w:rPr>
          <w:b w:val="0"/>
          <w:i w:val="0"/>
          <w:color w:val="auto"/>
        </w:rPr>
        <w:t>Генерального подрядчика</w:t>
      </w:r>
      <w:r w:rsidRPr="00613079">
        <w:rPr>
          <w:b w:val="0"/>
          <w:i w:val="0"/>
          <w:color w:val="auto"/>
        </w:rPr>
        <w:t xml:space="preserve"> о каждом нарушении </w:t>
      </w:r>
      <w:r w:rsidRPr="00613079">
        <w:rPr>
          <w:b w:val="0"/>
          <w:i w:val="0"/>
          <w:color w:val="auto"/>
        </w:rPr>
        <w:lastRenderedPageBreak/>
        <w:t xml:space="preserve">требований документов, предусмотренных пунктами 1.1., 1.3. настоящего Соглашения, а также о несчастном случае, произошедшем на территории </w:t>
      </w:r>
      <w:r w:rsidR="00EF63DC" w:rsidRPr="00EF63DC">
        <w:rPr>
          <w:b w:val="0"/>
          <w:i w:val="0"/>
          <w:color w:val="auto"/>
        </w:rPr>
        <w:t>Генерального подрядчика</w:t>
      </w:r>
      <w:r w:rsidRPr="00613079">
        <w:rPr>
          <w:b w:val="0"/>
          <w:i w:val="0"/>
          <w:color w:val="auto"/>
        </w:rPr>
        <w:t>. Принимать к своим работникам меры за несоблюдение последними вышеуказанных инструкции и правил.</w:t>
      </w:r>
    </w:p>
    <w:p w14:paraId="3DC9B9AC"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Осведомленность</w:t>
      </w:r>
    </w:p>
    <w:p w14:paraId="7EE4D133" w14:textId="5BDFD60E"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На момент заключения Договора, Подрядчик ознакомлен с ЛНА </w:t>
      </w:r>
      <w:r w:rsidR="00EF63DC" w:rsidRPr="00EF63DC">
        <w:rPr>
          <w:b w:val="0"/>
          <w:i w:val="0"/>
          <w:color w:val="auto"/>
        </w:rPr>
        <w:t>Генерального подрядчика</w:t>
      </w:r>
      <w:r w:rsidRPr="00613079">
        <w:rPr>
          <w:b w:val="0"/>
          <w:i w:val="0"/>
          <w:color w:val="auto"/>
        </w:rPr>
        <w:t xml:space="preserve"> в части, относящейся к деятельности Подрядчика.</w:t>
      </w:r>
    </w:p>
    <w:p w14:paraId="2B3A9793" w14:textId="7768FC84"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В случае внесения </w:t>
      </w:r>
      <w:r w:rsidR="00C474A8" w:rsidRPr="00C474A8">
        <w:rPr>
          <w:b w:val="0"/>
          <w:i w:val="0"/>
          <w:color w:val="auto"/>
        </w:rPr>
        <w:t>Генеральным подрядчиком</w:t>
      </w:r>
      <w:r w:rsidRPr="00C474A8">
        <w:rPr>
          <w:b w:val="0"/>
          <w:i w:val="0"/>
          <w:color w:val="auto"/>
        </w:rPr>
        <w:t xml:space="preserve"> </w:t>
      </w:r>
      <w:r w:rsidRPr="00613079">
        <w:rPr>
          <w:b w:val="0"/>
          <w:i w:val="0"/>
          <w:color w:val="auto"/>
        </w:rPr>
        <w:t xml:space="preserve">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6" w:history="1">
        <w:r w:rsidRPr="00D3463D">
          <w:rPr>
            <w:rStyle w:val="ad"/>
            <w:b w:val="0"/>
            <w:i w:val="0"/>
          </w:rPr>
          <w:t>http://irk-esk.ru/поставщикам-работ-услуг</w:t>
        </w:r>
      </w:hyperlink>
      <w:r w:rsidRPr="00D3463D">
        <w:rPr>
          <w:b w:val="0"/>
          <w:i w:val="0"/>
        </w:rPr>
        <w:t>.</w:t>
      </w:r>
    </w:p>
    <w:p w14:paraId="01D5BA99" w14:textId="3BDA9326"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w:t>
      </w:r>
      <w:r w:rsidR="00C474A8" w:rsidRPr="00C474A8">
        <w:rPr>
          <w:b w:val="0"/>
          <w:i w:val="0"/>
          <w:color w:val="auto"/>
        </w:rPr>
        <w:t>Генеральным подрядчиком</w:t>
      </w:r>
      <w:r w:rsidRPr="00C474A8">
        <w:rPr>
          <w:b w:val="0"/>
          <w:i w:val="0"/>
          <w:color w:val="auto"/>
        </w:rPr>
        <w:t>.</w:t>
      </w:r>
    </w:p>
    <w:p w14:paraId="7F642B09" w14:textId="0E9B3343"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w:t>
      </w:r>
      <w:r w:rsidR="00EF63DC" w:rsidRPr="00EF63DC">
        <w:rPr>
          <w:b w:val="0"/>
          <w:i w:val="0"/>
          <w:color w:val="auto"/>
        </w:rPr>
        <w:t>Генерального подрядчика</w:t>
      </w:r>
      <w:r w:rsidRPr="00613079">
        <w:rPr>
          <w:b w:val="0"/>
          <w:i w:val="0"/>
          <w:color w:val="auto"/>
        </w:rPr>
        <w:t xml:space="preserve"> в области охраны труда, охраны окружающей среды, промышленной и пожарной безопасности.</w:t>
      </w:r>
    </w:p>
    <w:p w14:paraId="40D405F6" w14:textId="43F98530"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 xml:space="preserve">Порядок взаимодействия </w:t>
      </w:r>
      <w:r w:rsidR="00EF63DC" w:rsidRPr="00EF63DC">
        <w:rPr>
          <w:i w:val="0"/>
          <w:color w:val="auto"/>
        </w:rPr>
        <w:t>Генерального подрядчика</w:t>
      </w:r>
      <w:r w:rsidRPr="00613079">
        <w:rPr>
          <w:i w:val="0"/>
          <w:color w:val="auto"/>
        </w:rPr>
        <w:t xml:space="preserve"> и Подрядчика</w:t>
      </w:r>
    </w:p>
    <w:p w14:paraId="20F58B5B" w14:textId="2BFFD161" w:rsidR="00604B26" w:rsidRPr="00613079" w:rsidRDefault="00CA45C2" w:rsidP="00604B26">
      <w:pPr>
        <w:pStyle w:val="afc"/>
        <w:numPr>
          <w:ilvl w:val="1"/>
          <w:numId w:val="15"/>
        </w:numPr>
        <w:tabs>
          <w:tab w:val="left" w:pos="1080"/>
        </w:tabs>
        <w:ind w:left="0" w:right="-142" w:firstLine="567"/>
        <w:rPr>
          <w:b w:val="0"/>
          <w:i w:val="0"/>
          <w:color w:val="auto"/>
        </w:rPr>
      </w:pPr>
      <w:r w:rsidRPr="00CA45C2">
        <w:rPr>
          <w:b w:val="0"/>
          <w:i w:val="0"/>
          <w:color w:val="auto"/>
          <w:sz w:val="21"/>
          <w:szCs w:val="21"/>
          <w:lang w:eastAsia="en-US"/>
        </w:rPr>
        <w:t>Генеральный подрядчик</w:t>
      </w:r>
      <w:r w:rsidR="00604B26" w:rsidRPr="00613079">
        <w:rPr>
          <w:b w:val="0"/>
          <w:i w:val="0"/>
          <w:color w:val="auto"/>
        </w:rPr>
        <w:t xml:space="preserve"> совместно с представителем Подрядчика, ведущим Работы на объектах </w:t>
      </w:r>
      <w:r w:rsidR="00EF63DC" w:rsidRPr="00EF63DC">
        <w:rPr>
          <w:b w:val="0"/>
          <w:i w:val="0"/>
          <w:color w:val="auto"/>
        </w:rPr>
        <w:t>Генерального подрядчика</w:t>
      </w:r>
      <w:r w:rsidR="00604B26" w:rsidRPr="00613079">
        <w:rPr>
          <w:b w:val="0"/>
          <w:i w:val="0"/>
          <w:color w:val="auto"/>
        </w:rPr>
        <w:t xml:space="preserve">, в сроки, установленные </w:t>
      </w:r>
      <w:r w:rsidR="00C474A8" w:rsidRPr="00C474A8">
        <w:rPr>
          <w:b w:val="0"/>
          <w:i w:val="0"/>
          <w:color w:val="auto"/>
        </w:rPr>
        <w:t>Генеральным подрядчиком</w:t>
      </w:r>
      <w:r w:rsidR="00604B26" w:rsidRPr="00613079">
        <w:rPr>
          <w:b w:val="0"/>
          <w:i w:val="0"/>
          <w:color w:val="auto"/>
        </w:rPr>
        <w:t>,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6EFE57F" w14:textId="0313B6CD"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В случае обнаружения </w:t>
      </w:r>
      <w:r w:rsidR="00C474A8" w:rsidRPr="00C474A8">
        <w:rPr>
          <w:b w:val="0"/>
          <w:i w:val="0"/>
          <w:color w:val="auto"/>
        </w:rPr>
        <w:t>Генеральным подрядчиком</w:t>
      </w:r>
      <w:r w:rsidRPr="00613079">
        <w:rPr>
          <w:b w:val="0"/>
          <w:i w:val="0"/>
          <w:color w:val="auto"/>
        </w:rPr>
        <w:t xml:space="preserve"> на объекте </w:t>
      </w:r>
      <w:r w:rsidR="00EF63DC" w:rsidRPr="00EF63DC">
        <w:rPr>
          <w:b w:val="0"/>
          <w:i w:val="0"/>
          <w:color w:val="auto"/>
        </w:rPr>
        <w:t>Генерального подрядчика</w:t>
      </w:r>
      <w:r w:rsidRPr="00613079">
        <w:rPr>
          <w:b w:val="0"/>
          <w:i w:val="0"/>
          <w:color w:val="auto"/>
        </w:rPr>
        <w:t xml:space="preserve">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w:t>
      </w:r>
      <w:r w:rsidR="00EF63DC" w:rsidRPr="00EF63DC">
        <w:rPr>
          <w:b w:val="0"/>
          <w:i w:val="0"/>
          <w:color w:val="auto"/>
        </w:rPr>
        <w:t>Генерального подрядчика</w:t>
      </w:r>
      <w:r w:rsidRPr="00613079">
        <w:rPr>
          <w:b w:val="0"/>
          <w:i w:val="0"/>
          <w:color w:val="auto"/>
        </w:rPr>
        <w:t xml:space="preserve">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C43FEE5"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Ответственность Подрядчика</w:t>
      </w:r>
    </w:p>
    <w:p w14:paraId="17967527"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2192A78" w14:textId="6BF1C92A" w:rsidR="00604B26" w:rsidRPr="00613079" w:rsidRDefault="00604B26" w:rsidP="00604B26">
      <w:pPr>
        <w:pStyle w:val="afc"/>
        <w:numPr>
          <w:ilvl w:val="1"/>
          <w:numId w:val="15"/>
        </w:numPr>
        <w:tabs>
          <w:tab w:val="left" w:pos="1080"/>
        </w:tabs>
        <w:ind w:left="0" w:firstLine="567"/>
        <w:rPr>
          <w:b w:val="0"/>
          <w:i w:val="0"/>
          <w:color w:val="auto"/>
        </w:rPr>
      </w:pPr>
      <w:r w:rsidRPr="00613079">
        <w:rPr>
          <w:b w:val="0"/>
          <w:i w:val="0"/>
          <w:color w:val="auto"/>
        </w:rPr>
        <w:t xml:space="preserve">Подрядчик обязуется выплатить </w:t>
      </w:r>
      <w:r w:rsidR="004D2AED" w:rsidRPr="004D2AED">
        <w:rPr>
          <w:b w:val="0"/>
          <w:i w:val="0"/>
          <w:color w:val="auto"/>
          <w:sz w:val="21"/>
          <w:szCs w:val="21"/>
          <w:lang w:eastAsia="en-US"/>
        </w:rPr>
        <w:t>Генеральному подрядчику</w:t>
      </w:r>
      <w:r w:rsidRPr="00613079">
        <w:rPr>
          <w:b w:val="0"/>
          <w:i w:val="0"/>
          <w:color w:val="auto"/>
        </w:rPr>
        <w:t xml:space="preserve">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14:paraId="1A7EF425" w14:textId="6F2A5038" w:rsidR="00604B26" w:rsidRPr="00613079" w:rsidRDefault="00CA45C2" w:rsidP="00604B26">
      <w:pPr>
        <w:pStyle w:val="afc"/>
        <w:numPr>
          <w:ilvl w:val="1"/>
          <w:numId w:val="15"/>
        </w:numPr>
        <w:tabs>
          <w:tab w:val="left" w:pos="1080"/>
        </w:tabs>
        <w:ind w:left="0" w:right="-142" w:firstLine="567"/>
        <w:rPr>
          <w:b w:val="0"/>
          <w:i w:val="0"/>
          <w:color w:val="auto"/>
        </w:rPr>
      </w:pPr>
      <w:r w:rsidRPr="00CA45C2">
        <w:rPr>
          <w:b w:val="0"/>
          <w:i w:val="0"/>
          <w:color w:val="auto"/>
          <w:sz w:val="21"/>
          <w:szCs w:val="21"/>
          <w:lang w:eastAsia="en-US"/>
        </w:rPr>
        <w:t>Генеральный подрядчик</w:t>
      </w:r>
      <w:r w:rsidR="00604B26" w:rsidRPr="00613079">
        <w:rPr>
          <w:b w:val="0"/>
          <w:i w:val="0"/>
          <w:color w:val="auto"/>
        </w:rPr>
        <w:t xml:space="preserve"> вправе (но не обязан) взыскать с Подрядчика штраф за каждый случай нарушения. </w:t>
      </w:r>
    </w:p>
    <w:p w14:paraId="1368EBEA" w14:textId="2F2C134B"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Работник </w:t>
      </w:r>
      <w:r w:rsidR="00EF63DC" w:rsidRPr="00EF63DC">
        <w:rPr>
          <w:b w:val="0"/>
          <w:i w:val="0"/>
          <w:color w:val="auto"/>
        </w:rPr>
        <w:t>Генерального подрядчика</w:t>
      </w:r>
      <w:r w:rsidRPr="00613079">
        <w:rPr>
          <w:b w:val="0"/>
          <w:i w:val="0"/>
          <w:color w:val="auto"/>
        </w:rPr>
        <w:t xml:space="preserve">,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w:t>
      </w:r>
      <w:r w:rsidRPr="00613079">
        <w:rPr>
          <w:b w:val="0"/>
          <w:i w:val="0"/>
          <w:color w:val="auto"/>
        </w:rPr>
        <w:lastRenderedPageBreak/>
        <w:t>среды, промышленной и пожарной безопасности в случае не устранения нарушения по истечении установленного в уведомлении срока.</w:t>
      </w:r>
    </w:p>
    <w:p w14:paraId="3B2F2A87"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B7F5191" w14:textId="1CCC8385"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w:t>
      </w:r>
      <w:r w:rsidR="00EF63DC" w:rsidRPr="00EF63DC">
        <w:rPr>
          <w:b w:val="0"/>
          <w:i w:val="0"/>
          <w:color w:val="auto"/>
        </w:rPr>
        <w:t>Генерального подрядчика</w:t>
      </w:r>
      <w:r w:rsidRPr="00613079">
        <w:rPr>
          <w:b w:val="0"/>
          <w:i w:val="0"/>
          <w:color w:val="auto"/>
        </w:rPr>
        <w:t xml:space="preserve">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7E68D6F4"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 xml:space="preserve">Размер штрафа, выплачиваемый Подрядчиком, определяется </w:t>
      </w:r>
      <w:r w:rsidRPr="00613079">
        <w:rPr>
          <w:b w:val="0"/>
          <w:i w:val="0"/>
          <w:color w:val="000000" w:themeColor="text1"/>
        </w:rPr>
        <w:t xml:space="preserve">Приложением </w:t>
      </w:r>
      <w:r w:rsidRPr="00613079">
        <w:rPr>
          <w:b w:val="0"/>
          <w:i w:val="0"/>
          <w:color w:val="000000" w:themeColor="text1"/>
        </w:rPr>
        <w:fldChar w:fldCharType="begin"/>
      </w:r>
      <w:r w:rsidRPr="00613079">
        <w:rPr>
          <w:b w:val="0"/>
          <w:i w:val="0"/>
          <w:color w:val="000000" w:themeColor="text1"/>
        </w:rPr>
        <w:instrText xml:space="preserve"> REF RefSCH7_No \h  \* MERGEFORMAT </w:instrText>
      </w:r>
      <w:r w:rsidRPr="00613079">
        <w:rPr>
          <w:b w:val="0"/>
          <w:i w:val="0"/>
          <w:color w:val="000000" w:themeColor="text1"/>
        </w:rPr>
      </w:r>
      <w:r w:rsidRPr="00613079">
        <w:rPr>
          <w:b w:val="0"/>
          <w:i w:val="0"/>
          <w:color w:val="000000" w:themeColor="text1"/>
        </w:rPr>
        <w:fldChar w:fldCharType="separate"/>
      </w:r>
      <w:r w:rsidRPr="00FD5B2C">
        <w:rPr>
          <w:b w:val="0"/>
          <w:i w:val="0"/>
          <w:color w:val="000000" w:themeColor="text1"/>
        </w:rPr>
        <w:t xml:space="preserve">№ </w:t>
      </w:r>
      <w:r w:rsidRPr="00FD5B2C">
        <w:rPr>
          <w:b w:val="0"/>
          <w:color w:val="000000" w:themeColor="text1"/>
        </w:rPr>
        <w:t>6</w:t>
      </w:r>
      <w:r w:rsidRPr="00613079">
        <w:rPr>
          <w:b w:val="0"/>
          <w:i w:val="0"/>
          <w:color w:val="000000" w:themeColor="text1"/>
        </w:rPr>
        <w:fldChar w:fldCharType="end"/>
      </w:r>
      <w:r w:rsidRPr="00613079">
        <w:rPr>
          <w:b w:val="0"/>
          <w:i w:val="0"/>
          <w:color w:val="000000" w:themeColor="text1"/>
        </w:rPr>
        <w:t xml:space="preserve"> </w:t>
      </w:r>
      <w:r w:rsidRPr="00613079">
        <w:rPr>
          <w:b w:val="0"/>
          <w:i w:val="0"/>
          <w:color w:val="auto"/>
        </w:rPr>
        <w:t>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170B4016" w14:textId="1CAE7775" w:rsidR="00604B26" w:rsidRPr="00613079" w:rsidRDefault="00604B26" w:rsidP="00604B26">
      <w:pPr>
        <w:pStyle w:val="afc"/>
        <w:numPr>
          <w:ilvl w:val="2"/>
          <w:numId w:val="15"/>
        </w:numPr>
        <w:tabs>
          <w:tab w:val="left" w:pos="1080"/>
        </w:tabs>
        <w:ind w:left="0" w:right="-142" w:firstLine="567"/>
        <w:rPr>
          <w:b w:val="0"/>
          <w:i w:val="0"/>
          <w:color w:val="auto"/>
        </w:rPr>
      </w:pPr>
      <w:r w:rsidRPr="00613079">
        <w:rPr>
          <w:b w:val="0"/>
          <w:i w:val="0"/>
          <w:color w:val="auto"/>
        </w:rPr>
        <w:t xml:space="preserve">В случае однократных нарушений, не несущих риска наложения штрафа или причинения ущерба имуществу </w:t>
      </w:r>
      <w:r w:rsidR="00EF63DC" w:rsidRPr="00EF63DC">
        <w:rPr>
          <w:b w:val="0"/>
          <w:i w:val="0"/>
          <w:color w:val="auto"/>
        </w:rPr>
        <w:t>Генерального подрядчика</w:t>
      </w:r>
      <w:r w:rsidRPr="00613079">
        <w:rPr>
          <w:b w:val="0"/>
          <w:i w:val="0"/>
          <w:color w:val="auto"/>
        </w:rPr>
        <w:t xml:space="preserve"> и окружающей среде и их устранения в срок, определенный уведомлением, штраф может не начисляться по усмотрению </w:t>
      </w:r>
      <w:r w:rsidR="00EF63DC" w:rsidRPr="00EF63DC">
        <w:rPr>
          <w:b w:val="0"/>
          <w:i w:val="0"/>
          <w:color w:val="auto"/>
        </w:rPr>
        <w:t>Генерального подрядчика</w:t>
      </w:r>
      <w:r w:rsidRPr="00613079">
        <w:rPr>
          <w:b w:val="0"/>
          <w:i w:val="0"/>
          <w:color w:val="auto"/>
        </w:rPr>
        <w:t>.</w:t>
      </w:r>
    </w:p>
    <w:p w14:paraId="25A63FC5" w14:textId="33EB4E33" w:rsidR="00604B26" w:rsidRPr="00613079" w:rsidRDefault="00604B26" w:rsidP="00604B26">
      <w:pPr>
        <w:pStyle w:val="afc"/>
        <w:numPr>
          <w:ilvl w:val="2"/>
          <w:numId w:val="15"/>
        </w:numPr>
        <w:tabs>
          <w:tab w:val="left" w:pos="1080"/>
        </w:tabs>
        <w:ind w:left="0" w:right="-142" w:firstLine="567"/>
        <w:rPr>
          <w:b w:val="0"/>
          <w:i w:val="0"/>
          <w:color w:val="auto"/>
        </w:rPr>
      </w:pPr>
      <w:r w:rsidRPr="00613079">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w:t>
      </w:r>
      <w:r w:rsidR="004D2AED" w:rsidRPr="004D2AED">
        <w:rPr>
          <w:b w:val="0"/>
          <w:i w:val="0"/>
          <w:color w:val="auto"/>
          <w:sz w:val="21"/>
          <w:szCs w:val="21"/>
          <w:lang w:eastAsia="en-US"/>
        </w:rPr>
        <w:t>Генеральному подрядчику</w:t>
      </w:r>
      <w:r w:rsidRPr="00613079">
        <w:rPr>
          <w:b w:val="0"/>
          <w:i w:val="0"/>
          <w:color w:val="auto"/>
        </w:rPr>
        <w:t xml:space="preserve"> все понесенные </w:t>
      </w:r>
      <w:r w:rsidR="00C474A8" w:rsidRPr="00C474A8">
        <w:rPr>
          <w:b w:val="0"/>
          <w:i w:val="0"/>
          <w:color w:val="auto"/>
        </w:rPr>
        <w:t>Генеральным подрядчиком</w:t>
      </w:r>
      <w:r w:rsidRPr="00613079">
        <w:rPr>
          <w:b w:val="0"/>
          <w:i w:val="0"/>
          <w:color w:val="auto"/>
        </w:rPr>
        <w:t xml:space="preserve">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w:t>
      </w:r>
      <w:r w:rsidR="00C474A8" w:rsidRPr="00C474A8">
        <w:rPr>
          <w:b w:val="0"/>
          <w:i w:val="0"/>
          <w:color w:val="auto"/>
        </w:rPr>
        <w:t>Генеральным подрядчиком</w:t>
      </w:r>
      <w:r w:rsidRPr="00613079">
        <w:rPr>
          <w:b w:val="0"/>
          <w:i w:val="0"/>
          <w:color w:val="auto"/>
        </w:rPr>
        <w:t xml:space="preserve"> в случае взыскания Государственными органами штрафных санкций), производит восстановительные работы за свой счет. </w:t>
      </w:r>
    </w:p>
    <w:p w14:paraId="75E92FBF"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Оплата Подрядчиком штрафных санкций производится в порядке, установленном пунктом 28.28 Договора.</w:t>
      </w:r>
    </w:p>
    <w:p w14:paraId="0DD9A1A9"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Заключительные положения</w:t>
      </w:r>
    </w:p>
    <w:p w14:paraId="711B79D4" w14:textId="77777777" w:rsidR="00604B26" w:rsidRPr="00613079" w:rsidRDefault="00604B26" w:rsidP="00604B26">
      <w:pPr>
        <w:pStyle w:val="afc"/>
        <w:numPr>
          <w:ilvl w:val="1"/>
          <w:numId w:val="15"/>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61DA503" w14:textId="77777777" w:rsidR="00604B26" w:rsidRPr="00613079" w:rsidRDefault="00604B26" w:rsidP="00604B26">
      <w:pPr>
        <w:pStyle w:val="afc"/>
        <w:numPr>
          <w:ilvl w:val="0"/>
          <w:numId w:val="15"/>
        </w:numPr>
        <w:spacing w:before="120"/>
        <w:ind w:left="0" w:firstLine="0"/>
        <w:jc w:val="center"/>
        <w:rPr>
          <w:i w:val="0"/>
          <w:color w:val="auto"/>
        </w:rPr>
      </w:pPr>
      <w:r w:rsidRPr="00613079">
        <w:rPr>
          <w:i w:val="0"/>
          <w:color w:val="auto"/>
        </w:rPr>
        <w:t>Подписи Сторон</w:t>
      </w:r>
    </w:p>
    <w:tbl>
      <w:tblPr>
        <w:tblW w:w="10280" w:type="dxa"/>
        <w:tblInd w:w="-34" w:type="dxa"/>
        <w:tblLook w:val="01E0" w:firstRow="1" w:lastRow="1" w:firstColumn="1" w:lastColumn="1" w:noHBand="0" w:noVBand="0"/>
      </w:tblPr>
      <w:tblGrid>
        <w:gridCol w:w="5104"/>
        <w:gridCol w:w="5176"/>
      </w:tblGrid>
      <w:tr w:rsidR="00604B26" w:rsidRPr="00D3463D" w14:paraId="078DABFC" w14:textId="77777777" w:rsidTr="00474385">
        <w:trPr>
          <w:trHeight w:val="1134"/>
        </w:trPr>
        <w:tc>
          <w:tcPr>
            <w:tcW w:w="5104" w:type="dxa"/>
          </w:tcPr>
          <w:p w14:paraId="7A504C9D" w14:textId="77777777" w:rsidR="00604B26" w:rsidRDefault="00604B26" w:rsidP="00474385">
            <w:pPr>
              <w:pStyle w:val="a6"/>
              <w:jc w:val="both"/>
              <w:rPr>
                <w:b/>
                <w:sz w:val="22"/>
                <w:szCs w:val="22"/>
              </w:rPr>
            </w:pPr>
            <w:r>
              <w:rPr>
                <w:b/>
                <w:sz w:val="22"/>
                <w:szCs w:val="22"/>
              </w:rPr>
              <w:t>Подрядчик:</w:t>
            </w:r>
          </w:p>
          <w:p w14:paraId="75980BC8" w14:textId="77777777" w:rsidR="00604B26" w:rsidRDefault="00604B26" w:rsidP="00474385">
            <w:pPr>
              <w:pStyle w:val="a6"/>
              <w:rPr>
                <w:b/>
                <w:sz w:val="22"/>
                <w:szCs w:val="22"/>
              </w:rPr>
            </w:pPr>
            <w:r>
              <w:rPr>
                <w:b/>
                <w:sz w:val="22"/>
                <w:szCs w:val="22"/>
              </w:rPr>
              <w:br/>
            </w:r>
          </w:p>
          <w:p w14:paraId="6508F575" w14:textId="77777777" w:rsidR="00604B26" w:rsidRPr="00FD5056" w:rsidRDefault="00604B26" w:rsidP="00474385">
            <w:pPr>
              <w:pStyle w:val="a6"/>
              <w:rPr>
                <w:b/>
                <w:sz w:val="22"/>
                <w:szCs w:val="22"/>
              </w:rPr>
            </w:pPr>
          </w:p>
          <w:p w14:paraId="23BD88CF" w14:textId="77777777" w:rsidR="00604B26" w:rsidRPr="00FD5056" w:rsidRDefault="00604B26" w:rsidP="00474385">
            <w:pPr>
              <w:pStyle w:val="a6"/>
              <w:rPr>
                <w:b/>
                <w:sz w:val="22"/>
                <w:szCs w:val="22"/>
              </w:rPr>
            </w:pPr>
          </w:p>
          <w:p w14:paraId="393637FA"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_______________</w:t>
            </w:r>
            <w:r w:rsidRPr="00FD5056">
              <w:rPr>
                <w:b/>
                <w:sz w:val="22"/>
                <w:szCs w:val="22"/>
              </w:rPr>
              <w:t>/</w:t>
            </w:r>
          </w:p>
          <w:p w14:paraId="700E564C"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54ED84B7"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37093C91"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78656994"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659049F9" w14:textId="77777777" w:rsidR="0021203D" w:rsidRPr="00D3463D" w:rsidRDefault="0021203D" w:rsidP="0021203D">
            <w:pPr>
              <w:pStyle w:val="a6"/>
              <w:jc w:val="both"/>
              <w:rPr>
                <w:sz w:val="22"/>
                <w:szCs w:val="22"/>
              </w:rPr>
            </w:pPr>
          </w:p>
          <w:p w14:paraId="6B72D55B" w14:textId="77777777" w:rsidR="0021203D" w:rsidRPr="00D3463D" w:rsidRDefault="0021203D" w:rsidP="0021203D">
            <w:pPr>
              <w:pStyle w:val="a6"/>
              <w:jc w:val="both"/>
              <w:rPr>
                <w:sz w:val="22"/>
                <w:szCs w:val="22"/>
              </w:rPr>
            </w:pPr>
            <w:r w:rsidRPr="00D3463D">
              <w:rPr>
                <w:sz w:val="22"/>
                <w:szCs w:val="22"/>
              </w:rPr>
              <w:t xml:space="preserve"> </w:t>
            </w:r>
          </w:p>
          <w:p w14:paraId="2F700696" w14:textId="31A26994" w:rsidR="0021203D" w:rsidRPr="00D3463D" w:rsidRDefault="0021203D" w:rsidP="0021203D">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77B96C26" w14:textId="77777777" w:rsidR="0021203D" w:rsidRDefault="0021203D" w:rsidP="0021203D">
            <w:pPr>
              <w:pStyle w:val="a4"/>
              <w:jc w:val="both"/>
              <w:rPr>
                <w:sz w:val="22"/>
                <w:szCs w:val="22"/>
              </w:rPr>
            </w:pPr>
            <w:r w:rsidRPr="007A1C47">
              <w:rPr>
                <w:sz w:val="22"/>
                <w:szCs w:val="22"/>
              </w:rPr>
              <w:t>м.п.</w:t>
            </w:r>
          </w:p>
          <w:p w14:paraId="03484BB9" w14:textId="3E2CBA22" w:rsidR="00604B26" w:rsidRPr="007A1C47" w:rsidRDefault="00604B26" w:rsidP="00474385">
            <w:pPr>
              <w:pStyle w:val="a6"/>
              <w:jc w:val="both"/>
              <w:rPr>
                <w:sz w:val="22"/>
                <w:szCs w:val="22"/>
              </w:rPr>
            </w:pPr>
          </w:p>
        </w:tc>
      </w:tr>
    </w:tbl>
    <w:p w14:paraId="610BA9BB" w14:textId="77777777" w:rsidR="00604B26" w:rsidRDefault="00604B26" w:rsidP="00604B26">
      <w:pPr>
        <w:pStyle w:val="SCH"/>
        <w:numPr>
          <w:ilvl w:val="0"/>
          <w:numId w:val="0"/>
        </w:numPr>
        <w:spacing w:before="120" w:line="240" w:lineRule="auto"/>
        <w:ind w:right="-142" w:firstLine="6804"/>
        <w:jc w:val="both"/>
        <w:outlineLvl w:val="0"/>
        <w:rPr>
          <w:sz w:val="22"/>
          <w:szCs w:val="22"/>
        </w:rPr>
      </w:pPr>
      <w:bookmarkStart w:id="264" w:name="RefSCH14"/>
      <w:bookmarkStart w:id="265" w:name="_Toc502142597"/>
      <w:bookmarkStart w:id="266" w:name="_Toc499813194"/>
      <w:bookmarkStart w:id="267" w:name="_Toc94779521"/>
    </w:p>
    <w:p w14:paraId="177B4AD6" w14:textId="77777777" w:rsidR="00604B26" w:rsidRDefault="00604B26" w:rsidP="00604B26">
      <w:pPr>
        <w:pStyle w:val="SCH"/>
        <w:numPr>
          <w:ilvl w:val="0"/>
          <w:numId w:val="0"/>
        </w:numPr>
        <w:spacing w:before="120" w:line="240" w:lineRule="auto"/>
        <w:ind w:right="-142" w:firstLine="6804"/>
        <w:jc w:val="both"/>
        <w:outlineLvl w:val="0"/>
        <w:rPr>
          <w:sz w:val="22"/>
          <w:szCs w:val="22"/>
        </w:rPr>
      </w:pPr>
    </w:p>
    <w:p w14:paraId="6FF2AB1D" w14:textId="77777777" w:rsidR="00604B26" w:rsidRDefault="00604B26" w:rsidP="00604B26">
      <w:pPr>
        <w:pStyle w:val="SCH"/>
        <w:numPr>
          <w:ilvl w:val="0"/>
          <w:numId w:val="0"/>
        </w:numPr>
        <w:spacing w:before="120" w:line="240" w:lineRule="auto"/>
        <w:ind w:right="-142" w:firstLine="6804"/>
        <w:jc w:val="both"/>
        <w:outlineLvl w:val="0"/>
        <w:rPr>
          <w:sz w:val="22"/>
          <w:szCs w:val="22"/>
        </w:rPr>
      </w:pPr>
    </w:p>
    <w:p w14:paraId="4B9B5A4A" w14:textId="77777777" w:rsidR="00604B26" w:rsidRDefault="00604B26" w:rsidP="00604B26">
      <w:pPr>
        <w:pStyle w:val="SCH"/>
        <w:numPr>
          <w:ilvl w:val="0"/>
          <w:numId w:val="0"/>
        </w:numPr>
        <w:spacing w:before="120" w:line="240" w:lineRule="auto"/>
        <w:ind w:right="-142" w:firstLine="6804"/>
        <w:jc w:val="both"/>
        <w:outlineLvl w:val="0"/>
        <w:rPr>
          <w:sz w:val="22"/>
          <w:szCs w:val="22"/>
        </w:rPr>
      </w:pPr>
    </w:p>
    <w:p w14:paraId="21E3B24F" w14:textId="77777777" w:rsidR="00604B26" w:rsidRDefault="00604B26" w:rsidP="00604B26">
      <w:pPr>
        <w:pStyle w:val="SCH"/>
        <w:numPr>
          <w:ilvl w:val="0"/>
          <w:numId w:val="0"/>
        </w:numPr>
        <w:spacing w:before="120" w:line="240" w:lineRule="auto"/>
        <w:ind w:right="-142" w:firstLine="6804"/>
        <w:jc w:val="both"/>
        <w:outlineLvl w:val="0"/>
        <w:rPr>
          <w:sz w:val="22"/>
          <w:szCs w:val="22"/>
        </w:rPr>
      </w:pPr>
    </w:p>
    <w:p w14:paraId="5B101D96" w14:textId="77777777" w:rsidR="00604B26" w:rsidRPr="00613079" w:rsidRDefault="00604B26" w:rsidP="00604B26">
      <w:pPr>
        <w:pStyle w:val="SCH"/>
        <w:numPr>
          <w:ilvl w:val="0"/>
          <w:numId w:val="0"/>
        </w:numPr>
        <w:spacing w:before="120" w:line="240" w:lineRule="auto"/>
        <w:ind w:right="-142" w:firstLine="6804"/>
        <w:jc w:val="both"/>
        <w:outlineLvl w:val="0"/>
        <w:rPr>
          <w:sz w:val="22"/>
          <w:szCs w:val="22"/>
        </w:rPr>
      </w:pPr>
      <w:r w:rsidRPr="00613079">
        <w:rPr>
          <w:sz w:val="22"/>
          <w:szCs w:val="22"/>
        </w:rPr>
        <w:lastRenderedPageBreak/>
        <w:t xml:space="preserve">Приложение </w:t>
      </w:r>
      <w:bookmarkStart w:id="268" w:name="RefSCH14_No"/>
      <w:r w:rsidRPr="00613079">
        <w:rPr>
          <w:sz w:val="22"/>
          <w:szCs w:val="22"/>
        </w:rPr>
        <w:t>№</w:t>
      </w:r>
      <w:r w:rsidRPr="00613079">
        <w:rPr>
          <w:sz w:val="22"/>
          <w:szCs w:val="22"/>
          <w:lang w:val="en-US"/>
        </w:rPr>
        <w:t> </w:t>
      </w:r>
      <w:bookmarkEnd w:id="264"/>
      <w:bookmarkEnd w:id="268"/>
      <w:r w:rsidRPr="00613079">
        <w:rPr>
          <w:sz w:val="22"/>
          <w:szCs w:val="22"/>
        </w:rPr>
        <w:t>9</w:t>
      </w:r>
      <w:bookmarkStart w:id="269" w:name="RefSCH14_1"/>
      <w:r w:rsidRPr="00613079">
        <w:rPr>
          <w:sz w:val="22"/>
          <w:szCs w:val="22"/>
        </w:rPr>
        <w:t xml:space="preserve"> </w:t>
      </w:r>
      <w:r w:rsidRPr="00613079">
        <w:rPr>
          <w:i w:val="0"/>
          <w:sz w:val="22"/>
          <w:szCs w:val="22"/>
        </w:rPr>
        <w:t>Соглашение о соблюдении Подрядчиком требований в области антитеррористической безопасности</w:t>
      </w:r>
      <w:bookmarkEnd w:id="265"/>
      <w:bookmarkEnd w:id="266"/>
      <w:bookmarkEnd w:id="267"/>
      <w:bookmarkEnd w:id="269"/>
    </w:p>
    <w:p w14:paraId="144BE8B9" w14:textId="178867FB" w:rsidR="00604B26" w:rsidRPr="00613079" w:rsidRDefault="00604B26" w:rsidP="00604B26">
      <w:pPr>
        <w:suppressAutoHyphens/>
        <w:ind w:right="-142"/>
        <w:jc w:val="right"/>
        <w:rPr>
          <w:b/>
          <w:spacing w:val="-3"/>
          <w:sz w:val="24"/>
          <w:szCs w:val="24"/>
        </w:rPr>
      </w:pPr>
      <w:r w:rsidRPr="00613079">
        <w:rPr>
          <w:b/>
          <w:sz w:val="24"/>
          <w:szCs w:val="24"/>
        </w:rPr>
        <w:t xml:space="preserve"> «___» ________</w:t>
      </w:r>
      <w:r>
        <w:rPr>
          <w:b/>
          <w:sz w:val="24"/>
          <w:szCs w:val="24"/>
        </w:rPr>
        <w:t>202</w:t>
      </w:r>
      <w:r w:rsidR="00CF19E1">
        <w:rPr>
          <w:b/>
          <w:sz w:val="24"/>
          <w:szCs w:val="24"/>
        </w:rPr>
        <w:t>3</w:t>
      </w:r>
      <w:r w:rsidRPr="00613079">
        <w:rPr>
          <w:b/>
          <w:sz w:val="24"/>
          <w:szCs w:val="24"/>
        </w:rPr>
        <w:t xml:space="preserve"> г.</w:t>
      </w:r>
    </w:p>
    <w:p w14:paraId="3F2BC3E5" w14:textId="77777777" w:rsidR="00604B26" w:rsidRPr="00613079" w:rsidRDefault="00604B26" w:rsidP="00604B26">
      <w:pPr>
        <w:suppressAutoHyphens/>
        <w:ind w:right="-142" w:firstLine="709"/>
        <w:rPr>
          <w:b/>
          <w:spacing w:val="-3"/>
          <w:sz w:val="24"/>
          <w:szCs w:val="24"/>
        </w:rPr>
      </w:pPr>
    </w:p>
    <w:p w14:paraId="0D06F4FF" w14:textId="502F0ADB" w:rsidR="00604B26" w:rsidRDefault="000A186C" w:rsidP="00604B26">
      <w:pPr>
        <w:suppressAutoHyphens/>
        <w:spacing w:before="120"/>
        <w:ind w:right="-142" w:firstLine="709"/>
        <w:rPr>
          <w:rFonts w:eastAsia="Calibri"/>
          <w:sz w:val="22"/>
          <w:szCs w:val="22"/>
        </w:rPr>
      </w:pPr>
      <w:r>
        <w:rPr>
          <w:rFonts w:eastAsia="Calibri"/>
          <w:b/>
          <w:sz w:val="22"/>
          <w:szCs w:val="22"/>
        </w:rPr>
        <w:t>Обществом с ограниченной ответственностью</w:t>
      </w:r>
      <w:r w:rsidRPr="00B747FD">
        <w:rPr>
          <w:rFonts w:eastAsia="Calibri"/>
          <w:b/>
          <w:sz w:val="22"/>
          <w:szCs w:val="22"/>
        </w:rPr>
        <w:t xml:space="preserve"> «</w:t>
      </w:r>
      <w:r>
        <w:rPr>
          <w:rFonts w:eastAsia="Calibri"/>
          <w:b/>
          <w:sz w:val="22"/>
          <w:szCs w:val="22"/>
        </w:rPr>
        <w:t>ЕвроСибЭнерго-инжиниринг</w:t>
      </w:r>
      <w:r w:rsidRPr="00B747FD">
        <w:rPr>
          <w:rFonts w:eastAsia="Calibri"/>
          <w:b/>
          <w:sz w:val="22"/>
          <w:szCs w:val="22"/>
        </w:rPr>
        <w:t>» (</w:t>
      </w:r>
      <w:r>
        <w:rPr>
          <w:rFonts w:eastAsia="Calibri"/>
          <w:b/>
          <w:sz w:val="22"/>
          <w:szCs w:val="22"/>
        </w:rPr>
        <w:t>ООО «ЕвроСибЭнерго-инжиниринг</w:t>
      </w:r>
      <w:r w:rsidRPr="00B747FD">
        <w:rPr>
          <w:rFonts w:eastAsia="Calibri"/>
          <w:b/>
          <w:sz w:val="22"/>
          <w:szCs w:val="22"/>
        </w:rPr>
        <w:t>»)</w:t>
      </w:r>
      <w:r w:rsidRPr="00B747FD">
        <w:rPr>
          <w:rFonts w:eastAsia="Calibri"/>
          <w:sz w:val="22"/>
          <w:szCs w:val="22"/>
        </w:rPr>
        <w:t>, именуем</w:t>
      </w:r>
      <w:r>
        <w:rPr>
          <w:rFonts w:eastAsia="Calibri"/>
          <w:sz w:val="22"/>
          <w:szCs w:val="22"/>
        </w:rPr>
        <w:t>ым</w:t>
      </w:r>
      <w:r w:rsidRPr="00B747FD">
        <w:rPr>
          <w:rFonts w:eastAsia="Calibri"/>
          <w:sz w:val="22"/>
          <w:szCs w:val="22"/>
        </w:rPr>
        <w:t xml:space="preserve"> в дальнейшем </w:t>
      </w:r>
      <w:r w:rsidRPr="00B747FD">
        <w:rPr>
          <w:rFonts w:eastAsia="Calibri"/>
          <w:b/>
          <w:sz w:val="22"/>
          <w:szCs w:val="22"/>
        </w:rPr>
        <w:t>«</w:t>
      </w:r>
      <w:r>
        <w:rPr>
          <w:rFonts w:eastAsia="Calibri"/>
          <w:b/>
          <w:sz w:val="22"/>
          <w:szCs w:val="22"/>
        </w:rPr>
        <w:t>Генеральный подрядчик</w:t>
      </w:r>
      <w:r w:rsidRPr="00B747FD">
        <w:rPr>
          <w:rFonts w:eastAsia="Calibri"/>
          <w:b/>
          <w:sz w:val="22"/>
          <w:szCs w:val="22"/>
        </w:rPr>
        <w:t>»</w:t>
      </w:r>
      <w:r w:rsidRPr="00B747FD">
        <w:rPr>
          <w:rFonts w:eastAsia="Calibri"/>
          <w:sz w:val="22"/>
          <w:szCs w:val="22"/>
        </w:rPr>
        <w:t xml:space="preserve">, в лице генерального директора </w:t>
      </w:r>
      <w:r>
        <w:rPr>
          <w:rFonts w:eastAsia="Calibri"/>
          <w:b/>
          <w:sz w:val="22"/>
          <w:szCs w:val="22"/>
        </w:rPr>
        <w:t>Борисычева Андрея Владимировича</w:t>
      </w:r>
      <w:r w:rsidR="00604B26" w:rsidRPr="00613079">
        <w:rPr>
          <w:rFonts w:eastAsia="Calibri"/>
          <w:sz w:val="22"/>
          <w:szCs w:val="22"/>
        </w:rPr>
        <w:t>, действующего на основании Устава,</w:t>
      </w:r>
      <w:r w:rsidR="00604B26">
        <w:rPr>
          <w:rFonts w:eastAsia="Calibri"/>
          <w:sz w:val="22"/>
          <w:szCs w:val="22"/>
        </w:rPr>
        <w:t xml:space="preserve"> с одной стороны, и </w:t>
      </w:r>
    </w:p>
    <w:p w14:paraId="5EF19514" w14:textId="7D59E356" w:rsidR="00604B26" w:rsidRPr="007A1C47" w:rsidRDefault="00604B26" w:rsidP="00604B26">
      <w:pPr>
        <w:suppressAutoHyphens/>
        <w:ind w:right="-142" w:firstLine="709"/>
        <w:rPr>
          <w:rFonts w:eastAsia="Calibri"/>
          <w:sz w:val="22"/>
          <w:szCs w:val="22"/>
        </w:rPr>
      </w:pPr>
      <w:r>
        <w:rPr>
          <w:rFonts w:eastAsia="Calibri"/>
          <w:b/>
          <w:sz w:val="22"/>
          <w:szCs w:val="22"/>
        </w:rPr>
        <w:t>___________________________________________________________</w:t>
      </w:r>
      <w:r w:rsidRPr="00B747FD">
        <w:rPr>
          <w:rFonts w:eastAsia="Calibri"/>
          <w:b/>
          <w:sz w:val="22"/>
          <w:szCs w:val="22"/>
        </w:rPr>
        <w:t xml:space="preserve">, </w:t>
      </w:r>
      <w:r w:rsidRPr="00B747FD">
        <w:rPr>
          <w:rFonts w:eastAsia="Calibri"/>
          <w:sz w:val="22"/>
          <w:szCs w:val="22"/>
        </w:rPr>
        <w:t>именуем</w:t>
      </w:r>
      <w:r>
        <w:rPr>
          <w:rFonts w:eastAsia="Calibri"/>
          <w:sz w:val="22"/>
          <w:szCs w:val="22"/>
        </w:rPr>
        <w:t>ое</w:t>
      </w:r>
      <w:r w:rsidRPr="00B747FD">
        <w:rPr>
          <w:rFonts w:eastAsia="Calibri"/>
          <w:sz w:val="22"/>
          <w:szCs w:val="22"/>
        </w:rPr>
        <w:t xml:space="preserve"> в дальнейшем </w:t>
      </w:r>
      <w:r w:rsidRPr="00815290">
        <w:rPr>
          <w:rFonts w:eastAsia="Calibri"/>
          <w:b/>
          <w:sz w:val="22"/>
          <w:szCs w:val="22"/>
        </w:rPr>
        <w:t>«Подрядчик»,</w:t>
      </w:r>
      <w:r w:rsidRPr="00B747FD">
        <w:rPr>
          <w:rFonts w:eastAsia="Calibri"/>
          <w:sz w:val="22"/>
          <w:szCs w:val="22"/>
        </w:rPr>
        <w:t xml:space="preserve"> в лице</w:t>
      </w:r>
      <w:r>
        <w:rPr>
          <w:rFonts w:eastAsia="Calibri"/>
          <w:sz w:val="22"/>
          <w:szCs w:val="22"/>
        </w:rPr>
        <w:t xml:space="preserve"> _____________________________________</w:t>
      </w:r>
      <w:r w:rsidRPr="00B747FD">
        <w:rPr>
          <w:rFonts w:eastAsia="Calibri"/>
          <w:sz w:val="22"/>
          <w:szCs w:val="22"/>
        </w:rPr>
        <w:t xml:space="preserve">, действующего на основании </w:t>
      </w:r>
      <w:r>
        <w:rPr>
          <w:rFonts w:eastAsia="Calibri"/>
          <w:sz w:val="22"/>
          <w:szCs w:val="22"/>
        </w:rPr>
        <w:t xml:space="preserve">Устава, </w:t>
      </w:r>
      <w:r w:rsidRPr="00B747FD">
        <w:rPr>
          <w:rFonts w:eastAsia="Calibri"/>
          <w:sz w:val="22"/>
          <w:szCs w:val="22"/>
        </w:rPr>
        <w:t>с</w:t>
      </w:r>
      <w:r w:rsidRPr="00B747FD">
        <w:rPr>
          <w:sz w:val="22"/>
          <w:szCs w:val="22"/>
        </w:rPr>
        <w:t xml:space="preserve"> другой стороны,</w:t>
      </w:r>
      <w:r w:rsidRPr="00613079">
        <w:rPr>
          <w:sz w:val="22"/>
          <w:szCs w:val="22"/>
        </w:rPr>
        <w:t xml:space="preserve"> </w:t>
      </w:r>
      <w:r w:rsidRPr="00613079">
        <w:rPr>
          <w:spacing w:val="4"/>
          <w:sz w:val="22"/>
          <w:szCs w:val="22"/>
        </w:rPr>
        <w:t>заключили настоящее соглашение (далее – «</w:t>
      </w:r>
      <w:r w:rsidRPr="00613079">
        <w:rPr>
          <w:b/>
          <w:spacing w:val="4"/>
          <w:sz w:val="22"/>
          <w:szCs w:val="22"/>
        </w:rPr>
        <w:t>Соглашение</w:t>
      </w:r>
      <w:r w:rsidRPr="00613079">
        <w:rPr>
          <w:spacing w:val="4"/>
          <w:sz w:val="22"/>
          <w:szCs w:val="22"/>
        </w:rPr>
        <w:t>») к Договору подряда №</w:t>
      </w:r>
      <w:r w:rsidR="00CF19E1">
        <w:rPr>
          <w:spacing w:val="4"/>
          <w:sz w:val="22"/>
          <w:szCs w:val="22"/>
        </w:rPr>
        <w:t xml:space="preserve">     </w:t>
      </w:r>
      <w:r w:rsidRPr="00613079">
        <w:rPr>
          <w:spacing w:val="4"/>
          <w:sz w:val="22"/>
          <w:szCs w:val="22"/>
        </w:rPr>
        <w:t>от «___» __________ 202</w:t>
      </w:r>
      <w:r w:rsidR="00CF19E1">
        <w:rPr>
          <w:spacing w:val="4"/>
          <w:sz w:val="22"/>
          <w:szCs w:val="22"/>
        </w:rPr>
        <w:t>3</w:t>
      </w:r>
      <w:r>
        <w:rPr>
          <w:spacing w:val="4"/>
          <w:sz w:val="22"/>
          <w:szCs w:val="22"/>
        </w:rPr>
        <w:t xml:space="preserve"> </w:t>
      </w:r>
      <w:r w:rsidRPr="00613079">
        <w:rPr>
          <w:spacing w:val="4"/>
          <w:sz w:val="22"/>
          <w:szCs w:val="22"/>
        </w:rPr>
        <w:t>г. (далее – «</w:t>
      </w:r>
      <w:r w:rsidRPr="00613079">
        <w:rPr>
          <w:b/>
          <w:spacing w:val="4"/>
          <w:sz w:val="22"/>
          <w:szCs w:val="22"/>
        </w:rPr>
        <w:t>Договор</w:t>
      </w:r>
      <w:r w:rsidRPr="00613079">
        <w:rPr>
          <w:spacing w:val="4"/>
          <w:sz w:val="22"/>
          <w:szCs w:val="22"/>
        </w:rPr>
        <w:t>») о нижеследующем</w:t>
      </w:r>
      <w:r w:rsidRPr="00613079">
        <w:rPr>
          <w:spacing w:val="-5"/>
          <w:sz w:val="22"/>
          <w:szCs w:val="22"/>
        </w:rPr>
        <w:t>:</w:t>
      </w:r>
    </w:p>
    <w:p w14:paraId="74F1142D"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Основные положения</w:t>
      </w:r>
    </w:p>
    <w:p w14:paraId="5FA00279"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188BCD2D" w14:textId="77777777" w:rsidR="00604B26" w:rsidRPr="00613079" w:rsidRDefault="00604B26" w:rsidP="00604B26">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64AFC6E" w14:textId="06B80DB1"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При проведении Работ на Объекте </w:t>
      </w:r>
      <w:r w:rsidR="00EF63DC" w:rsidRPr="00EF63DC">
        <w:rPr>
          <w:b w:val="0"/>
          <w:i w:val="0"/>
          <w:color w:val="auto"/>
        </w:rPr>
        <w:t>Генерального подрядчика</w:t>
      </w:r>
      <w:r w:rsidRPr="00613079">
        <w:rPr>
          <w:b w:val="0"/>
          <w:i w:val="0"/>
          <w:color w:val="auto"/>
        </w:rPr>
        <w:t>,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xml:space="preserve">»), а также требования локальных нормативных актов </w:t>
      </w:r>
      <w:r w:rsidR="00EF63DC" w:rsidRPr="00EF63DC">
        <w:rPr>
          <w:b w:val="0"/>
          <w:i w:val="0"/>
          <w:color w:val="auto"/>
        </w:rPr>
        <w:t>Генерального подрядчика</w:t>
      </w:r>
      <w:r w:rsidRPr="00613079">
        <w:rPr>
          <w:b w:val="0"/>
          <w:i w:val="0"/>
          <w:color w:val="auto"/>
        </w:rPr>
        <w:t xml:space="preserve"> (далее – «</w:t>
      </w:r>
      <w:r w:rsidRPr="00613079">
        <w:rPr>
          <w:i w:val="0"/>
          <w:color w:val="auto"/>
        </w:rPr>
        <w:t>ЛНА</w:t>
      </w:r>
      <w:r w:rsidRPr="00613079">
        <w:rPr>
          <w:b w:val="0"/>
          <w:i w:val="0"/>
          <w:color w:val="auto"/>
        </w:rPr>
        <w:t>»).</w:t>
      </w:r>
    </w:p>
    <w:p w14:paraId="45C2F3EF" w14:textId="489AA5B5" w:rsidR="00604B26" w:rsidRPr="00613079" w:rsidRDefault="00604B26" w:rsidP="00604B26">
      <w:pPr>
        <w:pStyle w:val="afc"/>
        <w:tabs>
          <w:tab w:val="left" w:pos="1080"/>
          <w:tab w:val="num" w:pos="1811"/>
        </w:tabs>
        <w:ind w:right="-142" w:firstLine="567"/>
        <w:rPr>
          <w:b w:val="0"/>
          <w:i w:val="0"/>
          <w:color w:val="auto"/>
        </w:rPr>
      </w:pPr>
      <w:r w:rsidRPr="00613079">
        <w:rPr>
          <w:b w:val="0"/>
          <w:i w:val="0"/>
          <w:color w:val="auto"/>
        </w:rPr>
        <w:t xml:space="preserve">Перечень ЛНА в области АТБ </w:t>
      </w:r>
      <w:r w:rsidR="00EF63DC" w:rsidRPr="00EF63DC">
        <w:rPr>
          <w:b w:val="0"/>
          <w:i w:val="0"/>
          <w:color w:val="auto"/>
        </w:rPr>
        <w:t>Генерального подрядчика</w:t>
      </w:r>
      <w:r w:rsidRPr="00613079">
        <w:rPr>
          <w:b w:val="0"/>
          <w:i w:val="0"/>
          <w:color w:val="auto"/>
        </w:rPr>
        <w:t xml:space="preserve"> может быть дополнен, а их требования изменяться. Все вновь утвержденные ЛНА и планы мероприятий в области АТБ </w:t>
      </w:r>
      <w:r w:rsidR="00EF63DC" w:rsidRPr="00EF63DC">
        <w:rPr>
          <w:b w:val="0"/>
          <w:i w:val="0"/>
          <w:color w:val="auto"/>
        </w:rPr>
        <w:t>Генерального подрядчика</w:t>
      </w:r>
      <w:r w:rsidRPr="00613079">
        <w:rPr>
          <w:b w:val="0"/>
          <w:i w:val="0"/>
          <w:color w:val="auto"/>
        </w:rPr>
        <w:t xml:space="preserve"> обязательны для выполнения Подрядчиком и его Субподрядчиками.</w:t>
      </w:r>
    </w:p>
    <w:p w14:paraId="6314E7D9" w14:textId="6593AFCE"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w:t>
      </w:r>
      <w:r w:rsidR="00EF63DC" w:rsidRPr="00EF63DC">
        <w:rPr>
          <w:b w:val="0"/>
          <w:i w:val="0"/>
          <w:color w:val="auto"/>
        </w:rPr>
        <w:t>Генерального подрядчика</w:t>
      </w:r>
      <w:r w:rsidRPr="00613079">
        <w:rPr>
          <w:b w:val="0"/>
          <w:i w:val="0"/>
          <w:color w:val="auto"/>
        </w:rPr>
        <w:t xml:space="preserve"> в области АТБ, </w:t>
      </w:r>
      <w:r w:rsidR="00CA45C2" w:rsidRPr="00CA45C2">
        <w:rPr>
          <w:b w:val="0"/>
          <w:i w:val="0"/>
          <w:color w:val="auto"/>
          <w:sz w:val="21"/>
          <w:szCs w:val="21"/>
          <w:lang w:eastAsia="en-US"/>
        </w:rPr>
        <w:t>Генеральный подрядчик</w:t>
      </w:r>
      <w:r w:rsidRPr="00613079">
        <w:rPr>
          <w:b w:val="0"/>
          <w:i w:val="0"/>
          <w:color w:val="auto"/>
        </w:rPr>
        <w:t xml:space="preserve">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Pr>
          <w:b w:val="0"/>
          <w:i w:val="0"/>
          <w:color w:val="auto"/>
        </w:rPr>
        <w:instrText xml:space="preserve"> \* MERGEFORMAT </w:instrText>
      </w:r>
      <w:r w:rsidRPr="00613079">
        <w:rPr>
          <w:b w:val="0"/>
          <w:i w:val="0"/>
          <w:color w:val="auto"/>
        </w:rPr>
      </w:r>
      <w:r w:rsidRPr="00613079">
        <w:rPr>
          <w:b w:val="0"/>
          <w:i w:val="0"/>
          <w:color w:val="auto"/>
        </w:rPr>
        <w:fldChar w:fldCharType="separate"/>
      </w:r>
      <w:r>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Pr>
          <w:b w:val="0"/>
          <w:i w:val="0"/>
          <w:color w:val="auto"/>
        </w:rPr>
        <w:t>31.6</w:t>
      </w:r>
      <w:r w:rsidRPr="00613079">
        <w:rPr>
          <w:b w:val="0"/>
          <w:i w:val="0"/>
          <w:color w:val="auto"/>
        </w:rPr>
        <w:fldChar w:fldCharType="end"/>
      </w:r>
      <w:r w:rsidRPr="00613079">
        <w:rPr>
          <w:b w:val="0"/>
          <w:i w:val="0"/>
          <w:color w:val="auto"/>
        </w:rPr>
        <w:t xml:space="preserve"> Договора.</w:t>
      </w:r>
    </w:p>
    <w:p w14:paraId="340F495F" w14:textId="4317F0F9" w:rsidR="00604B26" w:rsidRPr="00613079" w:rsidRDefault="00CA45C2" w:rsidP="00604B26">
      <w:pPr>
        <w:pStyle w:val="afc"/>
        <w:numPr>
          <w:ilvl w:val="1"/>
          <w:numId w:val="18"/>
        </w:numPr>
        <w:tabs>
          <w:tab w:val="left" w:pos="1080"/>
        </w:tabs>
        <w:ind w:left="0" w:right="-142" w:firstLine="567"/>
        <w:rPr>
          <w:b w:val="0"/>
          <w:i w:val="0"/>
          <w:color w:val="auto"/>
        </w:rPr>
      </w:pPr>
      <w:r w:rsidRPr="00CA45C2">
        <w:rPr>
          <w:b w:val="0"/>
          <w:i w:val="0"/>
          <w:color w:val="auto"/>
          <w:sz w:val="21"/>
          <w:szCs w:val="21"/>
          <w:lang w:eastAsia="en-US"/>
        </w:rPr>
        <w:t>Генеральный подрядчик</w:t>
      </w:r>
      <w:r w:rsidR="00604B26" w:rsidRPr="00613079">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w:t>
      </w:r>
      <w:r w:rsidR="00EF63DC" w:rsidRPr="00EF63DC">
        <w:rPr>
          <w:b w:val="0"/>
          <w:i w:val="0"/>
          <w:color w:val="auto"/>
        </w:rPr>
        <w:t>Генерального подрядчика</w:t>
      </w:r>
      <w:r w:rsidR="00604B26" w:rsidRPr="00613079">
        <w:rPr>
          <w:b w:val="0"/>
          <w:i w:val="0"/>
          <w:color w:val="auto"/>
        </w:rPr>
        <w:t xml:space="preserve"> нарушения правил в области АТБ, условий Договора, ЛНА </w:t>
      </w:r>
      <w:r w:rsidR="00EF63DC" w:rsidRPr="00EF63DC">
        <w:rPr>
          <w:b w:val="0"/>
          <w:i w:val="0"/>
          <w:color w:val="auto"/>
        </w:rPr>
        <w:t>Генерального подрядчика</w:t>
      </w:r>
      <w:r w:rsidR="00604B26" w:rsidRPr="00613079">
        <w:rPr>
          <w:b w:val="0"/>
          <w:i w:val="0"/>
          <w:color w:val="auto"/>
        </w:rPr>
        <w:t xml:space="preserve"> с последующим уведомлением </w:t>
      </w:r>
      <w:r w:rsidR="00EF63DC" w:rsidRPr="00EF63DC">
        <w:rPr>
          <w:b w:val="0"/>
          <w:i w:val="0"/>
          <w:color w:val="auto"/>
        </w:rPr>
        <w:t>Генерального подрядчика</w:t>
      </w:r>
      <w:r w:rsidR="00604B26" w:rsidRPr="00613079">
        <w:rPr>
          <w:b w:val="0"/>
          <w:i w:val="0"/>
          <w:color w:val="auto"/>
        </w:rPr>
        <w:t xml:space="preserve"> о проделанной работе согласно Акту контрольной проверки.</w:t>
      </w:r>
    </w:p>
    <w:p w14:paraId="497E9DAC"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Основные требования в области антитеррористической безопасности</w:t>
      </w:r>
    </w:p>
    <w:p w14:paraId="1973B95C"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79ACB27" w14:textId="77777777" w:rsidR="00604B26" w:rsidRPr="00613079" w:rsidRDefault="00604B26" w:rsidP="00604B26">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14:paraId="58704AA4"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Подрядчик обязан:</w:t>
      </w:r>
    </w:p>
    <w:p w14:paraId="66EC6D9C" w14:textId="5EE1C235" w:rsidR="00604B26" w:rsidRPr="00613079" w:rsidRDefault="00604B26" w:rsidP="00604B26">
      <w:pPr>
        <w:pStyle w:val="afc"/>
        <w:numPr>
          <w:ilvl w:val="2"/>
          <w:numId w:val="18"/>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w:t>
      </w:r>
      <w:r w:rsidR="00EF63DC" w:rsidRPr="00EF63DC">
        <w:rPr>
          <w:b w:val="0"/>
          <w:i w:val="0"/>
          <w:color w:val="auto"/>
        </w:rPr>
        <w:t>Генерального подрядчика</w:t>
      </w:r>
      <w:r w:rsidRPr="00613079">
        <w:rPr>
          <w:b w:val="0"/>
          <w:i w:val="0"/>
          <w:color w:val="auto"/>
        </w:rPr>
        <w:t xml:space="preserve"> предоставить следующие сведения о персонале:</w:t>
      </w:r>
    </w:p>
    <w:p w14:paraId="1735F96D"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14:paraId="0CAE98D4"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lastRenderedPageBreak/>
        <w:t>заверенные копии паспортов, трудовых договоров с Подрядчиком, разрешения на работу для иностранных граждан.</w:t>
      </w:r>
    </w:p>
    <w:p w14:paraId="2129A268" w14:textId="77777777" w:rsidR="00604B26" w:rsidRPr="00613079" w:rsidRDefault="00604B26" w:rsidP="00604B26">
      <w:pPr>
        <w:pStyle w:val="afc"/>
        <w:numPr>
          <w:ilvl w:val="2"/>
          <w:numId w:val="18"/>
        </w:numPr>
        <w:tabs>
          <w:tab w:val="left" w:pos="1080"/>
        </w:tabs>
        <w:ind w:left="0" w:right="-142" w:firstLine="567"/>
        <w:rPr>
          <w:b w:val="0"/>
          <w:i w:val="0"/>
          <w:color w:val="auto"/>
        </w:rPr>
      </w:pPr>
      <w:r w:rsidRPr="00613079">
        <w:rPr>
          <w:b w:val="0"/>
          <w:i w:val="0"/>
          <w:color w:val="auto"/>
        </w:rPr>
        <w:t>При заключении Договора:</w:t>
      </w:r>
    </w:p>
    <w:p w14:paraId="55483BC2"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F29625C"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01AF37F2"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14:paraId="3A01EE32" w14:textId="13E7C3FF"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w:t>
      </w:r>
      <w:r w:rsidR="00EF63DC" w:rsidRPr="00EF63DC">
        <w:rPr>
          <w:b w:val="0"/>
          <w:i w:val="0"/>
          <w:color w:val="auto"/>
        </w:rPr>
        <w:t>Генерального подрядчика</w:t>
      </w:r>
      <w:r w:rsidRPr="00613079">
        <w:rPr>
          <w:b w:val="0"/>
          <w:i w:val="0"/>
          <w:color w:val="auto"/>
        </w:rPr>
        <w:t xml:space="preserve"> и обязаны предъявлять их работникам </w:t>
      </w:r>
      <w:r w:rsidR="00EF63DC" w:rsidRPr="00EF63DC">
        <w:rPr>
          <w:b w:val="0"/>
          <w:i w:val="0"/>
          <w:color w:val="auto"/>
        </w:rPr>
        <w:t>Генерального подрядчика</w:t>
      </w:r>
      <w:r w:rsidRPr="00613079">
        <w:rPr>
          <w:b w:val="0"/>
          <w:i w:val="0"/>
          <w:color w:val="auto"/>
        </w:rPr>
        <w:t>, уполномоченным осуществлять контроль за соблюдением правил АТБ.</w:t>
      </w:r>
    </w:p>
    <w:p w14:paraId="771BBF3E"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14:paraId="7E849E83" w14:textId="6FF668B0"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и Субподрядные организации, привлеченные Подрядчиком, обязаны в любое время допускать к месту проведения Работ представителей </w:t>
      </w:r>
      <w:r w:rsidR="00EF63DC" w:rsidRPr="00EF63DC">
        <w:rPr>
          <w:b w:val="0"/>
          <w:i w:val="0"/>
          <w:color w:val="auto"/>
        </w:rPr>
        <w:t>Генерального подрядчика</w:t>
      </w:r>
      <w:r w:rsidRPr="00613079">
        <w:rPr>
          <w:b w:val="0"/>
          <w:i w:val="0"/>
          <w:color w:val="auto"/>
        </w:rPr>
        <w:t xml:space="preserve">, сотрудников службы безопасности и охранных предприятий, обслуживающих </w:t>
      </w:r>
      <w:r w:rsidR="00EF63DC" w:rsidRPr="00EF63DC">
        <w:rPr>
          <w:b w:val="0"/>
          <w:i w:val="0"/>
          <w:color w:val="auto"/>
        </w:rPr>
        <w:t>Генерального подрядчика</w:t>
      </w:r>
      <w:r w:rsidRPr="00613079">
        <w:rPr>
          <w:b w:val="0"/>
          <w:i w:val="0"/>
          <w:color w:val="auto"/>
        </w:rPr>
        <w:t>, для осуществления контроля и проверок, выполнять их обоснованные требования.</w:t>
      </w:r>
    </w:p>
    <w:p w14:paraId="40C2047F"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Подрядчику запрещается:</w:t>
      </w:r>
    </w:p>
    <w:p w14:paraId="6E334E2E"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14:paraId="414B36F1" w14:textId="2D231539"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 xml:space="preserve">доставлять любым способом на территорию </w:t>
      </w:r>
      <w:r w:rsidR="00EF63DC" w:rsidRPr="00EF63DC">
        <w:rPr>
          <w:b w:val="0"/>
          <w:i w:val="0"/>
          <w:color w:val="auto"/>
        </w:rPr>
        <w:t>Генерального подрядчика</w:t>
      </w:r>
      <w:r w:rsidRPr="00613079">
        <w:rPr>
          <w:b w:val="0"/>
          <w:i w:val="0"/>
          <w:color w:val="auto"/>
        </w:rPr>
        <w:t xml:space="preserve"> посторонних лиц, а также материально-технические ценности без соответствующего разрешения;</w:t>
      </w:r>
    </w:p>
    <w:p w14:paraId="7D879BAE"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14:paraId="566C6423" w14:textId="6371AFFF"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 xml:space="preserve">нарушать согласованный с </w:t>
      </w:r>
      <w:r w:rsidR="00C474A8" w:rsidRPr="00C474A8">
        <w:rPr>
          <w:b w:val="0"/>
          <w:i w:val="0"/>
          <w:color w:val="auto"/>
        </w:rPr>
        <w:t>Генеральным подрядчиком</w:t>
      </w:r>
      <w:r w:rsidRPr="00613079">
        <w:rPr>
          <w:b w:val="0"/>
          <w:i w:val="0"/>
          <w:color w:val="auto"/>
        </w:rPr>
        <w:t xml:space="preserve"> маршрут движения, а также посещать объекты </w:t>
      </w:r>
      <w:r w:rsidR="00EF63DC" w:rsidRPr="00EF63DC">
        <w:rPr>
          <w:b w:val="0"/>
          <w:i w:val="0"/>
          <w:color w:val="auto"/>
        </w:rPr>
        <w:t>Генерального подрядчика</w:t>
      </w:r>
      <w:r w:rsidRPr="00613079">
        <w:rPr>
          <w:b w:val="0"/>
          <w:i w:val="0"/>
          <w:color w:val="auto"/>
        </w:rPr>
        <w:t xml:space="preserve"> за пределами территории производства Работ;</w:t>
      </w:r>
    </w:p>
    <w:p w14:paraId="174A6B5C" w14:textId="6F6F7961"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 xml:space="preserve">без необходимости находиться на действующих установках, в производственных помещениях </w:t>
      </w:r>
      <w:r w:rsidR="00EF63DC" w:rsidRPr="00EF63DC">
        <w:rPr>
          <w:b w:val="0"/>
          <w:i w:val="0"/>
          <w:color w:val="auto"/>
        </w:rPr>
        <w:t>Генерального подрядчика</w:t>
      </w:r>
      <w:r w:rsidRPr="00613079">
        <w:rPr>
          <w:b w:val="0"/>
          <w:i w:val="0"/>
          <w:color w:val="auto"/>
        </w:rPr>
        <w:t>;</w:t>
      </w:r>
    </w:p>
    <w:p w14:paraId="1D055754"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курить вне отведенных для этого мест;</w:t>
      </w:r>
    </w:p>
    <w:p w14:paraId="70F4001D" w14:textId="77777777"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14:paraId="5BB54721" w14:textId="464F77B4" w:rsidR="00604B26" w:rsidRPr="00613079" w:rsidRDefault="00604B26" w:rsidP="00604B26">
      <w:pPr>
        <w:pStyle w:val="afc"/>
        <w:numPr>
          <w:ilvl w:val="0"/>
          <w:numId w:val="16"/>
        </w:numPr>
        <w:tabs>
          <w:tab w:val="left" w:pos="900"/>
        </w:tabs>
        <w:ind w:left="0" w:right="-142" w:firstLine="709"/>
        <w:rPr>
          <w:b w:val="0"/>
          <w:i w:val="0"/>
          <w:color w:val="auto"/>
        </w:rPr>
      </w:pPr>
      <w:r w:rsidRPr="00613079">
        <w:rPr>
          <w:b w:val="0"/>
          <w:i w:val="0"/>
          <w:color w:val="auto"/>
        </w:rPr>
        <w:t xml:space="preserve">выполнять по собственной инициативе на территории </w:t>
      </w:r>
      <w:r w:rsidR="00EF63DC" w:rsidRPr="00EF63DC">
        <w:rPr>
          <w:b w:val="0"/>
          <w:i w:val="0"/>
          <w:color w:val="auto"/>
        </w:rPr>
        <w:t>Генерального подрядчика</w:t>
      </w:r>
      <w:r w:rsidRPr="00613079">
        <w:rPr>
          <w:b w:val="0"/>
          <w:i w:val="0"/>
          <w:color w:val="auto"/>
        </w:rPr>
        <w:t xml:space="preserve"> работы, не согласованные с </w:t>
      </w:r>
      <w:r w:rsidR="00C474A8" w:rsidRPr="00C474A8">
        <w:rPr>
          <w:b w:val="0"/>
          <w:i w:val="0"/>
          <w:color w:val="auto"/>
        </w:rPr>
        <w:t>Генеральным подрядчиком</w:t>
      </w:r>
      <w:r w:rsidRPr="00613079">
        <w:rPr>
          <w:b w:val="0"/>
          <w:i w:val="0"/>
          <w:color w:val="auto"/>
        </w:rPr>
        <w:t>.</w:t>
      </w:r>
    </w:p>
    <w:p w14:paraId="54769AB9"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Отдельные требования</w:t>
      </w:r>
    </w:p>
    <w:p w14:paraId="651A8DF6" w14:textId="6D545505"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обязан предоставлять </w:t>
      </w:r>
      <w:r w:rsidR="004D2AED" w:rsidRPr="004D2AED">
        <w:rPr>
          <w:b w:val="0"/>
          <w:i w:val="0"/>
          <w:color w:val="auto"/>
          <w:sz w:val="21"/>
          <w:szCs w:val="21"/>
          <w:lang w:eastAsia="en-US"/>
        </w:rPr>
        <w:t>Генеральному подрядчику</w:t>
      </w:r>
      <w:r w:rsidRPr="00613079">
        <w:rPr>
          <w:b w:val="0"/>
          <w:i w:val="0"/>
          <w:color w:val="auto"/>
        </w:rPr>
        <w:t xml:space="preserve"> информацию о привлечении к дисциплинарной ответственности лиц, виновных в нарушениях требований в области АТБ, выявленных </w:t>
      </w:r>
      <w:r w:rsidR="004D2AED" w:rsidRPr="00C474A8">
        <w:rPr>
          <w:b w:val="0"/>
          <w:i w:val="0"/>
          <w:color w:val="auto"/>
        </w:rPr>
        <w:t>Генеральным подрядчиком</w:t>
      </w:r>
      <w:r w:rsidRPr="00613079">
        <w:rPr>
          <w:b w:val="0"/>
          <w:i w:val="0"/>
          <w:color w:val="auto"/>
        </w:rPr>
        <w:t xml:space="preserve"> при проверках выполнения Работ Подрядчиком.</w:t>
      </w:r>
    </w:p>
    <w:p w14:paraId="46C4FFA4"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Осведомленность</w:t>
      </w:r>
    </w:p>
    <w:p w14:paraId="0E90184A" w14:textId="50C8475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На момент заключения Договора Подрядчик ознакомлен с ЛНА </w:t>
      </w:r>
      <w:r w:rsidR="00EF63DC" w:rsidRPr="00EF63DC">
        <w:rPr>
          <w:b w:val="0"/>
          <w:i w:val="0"/>
          <w:color w:val="auto"/>
        </w:rPr>
        <w:t>Генерального подрядчика</w:t>
      </w:r>
      <w:r w:rsidRPr="00613079">
        <w:rPr>
          <w:b w:val="0"/>
          <w:i w:val="0"/>
          <w:color w:val="auto"/>
        </w:rPr>
        <w:t xml:space="preserve"> в части, относящейся к деятельности Подрядчика.</w:t>
      </w:r>
    </w:p>
    <w:p w14:paraId="49007CF7" w14:textId="48E6BECA" w:rsidR="00604B26" w:rsidRPr="00613079" w:rsidRDefault="00604B26" w:rsidP="00604B26">
      <w:pPr>
        <w:pStyle w:val="afc"/>
        <w:numPr>
          <w:ilvl w:val="1"/>
          <w:numId w:val="18"/>
        </w:numPr>
        <w:tabs>
          <w:tab w:val="left" w:pos="1080"/>
        </w:tabs>
        <w:ind w:left="0" w:firstLine="567"/>
        <w:rPr>
          <w:b w:val="0"/>
          <w:i w:val="0"/>
          <w:color w:val="auto"/>
        </w:rPr>
      </w:pPr>
      <w:r w:rsidRPr="00613079">
        <w:rPr>
          <w:b w:val="0"/>
          <w:i w:val="0"/>
          <w:color w:val="auto"/>
        </w:rPr>
        <w:t xml:space="preserve">В случае внесения </w:t>
      </w:r>
      <w:r w:rsidR="004D2AED" w:rsidRPr="00C474A8">
        <w:rPr>
          <w:b w:val="0"/>
          <w:i w:val="0"/>
          <w:color w:val="auto"/>
        </w:rPr>
        <w:t>Генеральным подрядчиком</w:t>
      </w:r>
      <w:r w:rsidRPr="00613079">
        <w:rPr>
          <w:b w:val="0"/>
          <w:i w:val="0"/>
          <w:color w:val="auto"/>
        </w:rPr>
        <w:t xml:space="preserve"> изменений или дополнений в ЛНА, введения в действие новых ЛНА в области АТБ, Подрядчик обязуется руководствоваться ЛНА, </w:t>
      </w:r>
      <w:r w:rsidRPr="00613079">
        <w:rPr>
          <w:b w:val="0"/>
          <w:i w:val="0"/>
          <w:color w:val="auto"/>
        </w:rPr>
        <w:lastRenderedPageBreak/>
        <w:t xml:space="preserve">опубликованными на веб-сайте: </w:t>
      </w:r>
      <w:hyperlink r:id="rId27" w:history="1">
        <w:r w:rsidRPr="00613079">
          <w:rPr>
            <w:rStyle w:val="ad"/>
            <w:b w:val="0"/>
            <w:i w:val="0"/>
          </w:rPr>
          <w:t>http://irk-esk.ru/поставщикам-работ-услуг</w:t>
        </w:r>
      </w:hyperlink>
      <w:r w:rsidRPr="00613079">
        <w:rPr>
          <w:b w:val="0"/>
          <w:i w:val="0"/>
          <w:color w:val="auto"/>
        </w:rPr>
        <w:t xml:space="preserve">. </w:t>
      </w:r>
    </w:p>
    <w:p w14:paraId="32C6DE68" w14:textId="7793E89E" w:rsidR="00604B26" w:rsidRPr="00613079" w:rsidRDefault="00604B26" w:rsidP="00604B26">
      <w:pPr>
        <w:pStyle w:val="afc"/>
        <w:numPr>
          <w:ilvl w:val="1"/>
          <w:numId w:val="18"/>
        </w:numPr>
        <w:tabs>
          <w:tab w:val="left" w:pos="1080"/>
        </w:tabs>
        <w:ind w:left="0" w:firstLine="567"/>
        <w:rPr>
          <w:b w:val="0"/>
          <w:i w:val="0"/>
          <w:color w:val="auto"/>
        </w:rPr>
      </w:pPr>
      <w:r w:rsidRPr="00613079">
        <w:rPr>
          <w:b w:val="0"/>
          <w:i w:val="0"/>
          <w:color w:val="auto"/>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w:t>
      </w:r>
      <w:r w:rsidR="004D2AED" w:rsidRPr="00C474A8">
        <w:rPr>
          <w:b w:val="0"/>
          <w:i w:val="0"/>
          <w:color w:val="auto"/>
        </w:rPr>
        <w:t>Генеральным подрядчиком</w:t>
      </w:r>
      <w:r w:rsidRPr="00613079">
        <w:rPr>
          <w:b w:val="0"/>
          <w:i w:val="0"/>
          <w:color w:val="auto"/>
        </w:rPr>
        <w:t>.</w:t>
      </w:r>
    </w:p>
    <w:p w14:paraId="124F0AFC" w14:textId="0CF1F9FC"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w:t>
      </w:r>
      <w:r w:rsidR="00EF63DC" w:rsidRPr="00EF63DC">
        <w:rPr>
          <w:b w:val="0"/>
          <w:i w:val="0"/>
          <w:color w:val="auto"/>
        </w:rPr>
        <w:t>Генерального подрядчика</w:t>
      </w:r>
      <w:r w:rsidRPr="00613079">
        <w:rPr>
          <w:b w:val="0"/>
          <w:i w:val="0"/>
          <w:color w:val="auto"/>
        </w:rPr>
        <w:t xml:space="preserve"> в области АТБ.</w:t>
      </w:r>
    </w:p>
    <w:p w14:paraId="7D6518CB" w14:textId="1596A43F"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 xml:space="preserve">Порядок взаимодействия </w:t>
      </w:r>
      <w:r w:rsidR="00EF63DC" w:rsidRPr="00C474A8">
        <w:rPr>
          <w:i w:val="0"/>
          <w:color w:val="auto"/>
        </w:rPr>
        <w:t>Генерального подрядчика</w:t>
      </w:r>
      <w:r w:rsidRPr="00613079">
        <w:rPr>
          <w:i w:val="0"/>
          <w:color w:val="auto"/>
        </w:rPr>
        <w:t xml:space="preserve"> и Подрядчика</w:t>
      </w:r>
    </w:p>
    <w:p w14:paraId="2A752D3E" w14:textId="5AF4287D" w:rsidR="00604B26" w:rsidRPr="00613079" w:rsidRDefault="00CA45C2" w:rsidP="00604B26">
      <w:pPr>
        <w:pStyle w:val="afc"/>
        <w:numPr>
          <w:ilvl w:val="1"/>
          <w:numId w:val="18"/>
        </w:numPr>
        <w:tabs>
          <w:tab w:val="left" w:pos="1080"/>
        </w:tabs>
        <w:ind w:left="0" w:right="-142" w:firstLine="567"/>
        <w:rPr>
          <w:b w:val="0"/>
          <w:i w:val="0"/>
          <w:color w:val="auto"/>
        </w:rPr>
      </w:pPr>
      <w:r w:rsidRPr="00CA45C2">
        <w:rPr>
          <w:b w:val="0"/>
          <w:i w:val="0"/>
          <w:color w:val="auto"/>
          <w:sz w:val="21"/>
          <w:szCs w:val="21"/>
          <w:lang w:eastAsia="en-US"/>
        </w:rPr>
        <w:t>Генеральный подрядчик</w:t>
      </w:r>
      <w:r w:rsidR="00604B26" w:rsidRPr="00613079">
        <w:rPr>
          <w:b w:val="0"/>
          <w:i w:val="0"/>
          <w:color w:val="auto"/>
        </w:rPr>
        <w:t xml:space="preserve">, совместно с представителем Подрядчика, ведущим Работы на Объекте, в сроки, установленные </w:t>
      </w:r>
      <w:r w:rsidR="004D2AED" w:rsidRPr="00C474A8">
        <w:rPr>
          <w:b w:val="0"/>
          <w:i w:val="0"/>
          <w:color w:val="auto"/>
        </w:rPr>
        <w:t>Генеральным подрядчиком</w:t>
      </w:r>
      <w:r w:rsidR="00604B26" w:rsidRPr="00613079">
        <w:rPr>
          <w:b w:val="0"/>
          <w:i w:val="0"/>
          <w:color w:val="auto"/>
        </w:rPr>
        <w:t>,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6C5562FC"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Ответственность Подрядчика</w:t>
      </w:r>
    </w:p>
    <w:p w14:paraId="22C357FB"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3B130A88" w14:textId="743095A6"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возмещает </w:t>
      </w:r>
      <w:r w:rsidR="004D2AED" w:rsidRPr="004D2AED">
        <w:rPr>
          <w:b w:val="0"/>
          <w:i w:val="0"/>
          <w:color w:val="auto"/>
          <w:sz w:val="21"/>
          <w:szCs w:val="21"/>
          <w:lang w:eastAsia="en-US"/>
        </w:rPr>
        <w:t>Генеральному подрядчику</w:t>
      </w:r>
      <w:r w:rsidRPr="00613079">
        <w:rPr>
          <w:b w:val="0"/>
          <w:i w:val="0"/>
          <w:color w:val="auto"/>
        </w:rPr>
        <w:t xml:space="preserve"> все понесенные </w:t>
      </w:r>
      <w:r w:rsidR="004D2AED" w:rsidRPr="00C474A8">
        <w:rPr>
          <w:b w:val="0"/>
          <w:i w:val="0"/>
          <w:color w:val="auto"/>
        </w:rPr>
        <w:t>Генеральным подрядчиком</w:t>
      </w:r>
      <w:r w:rsidRPr="00613079">
        <w:rPr>
          <w:b w:val="0"/>
          <w:i w:val="0"/>
          <w:color w:val="auto"/>
        </w:rPr>
        <w:t xml:space="preserve"> расходы на устранение последствий происшествий, произошедших по вине Подрядчика или Субподрядной организации, привлеченной Подрядчиком.</w:t>
      </w:r>
    </w:p>
    <w:p w14:paraId="6487CEC8" w14:textId="7AC734CC"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обязуется выплатить </w:t>
      </w:r>
      <w:r w:rsidR="004D2AED" w:rsidRPr="004D2AED">
        <w:rPr>
          <w:b w:val="0"/>
          <w:i w:val="0"/>
          <w:color w:val="auto"/>
          <w:sz w:val="21"/>
          <w:szCs w:val="21"/>
          <w:lang w:eastAsia="en-US"/>
        </w:rPr>
        <w:t>Генеральному подрядчику</w:t>
      </w:r>
      <w:r w:rsidRPr="00613079">
        <w:rPr>
          <w:b w:val="0"/>
          <w:i w:val="0"/>
          <w:color w:val="auto"/>
        </w:rPr>
        <w:t xml:space="preserve"> штраф в размере, установленном в Протоколе о нарушении требований норм АТБ, с учетом Приложения </w:t>
      </w:r>
      <w:r w:rsidRPr="00613079">
        <w:rPr>
          <w:b w:val="0"/>
          <w:i w:val="0"/>
          <w:color w:val="auto"/>
        </w:rPr>
        <w:fldChar w:fldCharType="begin"/>
      </w:r>
      <w:r w:rsidRPr="00613079">
        <w:rPr>
          <w:b w:val="0"/>
          <w:i w:val="0"/>
          <w:color w:val="auto"/>
        </w:rPr>
        <w:instrText xml:space="preserve"> REF RefSCH7_No \h  \* MERGEFORMAT </w:instrText>
      </w:r>
      <w:r w:rsidRPr="00613079">
        <w:rPr>
          <w:b w:val="0"/>
          <w:i w:val="0"/>
          <w:color w:val="auto"/>
        </w:rPr>
      </w:r>
      <w:r w:rsidRPr="00613079">
        <w:rPr>
          <w:b w:val="0"/>
          <w:i w:val="0"/>
          <w:color w:val="auto"/>
        </w:rPr>
        <w:fldChar w:fldCharType="separate"/>
      </w:r>
      <w:r w:rsidRPr="0035452D">
        <w:rPr>
          <w:b w:val="0"/>
          <w:i w:val="0"/>
          <w:color w:val="auto"/>
        </w:rPr>
        <w:t xml:space="preserve">№ </w:t>
      </w:r>
      <w:r w:rsidRPr="0035452D">
        <w:rPr>
          <w:color w:val="auto"/>
        </w:rPr>
        <w:t>6</w:t>
      </w:r>
      <w:r w:rsidRPr="00613079">
        <w:rPr>
          <w:b w:val="0"/>
          <w:i w:val="0"/>
          <w:color w:val="auto"/>
        </w:rPr>
        <w:fldChar w:fldCharType="end"/>
      </w:r>
      <w:r w:rsidRPr="00613079">
        <w:rPr>
          <w:b w:val="0"/>
          <w:i w:val="0"/>
          <w:color w:val="auto"/>
        </w:rPr>
        <w:t xml:space="preserve"> к Договору.</w:t>
      </w:r>
    </w:p>
    <w:p w14:paraId="4914C485" w14:textId="0A2A9DC3"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Работник </w:t>
      </w:r>
      <w:r w:rsidR="00C474A8" w:rsidRPr="00EF63DC">
        <w:rPr>
          <w:b w:val="0"/>
          <w:i w:val="0"/>
          <w:color w:val="auto"/>
        </w:rPr>
        <w:t>Генерального подрядчика</w:t>
      </w:r>
      <w:r w:rsidRPr="00613079">
        <w:rPr>
          <w:b w:val="0"/>
          <w:i w:val="0"/>
          <w:color w:val="auto"/>
        </w:rPr>
        <w:t xml:space="preserve">,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3CC3F171" w14:textId="03EA59AD" w:rsidR="00604B26" w:rsidRPr="00613079" w:rsidRDefault="00604B26" w:rsidP="00604B26">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w:t>
      </w:r>
      <w:r w:rsidR="00C474A8" w:rsidRPr="00EF63DC">
        <w:rPr>
          <w:b w:val="0"/>
          <w:i w:val="0"/>
          <w:color w:val="auto"/>
        </w:rPr>
        <w:t>Генерального подрядчика</w:t>
      </w:r>
      <w:r w:rsidRPr="00613079">
        <w:rPr>
          <w:b w:val="0"/>
          <w:i w:val="0"/>
          <w:color w:val="auto"/>
        </w:rPr>
        <w:t xml:space="preserve">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44124EB2" w14:textId="237C919C" w:rsidR="00604B26" w:rsidRPr="00613079" w:rsidRDefault="00604B26" w:rsidP="00604B26">
      <w:pPr>
        <w:pStyle w:val="afc"/>
        <w:numPr>
          <w:ilvl w:val="1"/>
          <w:numId w:val="18"/>
        </w:numPr>
        <w:tabs>
          <w:tab w:val="left" w:pos="1080"/>
        </w:tabs>
        <w:ind w:left="0" w:right="-142" w:firstLine="567"/>
        <w:rPr>
          <w:b w:val="0"/>
          <w:i w:val="0"/>
          <w:color w:val="auto"/>
        </w:rPr>
      </w:pPr>
      <w:bookmarkStart w:id="270" w:name="_Toc182995749"/>
      <w:r w:rsidRPr="00613079">
        <w:rPr>
          <w:b w:val="0"/>
          <w:i w:val="0"/>
          <w:color w:val="auto"/>
        </w:rPr>
        <w:t xml:space="preserve">Штрафные санкции, предъявленные Государственными органами </w:t>
      </w:r>
      <w:r w:rsidR="004D2AED" w:rsidRPr="004D2AED">
        <w:rPr>
          <w:b w:val="0"/>
          <w:i w:val="0"/>
          <w:color w:val="auto"/>
          <w:sz w:val="21"/>
          <w:szCs w:val="21"/>
          <w:lang w:eastAsia="en-US"/>
        </w:rPr>
        <w:t>Генеральному подрядчику</w:t>
      </w:r>
      <w:r w:rsidRPr="00613079">
        <w:rPr>
          <w:b w:val="0"/>
          <w:i w:val="0"/>
          <w:color w:val="auto"/>
        </w:rPr>
        <w:t xml:space="preserve"> в результате действий Подрядчика или Субподрядной организации, привлеченной Подрядчиком, возмещаются Подрядчиком.</w:t>
      </w:r>
      <w:bookmarkEnd w:id="270"/>
    </w:p>
    <w:p w14:paraId="0D61E9EB" w14:textId="2F035499" w:rsidR="00604B26" w:rsidRPr="00613079" w:rsidRDefault="00604B26" w:rsidP="00604B26">
      <w:pPr>
        <w:pStyle w:val="afc"/>
        <w:numPr>
          <w:ilvl w:val="2"/>
          <w:numId w:val="18"/>
        </w:numPr>
        <w:tabs>
          <w:tab w:val="left" w:pos="1080"/>
        </w:tabs>
        <w:ind w:left="0" w:right="-142" w:firstLine="567"/>
        <w:rPr>
          <w:color w:val="auto"/>
        </w:rPr>
      </w:pPr>
      <w:r w:rsidRPr="00613079">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sidR="00C474A8" w:rsidRPr="00EF63DC">
        <w:rPr>
          <w:b w:val="0"/>
          <w:i w:val="0"/>
          <w:color w:val="auto"/>
        </w:rPr>
        <w:t>Генерального подрядчика</w:t>
      </w:r>
      <w:r w:rsidRPr="00613079">
        <w:rPr>
          <w:b w:val="0"/>
          <w:i w:val="0"/>
          <w:color w:val="auto"/>
        </w:rPr>
        <w:t xml:space="preserve"> и их устранения в срок, определенный уведомлением, штраф может не начисляться по усмотрению </w:t>
      </w:r>
      <w:r w:rsidR="00C474A8" w:rsidRPr="00EF63DC">
        <w:rPr>
          <w:b w:val="0"/>
          <w:i w:val="0"/>
          <w:color w:val="auto"/>
        </w:rPr>
        <w:t>Генерального подрядчика</w:t>
      </w:r>
      <w:r w:rsidRPr="00613079">
        <w:rPr>
          <w:b w:val="0"/>
          <w:i w:val="0"/>
          <w:color w:val="auto"/>
        </w:rPr>
        <w:t>.</w:t>
      </w:r>
    </w:p>
    <w:p w14:paraId="00579B64"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Заключительные положения</w:t>
      </w:r>
    </w:p>
    <w:p w14:paraId="3BF0F597"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60A666B"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807E073" w14:textId="77777777" w:rsidR="00604B26" w:rsidRPr="00613079"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613A83DA" w14:textId="77777777" w:rsidR="00604B26" w:rsidRPr="007A1C47" w:rsidRDefault="00604B26" w:rsidP="00604B26">
      <w:pPr>
        <w:pStyle w:val="afc"/>
        <w:numPr>
          <w:ilvl w:val="1"/>
          <w:numId w:val="18"/>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CE12793" w14:textId="77777777" w:rsidR="00604B26" w:rsidRPr="00613079" w:rsidRDefault="00604B26" w:rsidP="00604B26">
      <w:pPr>
        <w:pStyle w:val="afc"/>
        <w:numPr>
          <w:ilvl w:val="0"/>
          <w:numId w:val="18"/>
        </w:numPr>
        <w:spacing w:before="120"/>
        <w:ind w:left="0" w:firstLine="0"/>
        <w:jc w:val="center"/>
        <w:rPr>
          <w:i w:val="0"/>
          <w:color w:val="auto"/>
        </w:rPr>
      </w:pPr>
      <w:r w:rsidRPr="00613079">
        <w:rPr>
          <w:i w:val="0"/>
          <w:color w:val="auto"/>
        </w:rPr>
        <w:t>Подписи Сторон</w:t>
      </w:r>
    </w:p>
    <w:p w14:paraId="04B80307" w14:textId="77777777" w:rsidR="00604B26" w:rsidRPr="00613079" w:rsidRDefault="00604B26" w:rsidP="00604B26">
      <w:pPr>
        <w:ind w:right="-142"/>
      </w:pPr>
    </w:p>
    <w:tbl>
      <w:tblPr>
        <w:tblW w:w="10280" w:type="dxa"/>
        <w:tblInd w:w="-34" w:type="dxa"/>
        <w:tblLook w:val="01E0" w:firstRow="1" w:lastRow="1" w:firstColumn="1" w:lastColumn="1" w:noHBand="0" w:noVBand="0"/>
      </w:tblPr>
      <w:tblGrid>
        <w:gridCol w:w="5104"/>
        <w:gridCol w:w="5176"/>
      </w:tblGrid>
      <w:tr w:rsidR="00604B26" w:rsidRPr="00D3463D" w14:paraId="0909207D" w14:textId="77777777" w:rsidTr="00474385">
        <w:trPr>
          <w:trHeight w:val="1134"/>
        </w:trPr>
        <w:tc>
          <w:tcPr>
            <w:tcW w:w="5104" w:type="dxa"/>
          </w:tcPr>
          <w:p w14:paraId="2258E81B" w14:textId="77777777" w:rsidR="00604B26" w:rsidRDefault="00604B26" w:rsidP="00474385">
            <w:pPr>
              <w:pStyle w:val="a6"/>
              <w:jc w:val="both"/>
              <w:rPr>
                <w:b/>
                <w:sz w:val="22"/>
                <w:szCs w:val="22"/>
              </w:rPr>
            </w:pPr>
            <w:r>
              <w:rPr>
                <w:b/>
                <w:sz w:val="22"/>
                <w:szCs w:val="22"/>
              </w:rPr>
              <w:t>Подрядчик:</w:t>
            </w:r>
          </w:p>
          <w:p w14:paraId="47CD0F00" w14:textId="77777777" w:rsidR="00604B26" w:rsidRDefault="00604B26" w:rsidP="00474385">
            <w:pPr>
              <w:pStyle w:val="a6"/>
              <w:rPr>
                <w:b/>
                <w:sz w:val="22"/>
                <w:szCs w:val="22"/>
              </w:rPr>
            </w:pPr>
          </w:p>
          <w:p w14:paraId="20C55FDF" w14:textId="77777777" w:rsidR="00604B26" w:rsidRDefault="00604B26" w:rsidP="00474385">
            <w:pPr>
              <w:pStyle w:val="a6"/>
              <w:rPr>
                <w:b/>
                <w:sz w:val="22"/>
                <w:szCs w:val="22"/>
              </w:rPr>
            </w:pPr>
          </w:p>
          <w:p w14:paraId="4EFBC4EE" w14:textId="77777777" w:rsidR="00604B26" w:rsidRPr="00FD5056" w:rsidRDefault="00604B26" w:rsidP="00474385">
            <w:pPr>
              <w:pStyle w:val="a6"/>
              <w:rPr>
                <w:b/>
                <w:sz w:val="22"/>
                <w:szCs w:val="22"/>
              </w:rPr>
            </w:pPr>
          </w:p>
          <w:p w14:paraId="2BBEACEA" w14:textId="77777777" w:rsidR="00604B26" w:rsidRPr="00FD5056" w:rsidRDefault="00604B26" w:rsidP="00474385">
            <w:pPr>
              <w:pStyle w:val="a6"/>
              <w:rPr>
                <w:b/>
                <w:sz w:val="22"/>
                <w:szCs w:val="22"/>
              </w:rPr>
            </w:pPr>
          </w:p>
          <w:p w14:paraId="4CFC474D"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______________</w:t>
            </w:r>
            <w:r w:rsidRPr="00FD5056">
              <w:rPr>
                <w:b/>
                <w:sz w:val="22"/>
                <w:szCs w:val="22"/>
              </w:rPr>
              <w:t>/</w:t>
            </w:r>
          </w:p>
          <w:p w14:paraId="05483AF4"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00A2F42B"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067DC129"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2167E377"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298E1997" w14:textId="77777777" w:rsidR="0021203D" w:rsidRPr="00D3463D" w:rsidRDefault="0021203D" w:rsidP="0021203D">
            <w:pPr>
              <w:pStyle w:val="a6"/>
              <w:jc w:val="both"/>
              <w:rPr>
                <w:sz w:val="22"/>
                <w:szCs w:val="22"/>
              </w:rPr>
            </w:pPr>
          </w:p>
          <w:p w14:paraId="4B7889BD" w14:textId="77777777" w:rsidR="0021203D" w:rsidRPr="00D3463D" w:rsidRDefault="0021203D" w:rsidP="0021203D">
            <w:pPr>
              <w:pStyle w:val="a6"/>
              <w:jc w:val="both"/>
              <w:rPr>
                <w:sz w:val="22"/>
                <w:szCs w:val="22"/>
              </w:rPr>
            </w:pPr>
            <w:r w:rsidRPr="00D3463D">
              <w:rPr>
                <w:sz w:val="22"/>
                <w:szCs w:val="22"/>
              </w:rPr>
              <w:t xml:space="preserve"> </w:t>
            </w:r>
          </w:p>
          <w:p w14:paraId="6A48EB9D" w14:textId="69502457" w:rsidR="0021203D" w:rsidRPr="00D3463D" w:rsidRDefault="0021203D" w:rsidP="0021203D">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0A83E75D" w14:textId="77777777" w:rsidR="0021203D" w:rsidRDefault="0021203D" w:rsidP="0021203D">
            <w:pPr>
              <w:pStyle w:val="a4"/>
              <w:jc w:val="both"/>
              <w:rPr>
                <w:sz w:val="22"/>
                <w:szCs w:val="22"/>
              </w:rPr>
            </w:pPr>
            <w:r w:rsidRPr="007A1C47">
              <w:rPr>
                <w:sz w:val="22"/>
                <w:szCs w:val="22"/>
              </w:rPr>
              <w:t>м.п.</w:t>
            </w:r>
          </w:p>
          <w:p w14:paraId="4739A203" w14:textId="42D1AB3C" w:rsidR="00604B26" w:rsidRPr="007A1C47" w:rsidRDefault="00604B26" w:rsidP="00474385">
            <w:pPr>
              <w:pStyle w:val="a6"/>
              <w:jc w:val="both"/>
              <w:rPr>
                <w:sz w:val="22"/>
                <w:szCs w:val="22"/>
              </w:rPr>
            </w:pPr>
          </w:p>
        </w:tc>
      </w:tr>
    </w:tbl>
    <w:p w14:paraId="3E301541" w14:textId="77777777" w:rsidR="00604B26" w:rsidRPr="00613079" w:rsidRDefault="00604B26" w:rsidP="00604B26">
      <w:pPr>
        <w:ind w:right="-142"/>
      </w:pPr>
    </w:p>
    <w:p w14:paraId="55AC4125" w14:textId="77777777" w:rsidR="00604B26" w:rsidRPr="00613079" w:rsidRDefault="00604B26" w:rsidP="00604B26">
      <w:pPr>
        <w:ind w:right="-142"/>
      </w:pPr>
    </w:p>
    <w:p w14:paraId="4C4BFCCF" w14:textId="77777777" w:rsidR="00604B26" w:rsidRPr="00613079" w:rsidRDefault="00604B26" w:rsidP="00604B26">
      <w:pPr>
        <w:ind w:right="-142"/>
      </w:pPr>
    </w:p>
    <w:p w14:paraId="1A2E7F46" w14:textId="77777777" w:rsidR="00604B26" w:rsidRPr="00613079" w:rsidRDefault="00604B26" w:rsidP="00604B26">
      <w:pPr>
        <w:ind w:right="-142"/>
      </w:pPr>
    </w:p>
    <w:p w14:paraId="04D54D64" w14:textId="77777777" w:rsidR="00604B26" w:rsidRPr="00613079" w:rsidRDefault="00604B26" w:rsidP="00604B26">
      <w:pPr>
        <w:ind w:right="-142"/>
      </w:pPr>
    </w:p>
    <w:p w14:paraId="0606A835" w14:textId="77777777" w:rsidR="00604B26" w:rsidRPr="00613079" w:rsidRDefault="00604B26" w:rsidP="00604B26">
      <w:pPr>
        <w:ind w:right="-142"/>
      </w:pPr>
    </w:p>
    <w:p w14:paraId="486FB98B" w14:textId="77777777" w:rsidR="00604B26" w:rsidRPr="00613079" w:rsidRDefault="00604B26" w:rsidP="00604B26">
      <w:pPr>
        <w:ind w:right="-142"/>
      </w:pPr>
    </w:p>
    <w:p w14:paraId="012DDD7F" w14:textId="77777777" w:rsidR="00604B26" w:rsidRPr="00613079" w:rsidRDefault="00604B26" w:rsidP="00604B26">
      <w:pPr>
        <w:ind w:right="-142"/>
      </w:pPr>
    </w:p>
    <w:p w14:paraId="5796F600" w14:textId="77777777" w:rsidR="00604B26" w:rsidRPr="00613079" w:rsidRDefault="00604B26" w:rsidP="00604B26">
      <w:pPr>
        <w:ind w:right="-142"/>
      </w:pPr>
    </w:p>
    <w:p w14:paraId="556845ED" w14:textId="77777777" w:rsidR="00604B26" w:rsidRPr="00613079" w:rsidRDefault="00604B26" w:rsidP="00604B26">
      <w:pPr>
        <w:ind w:right="-142"/>
      </w:pPr>
    </w:p>
    <w:p w14:paraId="1C4F77EE" w14:textId="77777777" w:rsidR="00604B26" w:rsidRPr="00613079" w:rsidRDefault="00604B26" w:rsidP="00604B26">
      <w:pPr>
        <w:ind w:right="-142"/>
      </w:pPr>
    </w:p>
    <w:p w14:paraId="2FB8AF57" w14:textId="77777777" w:rsidR="00604B26" w:rsidRPr="00613079" w:rsidRDefault="00604B26" w:rsidP="00604B26">
      <w:pPr>
        <w:ind w:right="-142"/>
      </w:pPr>
    </w:p>
    <w:p w14:paraId="5B2B7A31" w14:textId="77777777" w:rsidR="00604B26" w:rsidRPr="00613079" w:rsidRDefault="00604B26" w:rsidP="00604B26">
      <w:pPr>
        <w:ind w:right="-142"/>
      </w:pPr>
    </w:p>
    <w:p w14:paraId="2DFB7E9F" w14:textId="77777777" w:rsidR="00604B26" w:rsidRPr="00613079" w:rsidRDefault="00604B26" w:rsidP="00604B26">
      <w:pPr>
        <w:ind w:right="-142"/>
      </w:pPr>
    </w:p>
    <w:p w14:paraId="243564EB" w14:textId="77777777" w:rsidR="00604B26" w:rsidRPr="00613079" w:rsidRDefault="00604B26" w:rsidP="00604B26">
      <w:pPr>
        <w:ind w:right="-142"/>
      </w:pPr>
    </w:p>
    <w:p w14:paraId="2F6D45F7" w14:textId="77777777" w:rsidR="00604B26" w:rsidRPr="00613079" w:rsidRDefault="00604B26" w:rsidP="00604B26">
      <w:pPr>
        <w:ind w:right="-142"/>
      </w:pPr>
    </w:p>
    <w:p w14:paraId="0E21F039" w14:textId="77777777" w:rsidR="00604B26" w:rsidRPr="00613079" w:rsidRDefault="00604B26" w:rsidP="00604B26">
      <w:pPr>
        <w:ind w:right="-142"/>
      </w:pPr>
    </w:p>
    <w:p w14:paraId="470965DE" w14:textId="77777777" w:rsidR="00604B26" w:rsidRPr="00613079" w:rsidRDefault="00604B26" w:rsidP="00604B26">
      <w:pPr>
        <w:ind w:right="-142"/>
      </w:pPr>
    </w:p>
    <w:p w14:paraId="4E95C11A" w14:textId="77777777" w:rsidR="00604B26" w:rsidRPr="00613079" w:rsidRDefault="00604B26" w:rsidP="00604B26">
      <w:pPr>
        <w:ind w:right="-142"/>
      </w:pPr>
    </w:p>
    <w:p w14:paraId="621DD8E9" w14:textId="77777777" w:rsidR="00604B26" w:rsidRPr="00613079" w:rsidRDefault="00604B26" w:rsidP="00604B26">
      <w:pPr>
        <w:ind w:right="-142"/>
      </w:pPr>
    </w:p>
    <w:p w14:paraId="2E175403" w14:textId="77777777" w:rsidR="00604B26" w:rsidRPr="00613079" w:rsidRDefault="00604B26" w:rsidP="00604B26">
      <w:pPr>
        <w:ind w:right="-142"/>
      </w:pPr>
    </w:p>
    <w:p w14:paraId="4FFECA1C" w14:textId="77777777" w:rsidR="00604B26" w:rsidRPr="00613079" w:rsidRDefault="00604B26" w:rsidP="00604B26"/>
    <w:p w14:paraId="7C9C77E6" w14:textId="77777777" w:rsidR="00604B26" w:rsidRPr="00613079" w:rsidRDefault="00604B26" w:rsidP="00604B26"/>
    <w:p w14:paraId="19B0A9B1" w14:textId="77777777" w:rsidR="00604B26" w:rsidRPr="00613079" w:rsidRDefault="00604B26" w:rsidP="00604B26"/>
    <w:p w14:paraId="296ABDF3" w14:textId="77777777" w:rsidR="00604B26" w:rsidRPr="00613079" w:rsidRDefault="00604B26" w:rsidP="00604B26"/>
    <w:p w14:paraId="7F05D429" w14:textId="77777777" w:rsidR="00604B26" w:rsidRPr="00613079" w:rsidRDefault="00604B26" w:rsidP="00604B26"/>
    <w:p w14:paraId="1DA934A3" w14:textId="77777777" w:rsidR="00604B26" w:rsidRPr="00613079" w:rsidRDefault="00604B26" w:rsidP="00604B26"/>
    <w:p w14:paraId="7F5521E9" w14:textId="77777777" w:rsidR="00604B26" w:rsidRPr="00613079" w:rsidRDefault="00604B26" w:rsidP="00604B26"/>
    <w:p w14:paraId="0002D98A" w14:textId="77777777" w:rsidR="00604B26" w:rsidRPr="00613079" w:rsidRDefault="00604B26" w:rsidP="00604B26"/>
    <w:p w14:paraId="08603A35" w14:textId="77777777" w:rsidR="00604B26" w:rsidRPr="00613079" w:rsidRDefault="00604B26" w:rsidP="00604B26"/>
    <w:p w14:paraId="6EA5CA23" w14:textId="77777777" w:rsidR="00604B26" w:rsidRPr="00613079" w:rsidRDefault="00604B26" w:rsidP="00604B26"/>
    <w:p w14:paraId="694881F1" w14:textId="77777777" w:rsidR="00604B26" w:rsidRPr="00613079" w:rsidRDefault="00604B26" w:rsidP="00604B26"/>
    <w:p w14:paraId="1DADEA92" w14:textId="77777777" w:rsidR="00604B26" w:rsidRPr="00613079" w:rsidRDefault="00604B26" w:rsidP="00604B26"/>
    <w:p w14:paraId="340CABB8" w14:textId="77777777" w:rsidR="00604B26" w:rsidRPr="00613079" w:rsidRDefault="00604B26" w:rsidP="00604B26"/>
    <w:p w14:paraId="65249306" w14:textId="77777777" w:rsidR="00604B26" w:rsidRPr="00613079" w:rsidRDefault="00604B26" w:rsidP="00604B26"/>
    <w:p w14:paraId="47293D92" w14:textId="77777777" w:rsidR="00604B26" w:rsidRPr="00613079" w:rsidRDefault="00604B26" w:rsidP="00604B26"/>
    <w:p w14:paraId="142BF590" w14:textId="77777777" w:rsidR="00604B26" w:rsidRPr="00613079" w:rsidRDefault="00604B26" w:rsidP="00604B26"/>
    <w:p w14:paraId="757861E3" w14:textId="77777777" w:rsidR="00604B26" w:rsidRDefault="00604B26" w:rsidP="00604B26"/>
    <w:p w14:paraId="77958DDF" w14:textId="77777777" w:rsidR="00604B26" w:rsidRPr="00613079" w:rsidRDefault="00604B26" w:rsidP="00604B26"/>
    <w:p w14:paraId="3F708F3C" w14:textId="77777777" w:rsidR="00604B26" w:rsidRPr="00613079" w:rsidRDefault="00604B26" w:rsidP="00604B26">
      <w:pPr>
        <w:pStyle w:val="SCH"/>
        <w:numPr>
          <w:ilvl w:val="0"/>
          <w:numId w:val="0"/>
        </w:numPr>
        <w:spacing w:before="120" w:line="240" w:lineRule="auto"/>
        <w:ind w:right="-142" w:firstLine="6804"/>
        <w:jc w:val="center"/>
        <w:outlineLvl w:val="0"/>
        <w:rPr>
          <w:sz w:val="22"/>
          <w:szCs w:val="22"/>
        </w:rPr>
      </w:pPr>
      <w:bookmarkStart w:id="271" w:name="_Toc94779522"/>
      <w:r w:rsidRPr="00613079">
        <w:rPr>
          <w:sz w:val="22"/>
          <w:szCs w:val="22"/>
        </w:rPr>
        <w:t xml:space="preserve">Приложение № 10 </w:t>
      </w:r>
      <w:r w:rsidRPr="00613079">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71"/>
    </w:p>
    <w:p w14:paraId="5C33C7F0" w14:textId="77777777" w:rsidR="00604B26" w:rsidRPr="00613079" w:rsidRDefault="00604B26" w:rsidP="00604B26">
      <w:pPr>
        <w:ind w:right="-142"/>
        <w:rPr>
          <w:sz w:val="22"/>
          <w:szCs w:val="22"/>
        </w:rPr>
      </w:pPr>
    </w:p>
    <w:p w14:paraId="498A258B" w14:textId="6081FC95" w:rsidR="00604B26" w:rsidRPr="00613079" w:rsidRDefault="00604B26" w:rsidP="00604B26">
      <w:pPr>
        <w:ind w:right="-142"/>
        <w:jc w:val="center"/>
        <w:rPr>
          <w:sz w:val="22"/>
          <w:szCs w:val="22"/>
        </w:rPr>
      </w:pPr>
      <w:r w:rsidRPr="00613079">
        <w:rPr>
          <w:sz w:val="22"/>
          <w:szCs w:val="22"/>
        </w:rPr>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 xml:space="preserve">«___» ____________ </w:t>
      </w:r>
      <w:r>
        <w:rPr>
          <w:sz w:val="22"/>
          <w:szCs w:val="22"/>
        </w:rPr>
        <w:t>202</w:t>
      </w:r>
      <w:r w:rsidR="00CF19E1">
        <w:rPr>
          <w:sz w:val="22"/>
          <w:szCs w:val="22"/>
        </w:rPr>
        <w:t>3</w:t>
      </w:r>
      <w:r w:rsidRPr="00613079">
        <w:rPr>
          <w:sz w:val="22"/>
          <w:szCs w:val="22"/>
        </w:rPr>
        <w:t xml:space="preserve"> г.</w:t>
      </w:r>
    </w:p>
    <w:p w14:paraId="53CF19CA" w14:textId="77777777" w:rsidR="00604B26" w:rsidRPr="00613079" w:rsidRDefault="00604B26" w:rsidP="00604B26">
      <w:pPr>
        <w:ind w:right="-142"/>
        <w:rPr>
          <w:sz w:val="22"/>
          <w:szCs w:val="22"/>
        </w:rPr>
      </w:pPr>
    </w:p>
    <w:p w14:paraId="4B1D417C" w14:textId="5E6B91BB" w:rsidR="00604B26" w:rsidRDefault="000A186C" w:rsidP="00604B26">
      <w:pPr>
        <w:spacing w:before="120" w:after="120"/>
        <w:ind w:firstLine="709"/>
        <w:rPr>
          <w:rFonts w:eastAsia="Calibri"/>
          <w:sz w:val="22"/>
          <w:szCs w:val="22"/>
        </w:rPr>
      </w:pPr>
      <w:r>
        <w:rPr>
          <w:rFonts w:eastAsia="Calibri"/>
          <w:b/>
          <w:sz w:val="22"/>
          <w:szCs w:val="22"/>
        </w:rPr>
        <w:t>Обществом с ограниченной ответственностью</w:t>
      </w:r>
      <w:r w:rsidRPr="00B747FD">
        <w:rPr>
          <w:rFonts w:eastAsia="Calibri"/>
          <w:b/>
          <w:sz w:val="22"/>
          <w:szCs w:val="22"/>
        </w:rPr>
        <w:t xml:space="preserve"> «</w:t>
      </w:r>
      <w:r>
        <w:rPr>
          <w:rFonts w:eastAsia="Calibri"/>
          <w:b/>
          <w:sz w:val="22"/>
          <w:szCs w:val="22"/>
        </w:rPr>
        <w:t>ЕвроСибЭнерго-инжиниринг</w:t>
      </w:r>
      <w:r w:rsidRPr="00B747FD">
        <w:rPr>
          <w:rFonts w:eastAsia="Calibri"/>
          <w:b/>
          <w:sz w:val="22"/>
          <w:szCs w:val="22"/>
        </w:rPr>
        <w:t>» (</w:t>
      </w:r>
      <w:r>
        <w:rPr>
          <w:rFonts w:eastAsia="Calibri"/>
          <w:b/>
          <w:sz w:val="22"/>
          <w:szCs w:val="22"/>
        </w:rPr>
        <w:t>ООО «ЕвроСибЭнерго-инжиниринг</w:t>
      </w:r>
      <w:r w:rsidRPr="00B747FD">
        <w:rPr>
          <w:rFonts w:eastAsia="Calibri"/>
          <w:b/>
          <w:sz w:val="22"/>
          <w:szCs w:val="22"/>
        </w:rPr>
        <w:t>»)</w:t>
      </w:r>
      <w:r w:rsidRPr="00B747FD">
        <w:rPr>
          <w:rFonts w:eastAsia="Calibri"/>
          <w:sz w:val="22"/>
          <w:szCs w:val="22"/>
        </w:rPr>
        <w:t>, именуем</w:t>
      </w:r>
      <w:r>
        <w:rPr>
          <w:rFonts w:eastAsia="Calibri"/>
          <w:sz w:val="22"/>
          <w:szCs w:val="22"/>
        </w:rPr>
        <w:t>ым</w:t>
      </w:r>
      <w:r w:rsidRPr="00B747FD">
        <w:rPr>
          <w:rFonts w:eastAsia="Calibri"/>
          <w:sz w:val="22"/>
          <w:szCs w:val="22"/>
        </w:rPr>
        <w:t xml:space="preserve"> в дальнейшем </w:t>
      </w:r>
      <w:r w:rsidRPr="00B747FD">
        <w:rPr>
          <w:rFonts w:eastAsia="Calibri"/>
          <w:b/>
          <w:sz w:val="22"/>
          <w:szCs w:val="22"/>
        </w:rPr>
        <w:t>«</w:t>
      </w:r>
      <w:r>
        <w:rPr>
          <w:rFonts w:eastAsia="Calibri"/>
          <w:b/>
          <w:sz w:val="22"/>
          <w:szCs w:val="22"/>
        </w:rPr>
        <w:t>Генеральный подрядчик</w:t>
      </w:r>
      <w:r w:rsidRPr="00B747FD">
        <w:rPr>
          <w:rFonts w:eastAsia="Calibri"/>
          <w:b/>
          <w:sz w:val="22"/>
          <w:szCs w:val="22"/>
        </w:rPr>
        <w:t>»</w:t>
      </w:r>
      <w:r w:rsidRPr="00B747FD">
        <w:rPr>
          <w:rFonts w:eastAsia="Calibri"/>
          <w:sz w:val="22"/>
          <w:szCs w:val="22"/>
        </w:rPr>
        <w:t xml:space="preserve">, в лице генерального директора </w:t>
      </w:r>
      <w:r>
        <w:rPr>
          <w:rFonts w:eastAsia="Calibri"/>
          <w:b/>
          <w:sz w:val="22"/>
          <w:szCs w:val="22"/>
        </w:rPr>
        <w:t>Борисычева Андрея Владимировича</w:t>
      </w:r>
      <w:r w:rsidR="00604B26" w:rsidRPr="00613079">
        <w:rPr>
          <w:rFonts w:eastAsia="Calibri"/>
          <w:sz w:val="22"/>
          <w:szCs w:val="22"/>
        </w:rPr>
        <w:t>, действующего на основании Устава,</w:t>
      </w:r>
      <w:r w:rsidR="00604B26">
        <w:rPr>
          <w:rFonts w:eastAsia="Calibri"/>
          <w:sz w:val="22"/>
          <w:szCs w:val="22"/>
        </w:rPr>
        <w:t xml:space="preserve"> с одной стороны, и</w:t>
      </w:r>
    </w:p>
    <w:p w14:paraId="3C66097D" w14:textId="4DFEAFA3" w:rsidR="00604B26" w:rsidRPr="00B747FD" w:rsidRDefault="00604B26" w:rsidP="00604B26">
      <w:pPr>
        <w:spacing w:before="120" w:after="120"/>
        <w:ind w:firstLine="709"/>
        <w:rPr>
          <w:rFonts w:eastAsia="Calibri"/>
          <w:sz w:val="22"/>
          <w:szCs w:val="22"/>
        </w:rPr>
      </w:pPr>
      <w:r>
        <w:rPr>
          <w:rFonts w:eastAsia="Calibri"/>
          <w:b/>
          <w:sz w:val="22"/>
          <w:szCs w:val="22"/>
        </w:rPr>
        <w:t>_________________________________________________</w:t>
      </w:r>
      <w:r w:rsidRPr="00B747FD">
        <w:rPr>
          <w:rFonts w:eastAsia="Calibri"/>
          <w:b/>
          <w:sz w:val="22"/>
          <w:szCs w:val="22"/>
        </w:rPr>
        <w:t xml:space="preserve">, </w:t>
      </w:r>
      <w:r w:rsidRPr="00B747FD">
        <w:rPr>
          <w:rFonts w:eastAsia="Calibri"/>
          <w:sz w:val="22"/>
          <w:szCs w:val="22"/>
        </w:rPr>
        <w:t>именуем</w:t>
      </w:r>
      <w:r>
        <w:rPr>
          <w:rFonts w:eastAsia="Calibri"/>
          <w:sz w:val="22"/>
          <w:szCs w:val="22"/>
        </w:rPr>
        <w:t>ое</w:t>
      </w:r>
      <w:r w:rsidRPr="00B747FD">
        <w:rPr>
          <w:rFonts w:eastAsia="Calibri"/>
          <w:sz w:val="22"/>
          <w:szCs w:val="22"/>
        </w:rPr>
        <w:t xml:space="preserve"> в дальнейшем </w:t>
      </w:r>
      <w:r w:rsidRPr="00815290">
        <w:rPr>
          <w:rFonts w:eastAsia="Calibri"/>
          <w:b/>
          <w:sz w:val="22"/>
          <w:szCs w:val="22"/>
        </w:rPr>
        <w:t>«Подрядчик»,</w:t>
      </w:r>
      <w:r w:rsidRPr="00B747FD">
        <w:rPr>
          <w:rFonts w:eastAsia="Calibri"/>
          <w:sz w:val="22"/>
          <w:szCs w:val="22"/>
        </w:rPr>
        <w:t xml:space="preserve"> в лице</w:t>
      </w:r>
      <w:r>
        <w:rPr>
          <w:rFonts w:eastAsia="Calibri"/>
          <w:sz w:val="22"/>
          <w:szCs w:val="22"/>
        </w:rPr>
        <w:t xml:space="preserve"> ________________________________________________</w:t>
      </w:r>
      <w:r w:rsidRPr="00B747FD">
        <w:rPr>
          <w:rFonts w:eastAsia="Calibri"/>
          <w:sz w:val="22"/>
          <w:szCs w:val="22"/>
        </w:rPr>
        <w:t xml:space="preserve">, действующего на основании </w:t>
      </w:r>
      <w:r>
        <w:rPr>
          <w:rFonts w:eastAsia="Calibri"/>
          <w:sz w:val="22"/>
          <w:szCs w:val="22"/>
        </w:rPr>
        <w:t xml:space="preserve">Устава, </w:t>
      </w:r>
      <w:r w:rsidRPr="00B747FD">
        <w:rPr>
          <w:rFonts w:eastAsia="Calibri"/>
          <w:sz w:val="22"/>
          <w:szCs w:val="22"/>
        </w:rPr>
        <w:t>с</w:t>
      </w:r>
      <w:r w:rsidRPr="00B747FD">
        <w:rPr>
          <w:sz w:val="22"/>
          <w:szCs w:val="22"/>
        </w:rPr>
        <w:t xml:space="preserve"> другой стороны,</w:t>
      </w:r>
      <w:r w:rsidRPr="00613079">
        <w:rPr>
          <w:sz w:val="22"/>
          <w:szCs w:val="22"/>
        </w:rPr>
        <w:t xml:space="preserve"> </w:t>
      </w:r>
      <w:r w:rsidRPr="00613079">
        <w:rPr>
          <w:spacing w:val="4"/>
          <w:sz w:val="22"/>
          <w:szCs w:val="22"/>
        </w:rPr>
        <w:t>заключили настоящее соглашение (далее – «</w:t>
      </w:r>
      <w:r w:rsidRPr="00613079">
        <w:rPr>
          <w:b/>
          <w:spacing w:val="4"/>
          <w:sz w:val="22"/>
          <w:szCs w:val="22"/>
        </w:rPr>
        <w:t>Соглашение</w:t>
      </w:r>
      <w:r w:rsidRPr="00613079">
        <w:rPr>
          <w:spacing w:val="4"/>
          <w:sz w:val="22"/>
          <w:szCs w:val="22"/>
        </w:rPr>
        <w:t>») к Договору подряда №</w:t>
      </w:r>
      <w:r w:rsidR="00CF19E1">
        <w:rPr>
          <w:spacing w:val="4"/>
          <w:sz w:val="22"/>
          <w:szCs w:val="22"/>
        </w:rPr>
        <w:t xml:space="preserve">    </w:t>
      </w:r>
      <w:r w:rsidRPr="00613079">
        <w:rPr>
          <w:spacing w:val="4"/>
          <w:sz w:val="22"/>
          <w:szCs w:val="22"/>
        </w:rPr>
        <w:t xml:space="preserve"> от «___» __________ 202</w:t>
      </w:r>
      <w:r w:rsidR="00CF19E1">
        <w:rPr>
          <w:spacing w:val="4"/>
          <w:sz w:val="22"/>
          <w:szCs w:val="22"/>
        </w:rPr>
        <w:t>3</w:t>
      </w:r>
      <w:r>
        <w:rPr>
          <w:spacing w:val="4"/>
          <w:sz w:val="22"/>
          <w:szCs w:val="22"/>
        </w:rPr>
        <w:t xml:space="preserve"> </w:t>
      </w:r>
      <w:r w:rsidRPr="00613079">
        <w:rPr>
          <w:spacing w:val="4"/>
          <w:sz w:val="22"/>
          <w:szCs w:val="22"/>
        </w:rPr>
        <w:t>г. (далее – «</w:t>
      </w:r>
      <w:r w:rsidRPr="00613079">
        <w:rPr>
          <w:b/>
          <w:spacing w:val="4"/>
          <w:sz w:val="22"/>
          <w:szCs w:val="22"/>
        </w:rPr>
        <w:t>Договор</w:t>
      </w:r>
      <w:r w:rsidRPr="00613079">
        <w:rPr>
          <w:spacing w:val="4"/>
          <w:sz w:val="22"/>
          <w:szCs w:val="22"/>
        </w:rPr>
        <w:t>») о нижеследующем</w:t>
      </w:r>
      <w:r w:rsidRPr="00613079">
        <w:rPr>
          <w:spacing w:val="-5"/>
          <w:sz w:val="22"/>
          <w:szCs w:val="22"/>
        </w:rPr>
        <w:t>:</w:t>
      </w:r>
    </w:p>
    <w:p w14:paraId="3186D947" w14:textId="77777777" w:rsidR="00604B26" w:rsidRPr="00613079" w:rsidRDefault="00604B26" w:rsidP="00604B26">
      <w:pPr>
        <w:suppressAutoHyphens/>
        <w:spacing w:before="120" w:after="120"/>
        <w:ind w:firstLine="709"/>
        <w:contextualSpacing/>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коронавирусной инфекции (COVID-19).</w:t>
      </w:r>
    </w:p>
    <w:p w14:paraId="1D4A3C9B" w14:textId="2641EAD0" w:rsidR="00604B26" w:rsidRPr="00613079" w:rsidRDefault="00604B26" w:rsidP="00604B26">
      <w:pPr>
        <w:spacing w:before="120" w:after="120"/>
        <w:ind w:firstLine="709"/>
        <w:contextualSpacing/>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C474A8" w:rsidRPr="00C474A8">
        <w:rPr>
          <w:sz w:val="22"/>
          <w:szCs w:val="22"/>
        </w:rPr>
        <w:t>Генерального подрядчика</w:t>
      </w:r>
      <w:r w:rsidRPr="00613079">
        <w:rPr>
          <w:sz w:val="22"/>
          <w:szCs w:val="22"/>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4403C88C" w14:textId="35CB0570" w:rsidR="00604B26" w:rsidRPr="00613079" w:rsidRDefault="00604B26" w:rsidP="00604B26">
      <w:pPr>
        <w:spacing w:before="120" w:after="120"/>
        <w:ind w:firstLine="709"/>
        <w:contextualSpacing/>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w:t>
      </w:r>
      <w:r w:rsidR="00C474A8" w:rsidRPr="00C474A8">
        <w:rPr>
          <w:sz w:val="22"/>
          <w:szCs w:val="22"/>
        </w:rPr>
        <w:t>Генерального подрядчика</w:t>
      </w:r>
      <w:r w:rsidRPr="00613079">
        <w:rPr>
          <w:sz w:val="22"/>
          <w:szCs w:val="22"/>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C474A8" w:rsidRPr="00C474A8">
        <w:rPr>
          <w:sz w:val="22"/>
          <w:szCs w:val="22"/>
        </w:rPr>
        <w:t>Генерального подрядчика</w:t>
      </w:r>
      <w:r w:rsidRPr="00613079">
        <w:rPr>
          <w:sz w:val="22"/>
          <w:szCs w:val="22"/>
        </w:rPr>
        <w:t xml:space="preserve"> на расстоянии менее 1,5 метров. </w:t>
      </w:r>
    </w:p>
    <w:p w14:paraId="60316C36" w14:textId="0B4C36CF" w:rsidR="00604B26" w:rsidRPr="00613079" w:rsidRDefault="00604B26" w:rsidP="00604B26">
      <w:pPr>
        <w:spacing w:before="120" w:after="120"/>
        <w:ind w:firstLine="709"/>
        <w:contextualSpacing/>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C474A8" w:rsidRPr="00C474A8">
        <w:rPr>
          <w:sz w:val="22"/>
          <w:szCs w:val="22"/>
        </w:rPr>
        <w:t>Генерального подрядчика</w:t>
      </w:r>
      <w:r w:rsidRPr="00613079">
        <w:rPr>
          <w:sz w:val="22"/>
          <w:szCs w:val="22"/>
        </w:rPr>
        <w:t xml:space="preserve">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3114D26" w14:textId="77777777" w:rsidR="00604B26" w:rsidRPr="00613079" w:rsidRDefault="00604B26" w:rsidP="00604B26">
      <w:pPr>
        <w:spacing w:before="120" w:after="120"/>
        <w:ind w:firstLine="709"/>
        <w:contextualSpacing/>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9C99C79" w14:textId="65EE85D0" w:rsidR="00604B26" w:rsidRPr="00613079" w:rsidRDefault="00604B26" w:rsidP="00604B26">
      <w:pPr>
        <w:spacing w:before="120" w:after="120"/>
        <w:ind w:firstLine="709"/>
        <w:contextualSpacing/>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C474A8" w:rsidRPr="00C474A8">
        <w:rPr>
          <w:sz w:val="22"/>
          <w:szCs w:val="22"/>
        </w:rPr>
        <w:t>Генерального подрядчика</w:t>
      </w:r>
      <w:r w:rsidRPr="00613079">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3684967D" w14:textId="60165ADF" w:rsidR="00604B26" w:rsidRPr="00613079" w:rsidRDefault="00604B26" w:rsidP="00604B26">
      <w:pPr>
        <w:spacing w:before="120" w:after="120"/>
        <w:ind w:firstLine="709"/>
        <w:contextualSpacing/>
        <w:rPr>
          <w:sz w:val="22"/>
          <w:szCs w:val="22"/>
        </w:rPr>
      </w:pPr>
      <w:r w:rsidRPr="00613079">
        <w:rPr>
          <w:sz w:val="22"/>
          <w:szCs w:val="22"/>
        </w:rPr>
        <w:t>7.</w:t>
      </w:r>
      <w:r w:rsidRPr="00613079">
        <w:rPr>
          <w:sz w:val="22"/>
          <w:szCs w:val="22"/>
        </w:rPr>
        <w:tab/>
        <w:t xml:space="preserve"> В случае нарушения обязательств Подрядчиком, предусмотренных условиями настоящего соглашения </w:t>
      </w:r>
      <w:r w:rsidR="00CA45C2" w:rsidRPr="00CA45C2">
        <w:rPr>
          <w:sz w:val="21"/>
          <w:szCs w:val="21"/>
          <w:lang w:eastAsia="en-US"/>
        </w:rPr>
        <w:t>Генеральный подрядчик</w:t>
      </w:r>
      <w:r w:rsidRPr="00613079">
        <w:rPr>
          <w:sz w:val="22"/>
          <w:szCs w:val="22"/>
        </w:rPr>
        <w:t xml:space="preserve">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178E0CA9" w14:textId="2CF6A6AD" w:rsidR="00604B26" w:rsidRPr="00613079" w:rsidRDefault="00604B26" w:rsidP="00604B26">
      <w:pPr>
        <w:spacing w:before="120" w:after="120"/>
        <w:ind w:firstLine="709"/>
        <w:contextualSpacing/>
        <w:rPr>
          <w:sz w:val="22"/>
          <w:szCs w:val="22"/>
        </w:rPr>
      </w:pPr>
      <w:r w:rsidRPr="00613079">
        <w:rPr>
          <w:sz w:val="22"/>
          <w:szCs w:val="22"/>
        </w:rPr>
        <w:lastRenderedPageBreak/>
        <w:t>8.</w:t>
      </w:r>
      <w:r w:rsidRPr="00613079">
        <w:rPr>
          <w:sz w:val="22"/>
          <w:szCs w:val="22"/>
        </w:rPr>
        <w:tab/>
        <w:t xml:space="preserve"> При повторном нарушении персоналом Подрядчика условий, предусмотренных настоящим соглашением, </w:t>
      </w:r>
      <w:r w:rsidR="00CA45C2" w:rsidRPr="00CA45C2">
        <w:rPr>
          <w:sz w:val="21"/>
          <w:szCs w:val="21"/>
          <w:lang w:eastAsia="en-US"/>
        </w:rPr>
        <w:t>Генеральный подрядчик</w:t>
      </w:r>
      <w:r w:rsidRPr="00613079">
        <w:rPr>
          <w:sz w:val="22"/>
          <w:szCs w:val="22"/>
        </w:rPr>
        <w:t xml:space="preserve"> вправе расторгнуть договор в одностороннем порядке. </w:t>
      </w:r>
    </w:p>
    <w:p w14:paraId="3F885B4E" w14:textId="77777777" w:rsidR="00604B26" w:rsidRPr="00613079" w:rsidRDefault="00604B26" w:rsidP="00604B26">
      <w:pPr>
        <w:spacing w:before="120" w:after="120"/>
        <w:ind w:firstLine="709"/>
        <w:contextualSpacing/>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6D2383BE" w14:textId="77777777" w:rsidR="00604B26" w:rsidRPr="00613079" w:rsidRDefault="00604B26" w:rsidP="00604B26">
      <w:pPr>
        <w:spacing w:before="120" w:after="120"/>
        <w:ind w:firstLine="709"/>
        <w:contextualSpacing/>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14:paraId="06820A03" w14:textId="77777777" w:rsidR="00604B26" w:rsidRPr="00613079" w:rsidRDefault="00604B26" w:rsidP="00604B26">
      <w:pPr>
        <w:ind w:right="-142"/>
        <w:rPr>
          <w:sz w:val="22"/>
          <w:szCs w:val="22"/>
        </w:rPr>
      </w:pPr>
    </w:p>
    <w:tbl>
      <w:tblPr>
        <w:tblW w:w="10280" w:type="dxa"/>
        <w:tblInd w:w="-34" w:type="dxa"/>
        <w:tblLook w:val="01E0" w:firstRow="1" w:lastRow="1" w:firstColumn="1" w:lastColumn="1" w:noHBand="0" w:noVBand="0"/>
      </w:tblPr>
      <w:tblGrid>
        <w:gridCol w:w="5104"/>
        <w:gridCol w:w="5176"/>
      </w:tblGrid>
      <w:tr w:rsidR="00604B26" w:rsidRPr="00D3463D" w14:paraId="7A50DEA2" w14:textId="77777777" w:rsidTr="00474385">
        <w:trPr>
          <w:trHeight w:val="1134"/>
        </w:trPr>
        <w:tc>
          <w:tcPr>
            <w:tcW w:w="5104" w:type="dxa"/>
          </w:tcPr>
          <w:p w14:paraId="45C6BD7A" w14:textId="77777777" w:rsidR="00604B26" w:rsidRDefault="00604B26" w:rsidP="00474385">
            <w:pPr>
              <w:pStyle w:val="a6"/>
              <w:jc w:val="both"/>
              <w:rPr>
                <w:b/>
                <w:sz w:val="22"/>
                <w:szCs w:val="22"/>
              </w:rPr>
            </w:pPr>
            <w:r>
              <w:rPr>
                <w:b/>
                <w:sz w:val="22"/>
                <w:szCs w:val="22"/>
              </w:rPr>
              <w:t>Подрядчик:</w:t>
            </w:r>
          </w:p>
          <w:p w14:paraId="745FC77C" w14:textId="77777777" w:rsidR="00604B26" w:rsidRDefault="00604B26" w:rsidP="00474385">
            <w:pPr>
              <w:pStyle w:val="a6"/>
              <w:rPr>
                <w:b/>
                <w:sz w:val="22"/>
                <w:szCs w:val="22"/>
              </w:rPr>
            </w:pPr>
          </w:p>
          <w:p w14:paraId="1974DBE8" w14:textId="77777777" w:rsidR="00604B26" w:rsidRDefault="00604B26" w:rsidP="00474385">
            <w:pPr>
              <w:pStyle w:val="a6"/>
              <w:rPr>
                <w:b/>
                <w:sz w:val="22"/>
                <w:szCs w:val="22"/>
              </w:rPr>
            </w:pPr>
          </w:p>
          <w:p w14:paraId="33251080" w14:textId="77777777" w:rsidR="00604B26" w:rsidRPr="00FD5056" w:rsidRDefault="00604B26" w:rsidP="00474385">
            <w:pPr>
              <w:pStyle w:val="a6"/>
              <w:rPr>
                <w:b/>
                <w:sz w:val="22"/>
                <w:szCs w:val="22"/>
              </w:rPr>
            </w:pPr>
          </w:p>
          <w:p w14:paraId="2FF6C156" w14:textId="77777777" w:rsidR="00604B26" w:rsidRPr="00FD5056" w:rsidRDefault="00604B26" w:rsidP="00474385">
            <w:pPr>
              <w:pStyle w:val="a6"/>
              <w:rPr>
                <w:b/>
                <w:sz w:val="22"/>
                <w:szCs w:val="22"/>
              </w:rPr>
            </w:pPr>
          </w:p>
          <w:p w14:paraId="2863DAFB" w14:textId="5CE41F8A"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sidR="00CF19E1" w:rsidRPr="00FD5056">
              <w:rPr>
                <w:b/>
                <w:sz w:val="22"/>
                <w:szCs w:val="22"/>
              </w:rPr>
              <w:t xml:space="preserve"> </w:t>
            </w:r>
            <w:r w:rsidRPr="00FD5056">
              <w:rPr>
                <w:b/>
                <w:sz w:val="22"/>
                <w:szCs w:val="22"/>
              </w:rPr>
              <w:t>/</w:t>
            </w:r>
          </w:p>
          <w:p w14:paraId="19D4A7C0"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7D4CFEB4" w14:textId="77777777" w:rsidR="00B145B6" w:rsidRPr="00D3463D" w:rsidRDefault="00B145B6" w:rsidP="00B145B6">
            <w:pPr>
              <w:pStyle w:val="a6"/>
              <w:jc w:val="both"/>
              <w:rPr>
                <w:sz w:val="22"/>
                <w:szCs w:val="22"/>
              </w:rPr>
            </w:pPr>
            <w:r>
              <w:rPr>
                <w:b/>
                <w:sz w:val="22"/>
                <w:szCs w:val="22"/>
              </w:rPr>
              <w:t>Генеральный подрядчик</w:t>
            </w:r>
            <w:r w:rsidRPr="00D3463D">
              <w:rPr>
                <w:sz w:val="22"/>
                <w:szCs w:val="22"/>
              </w:rPr>
              <w:t>:</w:t>
            </w:r>
          </w:p>
          <w:p w14:paraId="0DD43901" w14:textId="77777777" w:rsidR="00B145B6" w:rsidRPr="0021203D" w:rsidRDefault="00B145B6" w:rsidP="00B145B6">
            <w:pPr>
              <w:pStyle w:val="a6"/>
              <w:jc w:val="both"/>
              <w:rPr>
                <w:sz w:val="22"/>
                <w:szCs w:val="22"/>
              </w:rPr>
            </w:pPr>
            <w:r w:rsidRPr="0021203D">
              <w:rPr>
                <w:sz w:val="22"/>
                <w:szCs w:val="22"/>
              </w:rPr>
              <w:t xml:space="preserve">Генеральный директор </w:t>
            </w:r>
          </w:p>
          <w:p w14:paraId="219B8759" w14:textId="77777777" w:rsidR="00B145B6" w:rsidRPr="0021203D" w:rsidRDefault="00B145B6" w:rsidP="00B145B6">
            <w:pPr>
              <w:pStyle w:val="a6"/>
              <w:jc w:val="both"/>
              <w:rPr>
                <w:sz w:val="22"/>
                <w:szCs w:val="22"/>
              </w:rPr>
            </w:pPr>
            <w:r w:rsidRPr="0021203D">
              <w:rPr>
                <w:sz w:val="22"/>
                <w:szCs w:val="22"/>
              </w:rPr>
              <w:t>ООО «ЕвроСибЭнерго-инжиниринг»</w:t>
            </w:r>
          </w:p>
          <w:p w14:paraId="66A42CB5" w14:textId="77777777" w:rsidR="00B145B6" w:rsidRPr="00D3463D" w:rsidRDefault="00B145B6" w:rsidP="00B145B6">
            <w:pPr>
              <w:pStyle w:val="a6"/>
              <w:jc w:val="both"/>
              <w:rPr>
                <w:sz w:val="22"/>
                <w:szCs w:val="22"/>
              </w:rPr>
            </w:pPr>
          </w:p>
          <w:p w14:paraId="4354119E" w14:textId="77777777" w:rsidR="00B145B6" w:rsidRPr="00D3463D" w:rsidRDefault="00B145B6" w:rsidP="00B145B6">
            <w:pPr>
              <w:pStyle w:val="a6"/>
              <w:jc w:val="both"/>
              <w:rPr>
                <w:sz w:val="22"/>
                <w:szCs w:val="22"/>
              </w:rPr>
            </w:pPr>
            <w:r w:rsidRPr="00D3463D">
              <w:rPr>
                <w:sz w:val="22"/>
                <w:szCs w:val="22"/>
              </w:rPr>
              <w:t xml:space="preserve"> </w:t>
            </w:r>
          </w:p>
          <w:p w14:paraId="0B34A987" w14:textId="7EBC4BD9" w:rsidR="00B145B6" w:rsidRPr="00D3463D" w:rsidRDefault="00B145B6" w:rsidP="00B145B6">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7E584C52" w14:textId="77777777" w:rsidR="00B145B6" w:rsidRDefault="00B145B6" w:rsidP="00B145B6">
            <w:pPr>
              <w:pStyle w:val="a4"/>
              <w:jc w:val="both"/>
              <w:rPr>
                <w:sz w:val="22"/>
                <w:szCs w:val="22"/>
              </w:rPr>
            </w:pPr>
            <w:r w:rsidRPr="007A1C47">
              <w:rPr>
                <w:sz w:val="22"/>
                <w:szCs w:val="22"/>
              </w:rPr>
              <w:t>м.п.</w:t>
            </w:r>
          </w:p>
          <w:p w14:paraId="15806935" w14:textId="2AC5B211" w:rsidR="00604B26" w:rsidRPr="007A1C47" w:rsidRDefault="00604B26" w:rsidP="00474385">
            <w:pPr>
              <w:pStyle w:val="a6"/>
              <w:jc w:val="both"/>
              <w:rPr>
                <w:sz w:val="22"/>
                <w:szCs w:val="22"/>
              </w:rPr>
            </w:pPr>
          </w:p>
        </w:tc>
      </w:tr>
    </w:tbl>
    <w:p w14:paraId="0B79D887" w14:textId="77777777" w:rsidR="00604B26" w:rsidRDefault="00604B26" w:rsidP="00604B26">
      <w:pPr>
        <w:ind w:right="-142"/>
        <w:rPr>
          <w:sz w:val="22"/>
          <w:szCs w:val="22"/>
        </w:rPr>
      </w:pPr>
    </w:p>
    <w:p w14:paraId="5C746744" w14:textId="77777777" w:rsidR="00604B26" w:rsidRPr="00C87B16" w:rsidRDefault="00604B26" w:rsidP="00604B26">
      <w:pPr>
        <w:rPr>
          <w:sz w:val="22"/>
          <w:szCs w:val="22"/>
        </w:rPr>
      </w:pPr>
    </w:p>
    <w:p w14:paraId="78AA8CB1" w14:textId="77777777" w:rsidR="00604B26" w:rsidRPr="00C87B16" w:rsidRDefault="00604B26" w:rsidP="00604B26">
      <w:pPr>
        <w:rPr>
          <w:sz w:val="22"/>
          <w:szCs w:val="22"/>
        </w:rPr>
      </w:pPr>
    </w:p>
    <w:p w14:paraId="41E45F35" w14:textId="77777777" w:rsidR="00604B26" w:rsidRPr="00C87B16" w:rsidRDefault="00604B26" w:rsidP="00604B26">
      <w:pPr>
        <w:rPr>
          <w:sz w:val="22"/>
          <w:szCs w:val="22"/>
        </w:rPr>
      </w:pPr>
    </w:p>
    <w:p w14:paraId="7125464C" w14:textId="77777777" w:rsidR="00604B26" w:rsidRPr="00C87B16" w:rsidRDefault="00604B26" w:rsidP="00604B26">
      <w:pPr>
        <w:rPr>
          <w:sz w:val="22"/>
          <w:szCs w:val="22"/>
        </w:rPr>
      </w:pPr>
    </w:p>
    <w:p w14:paraId="3E06CDD7" w14:textId="77777777" w:rsidR="00604B26" w:rsidRPr="00C87B16" w:rsidRDefault="00604B26" w:rsidP="00604B26">
      <w:pPr>
        <w:rPr>
          <w:sz w:val="22"/>
          <w:szCs w:val="22"/>
        </w:rPr>
      </w:pPr>
    </w:p>
    <w:p w14:paraId="2613913E" w14:textId="77777777" w:rsidR="00604B26" w:rsidRDefault="00604B26" w:rsidP="00604B26">
      <w:pPr>
        <w:rPr>
          <w:sz w:val="22"/>
          <w:szCs w:val="22"/>
        </w:rPr>
      </w:pPr>
    </w:p>
    <w:p w14:paraId="57B7ACB9" w14:textId="77777777" w:rsidR="00604B26" w:rsidRDefault="00604B26" w:rsidP="00604B26">
      <w:pPr>
        <w:tabs>
          <w:tab w:val="left" w:pos="2467"/>
        </w:tabs>
        <w:rPr>
          <w:sz w:val="22"/>
          <w:szCs w:val="22"/>
        </w:rPr>
        <w:sectPr w:rsidR="00604B26" w:rsidSect="00474385">
          <w:pgSz w:w="11906" w:h="16838" w:code="9"/>
          <w:pgMar w:top="1134" w:right="1276" w:bottom="1134" w:left="1701" w:header="709" w:footer="709" w:gutter="0"/>
          <w:cols w:space="708"/>
          <w:docGrid w:linePitch="360"/>
        </w:sectPr>
      </w:pPr>
      <w:r>
        <w:rPr>
          <w:sz w:val="22"/>
          <w:szCs w:val="22"/>
        </w:rPr>
        <w:tab/>
      </w:r>
    </w:p>
    <w:p w14:paraId="3C6A0DB3" w14:textId="77777777" w:rsidR="00604B26" w:rsidRPr="00613079" w:rsidRDefault="00604B26" w:rsidP="00604B26">
      <w:pPr>
        <w:ind w:right="-142"/>
        <w:rPr>
          <w:sz w:val="22"/>
          <w:szCs w:val="22"/>
        </w:rPr>
      </w:pPr>
    </w:p>
    <w:p w14:paraId="4B9C535C" w14:textId="3EC9E834" w:rsidR="00604B26" w:rsidRPr="00613079" w:rsidRDefault="00604B26" w:rsidP="00604B26">
      <w:pPr>
        <w:pStyle w:val="SCH"/>
        <w:numPr>
          <w:ilvl w:val="0"/>
          <w:numId w:val="0"/>
        </w:numPr>
        <w:spacing w:before="120" w:line="240" w:lineRule="auto"/>
        <w:ind w:firstLine="12474"/>
        <w:jc w:val="center"/>
        <w:outlineLvl w:val="0"/>
        <w:rPr>
          <w:sz w:val="22"/>
          <w:szCs w:val="22"/>
        </w:rPr>
      </w:pPr>
      <w:r w:rsidRPr="00613079">
        <w:rPr>
          <w:sz w:val="22"/>
          <w:szCs w:val="22"/>
        </w:rPr>
        <w:t xml:space="preserve">Приложение № </w:t>
      </w:r>
      <w:r>
        <w:rPr>
          <w:sz w:val="22"/>
          <w:szCs w:val="22"/>
        </w:rPr>
        <w:t>11</w:t>
      </w:r>
      <w:r w:rsidRPr="00613079">
        <w:rPr>
          <w:sz w:val="22"/>
          <w:szCs w:val="22"/>
        </w:rPr>
        <w:t xml:space="preserve"> </w:t>
      </w:r>
      <w:r w:rsidRPr="00613079">
        <w:rPr>
          <w:i w:val="0"/>
          <w:sz w:val="22"/>
          <w:szCs w:val="22"/>
        </w:rPr>
        <w:t xml:space="preserve">Форма отчета о расходовании материалов и оборудования </w:t>
      </w:r>
      <w:r w:rsidR="00C474A8" w:rsidRPr="00C474A8">
        <w:rPr>
          <w:i w:val="0"/>
          <w:sz w:val="22"/>
          <w:szCs w:val="22"/>
        </w:rPr>
        <w:t>Генерального подрядчика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04B26" w:rsidRPr="00613079" w14:paraId="2F2946DB" w14:textId="77777777" w:rsidTr="00474385">
        <w:tc>
          <w:tcPr>
            <w:tcW w:w="4785" w:type="dxa"/>
          </w:tcPr>
          <w:p w14:paraId="4736C743" w14:textId="77777777" w:rsidR="00604B26" w:rsidRPr="00613079" w:rsidRDefault="00604B26" w:rsidP="00474385">
            <w:r w:rsidRPr="00613079">
              <w:t>город ________________</w:t>
            </w:r>
          </w:p>
        </w:tc>
        <w:tc>
          <w:tcPr>
            <w:tcW w:w="4785" w:type="dxa"/>
          </w:tcPr>
          <w:p w14:paraId="1B874330" w14:textId="77777777" w:rsidR="00604B26" w:rsidRPr="00613079" w:rsidRDefault="00604B26" w:rsidP="00474385">
            <w:pPr>
              <w:jc w:val="right"/>
            </w:pPr>
            <w:r w:rsidRPr="00613079">
              <w:t>«____» ____________ 20 _ г.</w:t>
            </w:r>
          </w:p>
        </w:tc>
      </w:tr>
    </w:tbl>
    <w:p w14:paraId="5D8FFECC" w14:textId="77777777" w:rsidR="00604B26" w:rsidRPr="00613079" w:rsidRDefault="00604B26" w:rsidP="00604B26"/>
    <w:p w14:paraId="782EBDA2" w14:textId="77777777" w:rsidR="00604B26" w:rsidRPr="00613079" w:rsidRDefault="00604B26" w:rsidP="00604B26">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 _______ 20 __ г.</w:t>
      </w:r>
    </w:p>
    <w:p w14:paraId="342DF4C7" w14:textId="77777777" w:rsidR="00604B26" w:rsidRPr="00613079" w:rsidRDefault="00604B26" w:rsidP="00604B26">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604B26" w:rsidRPr="00613079" w14:paraId="48F5CC24" w14:textId="77777777" w:rsidTr="00474385">
        <w:tc>
          <w:tcPr>
            <w:tcW w:w="540" w:type="dxa"/>
            <w:vAlign w:val="center"/>
          </w:tcPr>
          <w:p w14:paraId="621432C2" w14:textId="77777777" w:rsidR="00604B26" w:rsidRPr="00613079" w:rsidRDefault="00604B26" w:rsidP="00474385">
            <w:pPr>
              <w:jc w:val="center"/>
              <w:rPr>
                <w:sz w:val="15"/>
                <w:szCs w:val="15"/>
              </w:rPr>
            </w:pPr>
            <w:r w:rsidRPr="00613079">
              <w:rPr>
                <w:sz w:val="15"/>
                <w:szCs w:val="15"/>
              </w:rPr>
              <w:t>№</w:t>
            </w:r>
          </w:p>
          <w:p w14:paraId="3BEC2CB8" w14:textId="77777777" w:rsidR="00604B26" w:rsidRPr="00613079" w:rsidRDefault="00604B26" w:rsidP="00474385">
            <w:pPr>
              <w:jc w:val="center"/>
              <w:rPr>
                <w:sz w:val="15"/>
                <w:szCs w:val="15"/>
              </w:rPr>
            </w:pPr>
            <w:r w:rsidRPr="00613079">
              <w:rPr>
                <w:sz w:val="15"/>
                <w:szCs w:val="15"/>
              </w:rPr>
              <w:t>п/п</w:t>
            </w:r>
          </w:p>
        </w:tc>
        <w:tc>
          <w:tcPr>
            <w:tcW w:w="3240" w:type="dxa"/>
            <w:vAlign w:val="center"/>
          </w:tcPr>
          <w:p w14:paraId="6E7C6C6D" w14:textId="77777777" w:rsidR="00604B26" w:rsidRPr="00613079" w:rsidRDefault="00604B26" w:rsidP="00474385">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14:paraId="36588CC8" w14:textId="77777777" w:rsidR="00604B26" w:rsidRPr="00613079" w:rsidRDefault="00604B26" w:rsidP="00474385">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14:paraId="7E1D9FCE" w14:textId="77777777" w:rsidR="00604B26" w:rsidRPr="00613079" w:rsidRDefault="00604B26" w:rsidP="00474385">
            <w:pPr>
              <w:jc w:val="center"/>
              <w:rPr>
                <w:sz w:val="15"/>
                <w:szCs w:val="15"/>
              </w:rPr>
            </w:pPr>
            <w:r w:rsidRPr="00613079">
              <w:rPr>
                <w:sz w:val="15"/>
                <w:szCs w:val="15"/>
              </w:rPr>
              <w:t>Единица измерения материала</w:t>
            </w:r>
          </w:p>
        </w:tc>
        <w:tc>
          <w:tcPr>
            <w:tcW w:w="1767" w:type="dxa"/>
            <w:vAlign w:val="center"/>
          </w:tcPr>
          <w:p w14:paraId="5188A928" w14:textId="77777777" w:rsidR="00604B26" w:rsidRPr="00613079" w:rsidRDefault="00604B26" w:rsidP="00474385">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02CE3F2C" w14:textId="77777777" w:rsidR="00604B26" w:rsidRPr="00613079" w:rsidRDefault="00604B26" w:rsidP="00474385">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3D5A3415" w14:textId="77777777" w:rsidR="00604B26" w:rsidRPr="00613079" w:rsidRDefault="00604B26" w:rsidP="00474385">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14:paraId="488CCCD7" w14:textId="77777777" w:rsidR="00604B26" w:rsidRPr="00613079" w:rsidRDefault="00604B26" w:rsidP="00474385">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5C9B4253" w14:textId="77777777" w:rsidR="00604B26" w:rsidRPr="00613079" w:rsidRDefault="00604B26" w:rsidP="00474385">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14:paraId="4B4C4B69" w14:textId="77777777" w:rsidR="00604B26" w:rsidRPr="00613079" w:rsidRDefault="00604B26" w:rsidP="00474385">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604B26" w:rsidRPr="00613079" w14:paraId="2A9AB358" w14:textId="77777777" w:rsidTr="00474385">
        <w:tc>
          <w:tcPr>
            <w:tcW w:w="540" w:type="dxa"/>
            <w:tcBorders>
              <w:bottom w:val="single" w:sz="4" w:space="0" w:color="auto"/>
            </w:tcBorders>
          </w:tcPr>
          <w:p w14:paraId="18A5687B" w14:textId="77777777" w:rsidR="00604B26" w:rsidRPr="00613079" w:rsidRDefault="00604B26" w:rsidP="00474385">
            <w:pPr>
              <w:jc w:val="center"/>
              <w:rPr>
                <w:sz w:val="16"/>
                <w:szCs w:val="16"/>
              </w:rPr>
            </w:pPr>
            <w:r w:rsidRPr="00613079">
              <w:rPr>
                <w:sz w:val="16"/>
                <w:szCs w:val="16"/>
              </w:rPr>
              <w:t>1</w:t>
            </w:r>
          </w:p>
        </w:tc>
        <w:tc>
          <w:tcPr>
            <w:tcW w:w="3240" w:type="dxa"/>
            <w:tcBorders>
              <w:bottom w:val="single" w:sz="4" w:space="0" w:color="auto"/>
            </w:tcBorders>
          </w:tcPr>
          <w:p w14:paraId="1CA603A3" w14:textId="77777777" w:rsidR="00604B26" w:rsidRPr="00613079" w:rsidRDefault="00604B26" w:rsidP="00474385">
            <w:pPr>
              <w:jc w:val="center"/>
              <w:rPr>
                <w:sz w:val="16"/>
                <w:szCs w:val="16"/>
              </w:rPr>
            </w:pPr>
            <w:r w:rsidRPr="00613079">
              <w:rPr>
                <w:sz w:val="16"/>
                <w:szCs w:val="16"/>
              </w:rPr>
              <w:t>2</w:t>
            </w:r>
          </w:p>
        </w:tc>
        <w:tc>
          <w:tcPr>
            <w:tcW w:w="933" w:type="dxa"/>
            <w:tcBorders>
              <w:bottom w:val="single" w:sz="4" w:space="0" w:color="auto"/>
            </w:tcBorders>
          </w:tcPr>
          <w:p w14:paraId="27E64C99" w14:textId="77777777" w:rsidR="00604B26" w:rsidRPr="00613079" w:rsidRDefault="00604B26" w:rsidP="00474385">
            <w:pPr>
              <w:jc w:val="center"/>
              <w:rPr>
                <w:sz w:val="16"/>
                <w:szCs w:val="16"/>
              </w:rPr>
            </w:pPr>
            <w:r w:rsidRPr="00613079">
              <w:rPr>
                <w:sz w:val="16"/>
                <w:szCs w:val="16"/>
              </w:rPr>
              <w:t>3</w:t>
            </w:r>
          </w:p>
        </w:tc>
        <w:tc>
          <w:tcPr>
            <w:tcW w:w="1767" w:type="dxa"/>
            <w:tcBorders>
              <w:bottom w:val="single" w:sz="4" w:space="0" w:color="auto"/>
            </w:tcBorders>
          </w:tcPr>
          <w:p w14:paraId="49154EE4" w14:textId="77777777" w:rsidR="00604B26" w:rsidRPr="00613079" w:rsidRDefault="00604B26" w:rsidP="00474385">
            <w:pPr>
              <w:jc w:val="center"/>
              <w:rPr>
                <w:sz w:val="16"/>
                <w:szCs w:val="16"/>
              </w:rPr>
            </w:pPr>
            <w:r w:rsidRPr="00613079">
              <w:rPr>
                <w:sz w:val="16"/>
                <w:szCs w:val="16"/>
              </w:rPr>
              <w:t>4</w:t>
            </w:r>
          </w:p>
        </w:tc>
        <w:tc>
          <w:tcPr>
            <w:tcW w:w="1800" w:type="dxa"/>
            <w:tcBorders>
              <w:bottom w:val="single" w:sz="4" w:space="0" w:color="auto"/>
            </w:tcBorders>
          </w:tcPr>
          <w:p w14:paraId="51805B57" w14:textId="77777777" w:rsidR="00604B26" w:rsidRPr="00613079" w:rsidRDefault="00604B26" w:rsidP="00474385">
            <w:pPr>
              <w:jc w:val="center"/>
              <w:rPr>
                <w:sz w:val="16"/>
                <w:szCs w:val="16"/>
              </w:rPr>
            </w:pPr>
            <w:r w:rsidRPr="00613079">
              <w:rPr>
                <w:sz w:val="16"/>
                <w:szCs w:val="16"/>
              </w:rPr>
              <w:t>5</w:t>
            </w:r>
          </w:p>
        </w:tc>
        <w:tc>
          <w:tcPr>
            <w:tcW w:w="1361" w:type="dxa"/>
            <w:tcBorders>
              <w:bottom w:val="single" w:sz="4" w:space="0" w:color="auto"/>
            </w:tcBorders>
          </w:tcPr>
          <w:p w14:paraId="443D02A1" w14:textId="77777777" w:rsidR="00604B26" w:rsidRPr="00613079" w:rsidRDefault="00604B26" w:rsidP="00474385">
            <w:pPr>
              <w:jc w:val="center"/>
              <w:rPr>
                <w:sz w:val="16"/>
                <w:szCs w:val="16"/>
              </w:rPr>
            </w:pPr>
            <w:r w:rsidRPr="00613079">
              <w:rPr>
                <w:sz w:val="16"/>
                <w:szCs w:val="16"/>
              </w:rPr>
              <w:t>6</w:t>
            </w:r>
          </w:p>
        </w:tc>
        <w:tc>
          <w:tcPr>
            <w:tcW w:w="2068" w:type="dxa"/>
            <w:tcBorders>
              <w:bottom w:val="single" w:sz="4" w:space="0" w:color="auto"/>
            </w:tcBorders>
          </w:tcPr>
          <w:p w14:paraId="739AB526" w14:textId="77777777" w:rsidR="00604B26" w:rsidRPr="00613079" w:rsidRDefault="00604B26" w:rsidP="00474385">
            <w:pPr>
              <w:jc w:val="center"/>
              <w:rPr>
                <w:sz w:val="16"/>
                <w:szCs w:val="16"/>
              </w:rPr>
            </w:pPr>
            <w:r w:rsidRPr="00613079">
              <w:rPr>
                <w:sz w:val="16"/>
                <w:szCs w:val="16"/>
              </w:rPr>
              <w:t>7</w:t>
            </w:r>
          </w:p>
        </w:tc>
        <w:tc>
          <w:tcPr>
            <w:tcW w:w="1251" w:type="dxa"/>
            <w:tcBorders>
              <w:bottom w:val="single" w:sz="4" w:space="0" w:color="auto"/>
            </w:tcBorders>
          </w:tcPr>
          <w:p w14:paraId="11246AC5" w14:textId="77777777" w:rsidR="00604B26" w:rsidRPr="00613079" w:rsidRDefault="00604B26" w:rsidP="00474385">
            <w:pPr>
              <w:jc w:val="center"/>
              <w:rPr>
                <w:sz w:val="16"/>
                <w:szCs w:val="16"/>
              </w:rPr>
            </w:pPr>
            <w:r w:rsidRPr="00613079">
              <w:rPr>
                <w:sz w:val="16"/>
                <w:szCs w:val="16"/>
              </w:rPr>
              <w:t>8</w:t>
            </w:r>
          </w:p>
        </w:tc>
        <w:tc>
          <w:tcPr>
            <w:tcW w:w="1791" w:type="dxa"/>
            <w:tcBorders>
              <w:bottom w:val="single" w:sz="4" w:space="0" w:color="auto"/>
            </w:tcBorders>
          </w:tcPr>
          <w:p w14:paraId="3D20B3B3" w14:textId="77777777" w:rsidR="00604B26" w:rsidRPr="00613079" w:rsidRDefault="00604B26" w:rsidP="00474385">
            <w:pPr>
              <w:jc w:val="center"/>
              <w:rPr>
                <w:sz w:val="16"/>
                <w:szCs w:val="16"/>
              </w:rPr>
            </w:pPr>
            <w:r w:rsidRPr="00613079">
              <w:rPr>
                <w:sz w:val="16"/>
                <w:szCs w:val="16"/>
              </w:rPr>
              <w:t>9</w:t>
            </w:r>
          </w:p>
        </w:tc>
      </w:tr>
      <w:tr w:rsidR="00604B26" w:rsidRPr="00613079" w14:paraId="1A3B5BDA" w14:textId="77777777" w:rsidTr="00474385">
        <w:tc>
          <w:tcPr>
            <w:tcW w:w="540" w:type="dxa"/>
            <w:tcBorders>
              <w:top w:val="single" w:sz="6" w:space="0" w:color="auto"/>
              <w:bottom w:val="single" w:sz="6" w:space="0" w:color="auto"/>
              <w:right w:val="single" w:sz="6" w:space="0" w:color="auto"/>
            </w:tcBorders>
          </w:tcPr>
          <w:p w14:paraId="0BDEFE3B" w14:textId="77777777" w:rsidR="00604B26" w:rsidRPr="00613079" w:rsidRDefault="00604B26" w:rsidP="00474385"/>
        </w:tc>
        <w:tc>
          <w:tcPr>
            <w:tcW w:w="3240" w:type="dxa"/>
            <w:tcBorders>
              <w:top w:val="single" w:sz="6" w:space="0" w:color="auto"/>
              <w:left w:val="single" w:sz="6" w:space="0" w:color="auto"/>
              <w:bottom w:val="single" w:sz="6" w:space="0" w:color="auto"/>
              <w:right w:val="single" w:sz="6" w:space="0" w:color="auto"/>
            </w:tcBorders>
          </w:tcPr>
          <w:p w14:paraId="04CBC6F3" w14:textId="77777777" w:rsidR="00604B26" w:rsidRPr="00613079" w:rsidRDefault="00604B26" w:rsidP="00474385"/>
        </w:tc>
        <w:tc>
          <w:tcPr>
            <w:tcW w:w="933" w:type="dxa"/>
            <w:tcBorders>
              <w:top w:val="single" w:sz="6" w:space="0" w:color="auto"/>
              <w:left w:val="single" w:sz="6" w:space="0" w:color="auto"/>
              <w:bottom w:val="single" w:sz="6" w:space="0" w:color="auto"/>
              <w:right w:val="single" w:sz="6" w:space="0" w:color="auto"/>
            </w:tcBorders>
          </w:tcPr>
          <w:p w14:paraId="189BFD85" w14:textId="77777777" w:rsidR="00604B26" w:rsidRPr="00613079" w:rsidRDefault="00604B26" w:rsidP="00474385"/>
        </w:tc>
        <w:tc>
          <w:tcPr>
            <w:tcW w:w="1767" w:type="dxa"/>
            <w:tcBorders>
              <w:top w:val="single" w:sz="6" w:space="0" w:color="auto"/>
              <w:left w:val="single" w:sz="6" w:space="0" w:color="auto"/>
              <w:bottom w:val="single" w:sz="6" w:space="0" w:color="auto"/>
              <w:right w:val="single" w:sz="6" w:space="0" w:color="auto"/>
            </w:tcBorders>
          </w:tcPr>
          <w:p w14:paraId="3359955C" w14:textId="77777777" w:rsidR="00604B26" w:rsidRPr="00613079" w:rsidRDefault="00604B26" w:rsidP="00474385"/>
        </w:tc>
        <w:tc>
          <w:tcPr>
            <w:tcW w:w="1800" w:type="dxa"/>
            <w:tcBorders>
              <w:top w:val="single" w:sz="6" w:space="0" w:color="auto"/>
              <w:left w:val="single" w:sz="6" w:space="0" w:color="auto"/>
              <w:bottom w:val="single" w:sz="6" w:space="0" w:color="auto"/>
              <w:right w:val="single" w:sz="6" w:space="0" w:color="auto"/>
            </w:tcBorders>
          </w:tcPr>
          <w:p w14:paraId="0EC3AD30" w14:textId="77777777" w:rsidR="00604B26" w:rsidRPr="00613079" w:rsidRDefault="00604B26" w:rsidP="00474385"/>
        </w:tc>
        <w:tc>
          <w:tcPr>
            <w:tcW w:w="1361" w:type="dxa"/>
            <w:tcBorders>
              <w:top w:val="single" w:sz="6" w:space="0" w:color="auto"/>
              <w:left w:val="single" w:sz="6" w:space="0" w:color="auto"/>
              <w:bottom w:val="single" w:sz="6" w:space="0" w:color="auto"/>
              <w:right w:val="single" w:sz="6" w:space="0" w:color="auto"/>
            </w:tcBorders>
          </w:tcPr>
          <w:p w14:paraId="03D7B7D9" w14:textId="77777777" w:rsidR="00604B26" w:rsidRPr="00613079" w:rsidRDefault="00604B26" w:rsidP="00474385"/>
        </w:tc>
        <w:tc>
          <w:tcPr>
            <w:tcW w:w="2068" w:type="dxa"/>
            <w:tcBorders>
              <w:top w:val="single" w:sz="6" w:space="0" w:color="auto"/>
              <w:left w:val="single" w:sz="6" w:space="0" w:color="auto"/>
              <w:bottom w:val="single" w:sz="6" w:space="0" w:color="auto"/>
              <w:right w:val="single" w:sz="6" w:space="0" w:color="auto"/>
            </w:tcBorders>
          </w:tcPr>
          <w:p w14:paraId="05B4B629" w14:textId="77777777" w:rsidR="00604B26" w:rsidRPr="00613079" w:rsidRDefault="00604B26" w:rsidP="00474385"/>
        </w:tc>
        <w:tc>
          <w:tcPr>
            <w:tcW w:w="1251" w:type="dxa"/>
            <w:tcBorders>
              <w:top w:val="single" w:sz="6" w:space="0" w:color="auto"/>
              <w:left w:val="single" w:sz="6" w:space="0" w:color="auto"/>
              <w:bottom w:val="single" w:sz="6" w:space="0" w:color="auto"/>
              <w:right w:val="single" w:sz="6" w:space="0" w:color="auto"/>
            </w:tcBorders>
          </w:tcPr>
          <w:p w14:paraId="00BCEA76" w14:textId="77777777" w:rsidR="00604B26" w:rsidRPr="00613079" w:rsidRDefault="00604B26" w:rsidP="00474385"/>
        </w:tc>
        <w:tc>
          <w:tcPr>
            <w:tcW w:w="1791" w:type="dxa"/>
            <w:tcBorders>
              <w:top w:val="single" w:sz="6" w:space="0" w:color="auto"/>
              <w:left w:val="single" w:sz="6" w:space="0" w:color="auto"/>
              <w:bottom w:val="single" w:sz="6" w:space="0" w:color="auto"/>
            </w:tcBorders>
          </w:tcPr>
          <w:p w14:paraId="6A7B60BE" w14:textId="77777777" w:rsidR="00604B26" w:rsidRPr="00613079" w:rsidRDefault="00604B26" w:rsidP="00474385"/>
        </w:tc>
      </w:tr>
      <w:tr w:rsidR="00604B26" w:rsidRPr="00613079" w14:paraId="732AED86" w14:textId="77777777" w:rsidTr="00474385">
        <w:tc>
          <w:tcPr>
            <w:tcW w:w="540" w:type="dxa"/>
            <w:tcBorders>
              <w:top w:val="single" w:sz="6" w:space="0" w:color="auto"/>
              <w:bottom w:val="single" w:sz="4" w:space="0" w:color="auto"/>
              <w:right w:val="single" w:sz="6" w:space="0" w:color="auto"/>
            </w:tcBorders>
          </w:tcPr>
          <w:p w14:paraId="723F7EAD" w14:textId="77777777" w:rsidR="00604B26" w:rsidRPr="00613079" w:rsidRDefault="00604B26" w:rsidP="00474385"/>
        </w:tc>
        <w:tc>
          <w:tcPr>
            <w:tcW w:w="3240" w:type="dxa"/>
            <w:tcBorders>
              <w:top w:val="single" w:sz="6" w:space="0" w:color="auto"/>
              <w:left w:val="single" w:sz="6" w:space="0" w:color="auto"/>
              <w:bottom w:val="single" w:sz="4" w:space="0" w:color="auto"/>
              <w:right w:val="single" w:sz="6" w:space="0" w:color="auto"/>
            </w:tcBorders>
          </w:tcPr>
          <w:p w14:paraId="08EBB3CE" w14:textId="77777777" w:rsidR="00604B26" w:rsidRPr="00613079" w:rsidRDefault="00604B26" w:rsidP="00474385"/>
        </w:tc>
        <w:tc>
          <w:tcPr>
            <w:tcW w:w="933" w:type="dxa"/>
            <w:tcBorders>
              <w:top w:val="single" w:sz="6" w:space="0" w:color="auto"/>
              <w:left w:val="single" w:sz="6" w:space="0" w:color="auto"/>
              <w:bottom w:val="single" w:sz="4" w:space="0" w:color="auto"/>
              <w:right w:val="single" w:sz="6" w:space="0" w:color="auto"/>
            </w:tcBorders>
          </w:tcPr>
          <w:p w14:paraId="555D8A2D" w14:textId="77777777" w:rsidR="00604B26" w:rsidRPr="00613079" w:rsidRDefault="00604B26" w:rsidP="00474385"/>
        </w:tc>
        <w:tc>
          <w:tcPr>
            <w:tcW w:w="1767" w:type="dxa"/>
            <w:tcBorders>
              <w:top w:val="single" w:sz="6" w:space="0" w:color="auto"/>
              <w:left w:val="single" w:sz="6" w:space="0" w:color="auto"/>
              <w:bottom w:val="single" w:sz="4" w:space="0" w:color="auto"/>
              <w:right w:val="single" w:sz="6" w:space="0" w:color="auto"/>
            </w:tcBorders>
          </w:tcPr>
          <w:p w14:paraId="008ABDDD" w14:textId="77777777" w:rsidR="00604B26" w:rsidRPr="00613079" w:rsidRDefault="00604B26" w:rsidP="00474385"/>
        </w:tc>
        <w:tc>
          <w:tcPr>
            <w:tcW w:w="1800" w:type="dxa"/>
            <w:tcBorders>
              <w:top w:val="single" w:sz="6" w:space="0" w:color="auto"/>
              <w:left w:val="single" w:sz="6" w:space="0" w:color="auto"/>
              <w:bottom w:val="single" w:sz="4" w:space="0" w:color="auto"/>
              <w:right w:val="single" w:sz="6" w:space="0" w:color="auto"/>
            </w:tcBorders>
          </w:tcPr>
          <w:p w14:paraId="65A26EC5" w14:textId="77777777" w:rsidR="00604B26" w:rsidRPr="00613079" w:rsidRDefault="00604B26" w:rsidP="00474385"/>
        </w:tc>
        <w:tc>
          <w:tcPr>
            <w:tcW w:w="1361" w:type="dxa"/>
            <w:tcBorders>
              <w:top w:val="single" w:sz="6" w:space="0" w:color="auto"/>
              <w:left w:val="single" w:sz="6" w:space="0" w:color="auto"/>
              <w:bottom w:val="single" w:sz="4" w:space="0" w:color="auto"/>
              <w:right w:val="single" w:sz="6" w:space="0" w:color="auto"/>
            </w:tcBorders>
          </w:tcPr>
          <w:p w14:paraId="23807135" w14:textId="77777777" w:rsidR="00604B26" w:rsidRPr="00613079" w:rsidRDefault="00604B26" w:rsidP="00474385"/>
        </w:tc>
        <w:tc>
          <w:tcPr>
            <w:tcW w:w="2068" w:type="dxa"/>
            <w:tcBorders>
              <w:top w:val="single" w:sz="6" w:space="0" w:color="auto"/>
              <w:left w:val="single" w:sz="6" w:space="0" w:color="auto"/>
              <w:bottom w:val="single" w:sz="4" w:space="0" w:color="auto"/>
              <w:right w:val="single" w:sz="6" w:space="0" w:color="auto"/>
            </w:tcBorders>
          </w:tcPr>
          <w:p w14:paraId="1183C3F1" w14:textId="77777777" w:rsidR="00604B26" w:rsidRPr="00613079" w:rsidRDefault="00604B26" w:rsidP="00474385"/>
        </w:tc>
        <w:tc>
          <w:tcPr>
            <w:tcW w:w="1251" w:type="dxa"/>
            <w:tcBorders>
              <w:top w:val="single" w:sz="6" w:space="0" w:color="auto"/>
              <w:left w:val="single" w:sz="6" w:space="0" w:color="auto"/>
              <w:bottom w:val="single" w:sz="4" w:space="0" w:color="auto"/>
              <w:right w:val="single" w:sz="6" w:space="0" w:color="auto"/>
            </w:tcBorders>
          </w:tcPr>
          <w:p w14:paraId="0700A52F" w14:textId="77777777" w:rsidR="00604B26" w:rsidRPr="00613079" w:rsidRDefault="00604B26" w:rsidP="00474385"/>
        </w:tc>
        <w:tc>
          <w:tcPr>
            <w:tcW w:w="1791" w:type="dxa"/>
            <w:tcBorders>
              <w:top w:val="single" w:sz="6" w:space="0" w:color="auto"/>
              <w:left w:val="single" w:sz="6" w:space="0" w:color="auto"/>
              <w:bottom w:val="single" w:sz="4" w:space="0" w:color="auto"/>
            </w:tcBorders>
          </w:tcPr>
          <w:p w14:paraId="3ECDAB21" w14:textId="77777777" w:rsidR="00604B26" w:rsidRPr="00613079" w:rsidRDefault="00604B26" w:rsidP="00474385"/>
        </w:tc>
      </w:tr>
    </w:tbl>
    <w:p w14:paraId="50E71408" w14:textId="77777777" w:rsidR="00604B26" w:rsidRPr="00613079" w:rsidRDefault="00604B26" w:rsidP="00604B26"/>
    <w:p w14:paraId="4BF8558A" w14:textId="77777777" w:rsidR="00604B26" w:rsidRPr="00613079" w:rsidRDefault="00604B26" w:rsidP="00604B26">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604B26" w:rsidRPr="00613079" w14:paraId="1760007D" w14:textId="77777777" w:rsidTr="00474385">
        <w:tc>
          <w:tcPr>
            <w:tcW w:w="540" w:type="dxa"/>
            <w:vAlign w:val="center"/>
          </w:tcPr>
          <w:p w14:paraId="10F678C9" w14:textId="77777777" w:rsidR="00604B26" w:rsidRPr="00613079" w:rsidRDefault="00604B26" w:rsidP="00474385">
            <w:pPr>
              <w:jc w:val="center"/>
              <w:rPr>
                <w:sz w:val="15"/>
                <w:szCs w:val="15"/>
              </w:rPr>
            </w:pPr>
            <w:r w:rsidRPr="00613079">
              <w:rPr>
                <w:sz w:val="15"/>
                <w:szCs w:val="15"/>
              </w:rPr>
              <w:t>№</w:t>
            </w:r>
          </w:p>
          <w:p w14:paraId="5A846ED7" w14:textId="77777777" w:rsidR="00604B26" w:rsidRPr="00613079" w:rsidRDefault="00604B26" w:rsidP="00474385">
            <w:pPr>
              <w:jc w:val="center"/>
              <w:rPr>
                <w:sz w:val="15"/>
                <w:szCs w:val="15"/>
              </w:rPr>
            </w:pPr>
            <w:r w:rsidRPr="00613079">
              <w:rPr>
                <w:sz w:val="15"/>
                <w:szCs w:val="15"/>
              </w:rPr>
              <w:t>п/п</w:t>
            </w:r>
          </w:p>
        </w:tc>
        <w:tc>
          <w:tcPr>
            <w:tcW w:w="3240" w:type="dxa"/>
            <w:vAlign w:val="center"/>
          </w:tcPr>
          <w:p w14:paraId="259D144F" w14:textId="77777777" w:rsidR="00604B26" w:rsidRPr="00613079" w:rsidRDefault="00604B26" w:rsidP="00474385">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14:paraId="1620EB40" w14:textId="77777777" w:rsidR="00604B26" w:rsidRPr="00613079" w:rsidRDefault="00604B26" w:rsidP="00474385">
            <w:pPr>
              <w:jc w:val="center"/>
              <w:rPr>
                <w:sz w:val="15"/>
                <w:szCs w:val="15"/>
              </w:rPr>
            </w:pPr>
          </w:p>
        </w:tc>
        <w:tc>
          <w:tcPr>
            <w:tcW w:w="933" w:type="dxa"/>
            <w:vAlign w:val="center"/>
          </w:tcPr>
          <w:p w14:paraId="07EDB3D8" w14:textId="77777777" w:rsidR="00604B26" w:rsidRPr="00613079" w:rsidRDefault="00604B26" w:rsidP="00474385">
            <w:pPr>
              <w:jc w:val="center"/>
              <w:rPr>
                <w:sz w:val="15"/>
                <w:szCs w:val="15"/>
              </w:rPr>
            </w:pPr>
            <w:r w:rsidRPr="00613079">
              <w:rPr>
                <w:sz w:val="15"/>
                <w:szCs w:val="15"/>
              </w:rPr>
              <w:t>Единица измерения оборудования</w:t>
            </w:r>
          </w:p>
        </w:tc>
        <w:tc>
          <w:tcPr>
            <w:tcW w:w="1767" w:type="dxa"/>
            <w:vAlign w:val="center"/>
          </w:tcPr>
          <w:p w14:paraId="451924C8" w14:textId="77777777" w:rsidR="00604B26" w:rsidRPr="00613079" w:rsidRDefault="00604B26" w:rsidP="00474385">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70A4F926" w14:textId="77777777" w:rsidR="00604B26" w:rsidRPr="00613079" w:rsidRDefault="00604B26" w:rsidP="00474385">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03F7279C" w14:textId="77777777" w:rsidR="00604B26" w:rsidRPr="00613079" w:rsidRDefault="00604B26" w:rsidP="00474385">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14:paraId="3BB74870" w14:textId="77777777" w:rsidR="00604B26" w:rsidRPr="00613079" w:rsidRDefault="00604B26" w:rsidP="00474385">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0162D672" w14:textId="77777777" w:rsidR="00604B26" w:rsidRPr="00613079" w:rsidRDefault="00604B26" w:rsidP="00474385">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14:paraId="47C97A27" w14:textId="77777777" w:rsidR="00604B26" w:rsidRPr="00613079" w:rsidRDefault="00604B26" w:rsidP="00474385">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604B26" w:rsidRPr="00613079" w14:paraId="18138191" w14:textId="77777777" w:rsidTr="00474385">
        <w:tc>
          <w:tcPr>
            <w:tcW w:w="540" w:type="dxa"/>
            <w:tcBorders>
              <w:bottom w:val="single" w:sz="4" w:space="0" w:color="auto"/>
            </w:tcBorders>
          </w:tcPr>
          <w:p w14:paraId="58FF83F1" w14:textId="77777777" w:rsidR="00604B26" w:rsidRPr="00613079" w:rsidRDefault="00604B26" w:rsidP="00474385">
            <w:pPr>
              <w:jc w:val="center"/>
              <w:rPr>
                <w:sz w:val="16"/>
                <w:szCs w:val="16"/>
              </w:rPr>
            </w:pPr>
            <w:r w:rsidRPr="00613079">
              <w:rPr>
                <w:sz w:val="16"/>
                <w:szCs w:val="16"/>
              </w:rPr>
              <w:t>1</w:t>
            </w:r>
          </w:p>
        </w:tc>
        <w:tc>
          <w:tcPr>
            <w:tcW w:w="3240" w:type="dxa"/>
            <w:tcBorders>
              <w:bottom w:val="single" w:sz="4" w:space="0" w:color="auto"/>
            </w:tcBorders>
          </w:tcPr>
          <w:p w14:paraId="5D7587CB" w14:textId="77777777" w:rsidR="00604B26" w:rsidRPr="00613079" w:rsidRDefault="00604B26" w:rsidP="00474385">
            <w:pPr>
              <w:jc w:val="center"/>
              <w:rPr>
                <w:sz w:val="16"/>
                <w:szCs w:val="16"/>
              </w:rPr>
            </w:pPr>
            <w:r w:rsidRPr="00613079">
              <w:rPr>
                <w:sz w:val="16"/>
                <w:szCs w:val="16"/>
              </w:rPr>
              <w:t>2</w:t>
            </w:r>
          </w:p>
        </w:tc>
        <w:tc>
          <w:tcPr>
            <w:tcW w:w="933" w:type="dxa"/>
            <w:tcBorders>
              <w:bottom w:val="single" w:sz="4" w:space="0" w:color="auto"/>
            </w:tcBorders>
          </w:tcPr>
          <w:p w14:paraId="00E76F63" w14:textId="77777777" w:rsidR="00604B26" w:rsidRPr="00613079" w:rsidRDefault="00604B26" w:rsidP="00474385">
            <w:pPr>
              <w:jc w:val="center"/>
              <w:rPr>
                <w:sz w:val="16"/>
                <w:szCs w:val="16"/>
              </w:rPr>
            </w:pPr>
            <w:r w:rsidRPr="00613079">
              <w:rPr>
                <w:sz w:val="16"/>
                <w:szCs w:val="16"/>
              </w:rPr>
              <w:t>3</w:t>
            </w:r>
          </w:p>
        </w:tc>
        <w:tc>
          <w:tcPr>
            <w:tcW w:w="1767" w:type="dxa"/>
            <w:tcBorders>
              <w:bottom w:val="single" w:sz="4" w:space="0" w:color="auto"/>
            </w:tcBorders>
          </w:tcPr>
          <w:p w14:paraId="49A8C703" w14:textId="77777777" w:rsidR="00604B26" w:rsidRPr="00613079" w:rsidRDefault="00604B26" w:rsidP="00474385">
            <w:pPr>
              <w:jc w:val="center"/>
              <w:rPr>
                <w:sz w:val="16"/>
                <w:szCs w:val="16"/>
              </w:rPr>
            </w:pPr>
            <w:r w:rsidRPr="00613079">
              <w:rPr>
                <w:sz w:val="16"/>
                <w:szCs w:val="16"/>
              </w:rPr>
              <w:t>4</w:t>
            </w:r>
          </w:p>
        </w:tc>
        <w:tc>
          <w:tcPr>
            <w:tcW w:w="1800" w:type="dxa"/>
            <w:tcBorders>
              <w:bottom w:val="single" w:sz="4" w:space="0" w:color="auto"/>
            </w:tcBorders>
          </w:tcPr>
          <w:p w14:paraId="6AE791B5" w14:textId="77777777" w:rsidR="00604B26" w:rsidRPr="00613079" w:rsidRDefault="00604B26" w:rsidP="00474385">
            <w:pPr>
              <w:jc w:val="center"/>
              <w:rPr>
                <w:sz w:val="16"/>
                <w:szCs w:val="16"/>
              </w:rPr>
            </w:pPr>
            <w:r w:rsidRPr="00613079">
              <w:rPr>
                <w:sz w:val="16"/>
                <w:szCs w:val="16"/>
              </w:rPr>
              <w:t>5</w:t>
            </w:r>
          </w:p>
        </w:tc>
        <w:tc>
          <w:tcPr>
            <w:tcW w:w="1361" w:type="dxa"/>
            <w:tcBorders>
              <w:bottom w:val="single" w:sz="4" w:space="0" w:color="auto"/>
            </w:tcBorders>
          </w:tcPr>
          <w:p w14:paraId="50CDCD55" w14:textId="77777777" w:rsidR="00604B26" w:rsidRPr="00613079" w:rsidRDefault="00604B26" w:rsidP="00474385">
            <w:pPr>
              <w:jc w:val="center"/>
              <w:rPr>
                <w:sz w:val="16"/>
                <w:szCs w:val="16"/>
              </w:rPr>
            </w:pPr>
            <w:r w:rsidRPr="00613079">
              <w:rPr>
                <w:sz w:val="16"/>
                <w:szCs w:val="16"/>
              </w:rPr>
              <w:t>6</w:t>
            </w:r>
          </w:p>
        </w:tc>
        <w:tc>
          <w:tcPr>
            <w:tcW w:w="2068" w:type="dxa"/>
            <w:tcBorders>
              <w:bottom w:val="single" w:sz="4" w:space="0" w:color="auto"/>
            </w:tcBorders>
          </w:tcPr>
          <w:p w14:paraId="024B0409" w14:textId="77777777" w:rsidR="00604B26" w:rsidRPr="00613079" w:rsidRDefault="00604B26" w:rsidP="00474385">
            <w:pPr>
              <w:jc w:val="center"/>
              <w:rPr>
                <w:sz w:val="16"/>
                <w:szCs w:val="16"/>
              </w:rPr>
            </w:pPr>
            <w:r w:rsidRPr="00613079">
              <w:rPr>
                <w:sz w:val="16"/>
                <w:szCs w:val="16"/>
              </w:rPr>
              <w:t>7</w:t>
            </w:r>
          </w:p>
        </w:tc>
        <w:tc>
          <w:tcPr>
            <w:tcW w:w="1251" w:type="dxa"/>
            <w:tcBorders>
              <w:bottom w:val="single" w:sz="4" w:space="0" w:color="auto"/>
            </w:tcBorders>
          </w:tcPr>
          <w:p w14:paraId="12E66BB2" w14:textId="77777777" w:rsidR="00604B26" w:rsidRPr="00613079" w:rsidRDefault="00604B26" w:rsidP="00474385">
            <w:pPr>
              <w:jc w:val="center"/>
              <w:rPr>
                <w:sz w:val="16"/>
                <w:szCs w:val="16"/>
              </w:rPr>
            </w:pPr>
            <w:r w:rsidRPr="00613079">
              <w:rPr>
                <w:sz w:val="16"/>
                <w:szCs w:val="16"/>
              </w:rPr>
              <w:t>8</w:t>
            </w:r>
          </w:p>
        </w:tc>
        <w:tc>
          <w:tcPr>
            <w:tcW w:w="1791" w:type="dxa"/>
            <w:tcBorders>
              <w:bottom w:val="single" w:sz="4" w:space="0" w:color="auto"/>
            </w:tcBorders>
          </w:tcPr>
          <w:p w14:paraId="2CBE3567" w14:textId="77777777" w:rsidR="00604B26" w:rsidRPr="00613079" w:rsidRDefault="00604B26" w:rsidP="00474385">
            <w:pPr>
              <w:jc w:val="center"/>
              <w:rPr>
                <w:sz w:val="16"/>
                <w:szCs w:val="16"/>
              </w:rPr>
            </w:pPr>
            <w:r w:rsidRPr="00613079">
              <w:rPr>
                <w:sz w:val="16"/>
                <w:szCs w:val="16"/>
              </w:rPr>
              <w:t>9</w:t>
            </w:r>
          </w:p>
        </w:tc>
      </w:tr>
      <w:tr w:rsidR="00604B26" w:rsidRPr="00613079" w14:paraId="4E1BA166" w14:textId="77777777" w:rsidTr="00474385">
        <w:tc>
          <w:tcPr>
            <w:tcW w:w="540" w:type="dxa"/>
            <w:tcBorders>
              <w:top w:val="single" w:sz="6" w:space="0" w:color="auto"/>
              <w:bottom w:val="single" w:sz="6" w:space="0" w:color="auto"/>
              <w:right w:val="single" w:sz="6" w:space="0" w:color="auto"/>
            </w:tcBorders>
          </w:tcPr>
          <w:p w14:paraId="3F5E66A7" w14:textId="77777777" w:rsidR="00604B26" w:rsidRPr="00613079" w:rsidRDefault="00604B26" w:rsidP="00474385"/>
        </w:tc>
        <w:tc>
          <w:tcPr>
            <w:tcW w:w="3240" w:type="dxa"/>
            <w:tcBorders>
              <w:top w:val="single" w:sz="6" w:space="0" w:color="auto"/>
              <w:left w:val="single" w:sz="6" w:space="0" w:color="auto"/>
              <w:bottom w:val="single" w:sz="6" w:space="0" w:color="auto"/>
              <w:right w:val="single" w:sz="6" w:space="0" w:color="auto"/>
            </w:tcBorders>
          </w:tcPr>
          <w:p w14:paraId="2394D961" w14:textId="77777777" w:rsidR="00604B26" w:rsidRPr="00613079" w:rsidRDefault="00604B26" w:rsidP="00474385"/>
        </w:tc>
        <w:tc>
          <w:tcPr>
            <w:tcW w:w="933" w:type="dxa"/>
            <w:tcBorders>
              <w:top w:val="single" w:sz="6" w:space="0" w:color="auto"/>
              <w:left w:val="single" w:sz="6" w:space="0" w:color="auto"/>
              <w:bottom w:val="single" w:sz="6" w:space="0" w:color="auto"/>
              <w:right w:val="single" w:sz="6" w:space="0" w:color="auto"/>
            </w:tcBorders>
          </w:tcPr>
          <w:p w14:paraId="2064275F" w14:textId="77777777" w:rsidR="00604B26" w:rsidRPr="00613079" w:rsidRDefault="00604B26" w:rsidP="00474385"/>
        </w:tc>
        <w:tc>
          <w:tcPr>
            <w:tcW w:w="1767" w:type="dxa"/>
            <w:tcBorders>
              <w:top w:val="single" w:sz="6" w:space="0" w:color="auto"/>
              <w:left w:val="single" w:sz="6" w:space="0" w:color="auto"/>
              <w:bottom w:val="single" w:sz="6" w:space="0" w:color="auto"/>
              <w:right w:val="single" w:sz="6" w:space="0" w:color="auto"/>
            </w:tcBorders>
          </w:tcPr>
          <w:p w14:paraId="3D4725C7" w14:textId="77777777" w:rsidR="00604B26" w:rsidRPr="00613079" w:rsidRDefault="00604B26" w:rsidP="00474385"/>
        </w:tc>
        <w:tc>
          <w:tcPr>
            <w:tcW w:w="1800" w:type="dxa"/>
            <w:tcBorders>
              <w:top w:val="single" w:sz="6" w:space="0" w:color="auto"/>
              <w:left w:val="single" w:sz="6" w:space="0" w:color="auto"/>
              <w:bottom w:val="single" w:sz="6" w:space="0" w:color="auto"/>
              <w:right w:val="single" w:sz="6" w:space="0" w:color="auto"/>
            </w:tcBorders>
          </w:tcPr>
          <w:p w14:paraId="6D811AF5" w14:textId="77777777" w:rsidR="00604B26" w:rsidRPr="00613079" w:rsidRDefault="00604B26" w:rsidP="00474385"/>
        </w:tc>
        <w:tc>
          <w:tcPr>
            <w:tcW w:w="1361" w:type="dxa"/>
            <w:tcBorders>
              <w:top w:val="single" w:sz="6" w:space="0" w:color="auto"/>
              <w:left w:val="single" w:sz="6" w:space="0" w:color="auto"/>
              <w:bottom w:val="single" w:sz="6" w:space="0" w:color="auto"/>
              <w:right w:val="single" w:sz="6" w:space="0" w:color="auto"/>
            </w:tcBorders>
          </w:tcPr>
          <w:p w14:paraId="0CF416C7" w14:textId="77777777" w:rsidR="00604B26" w:rsidRPr="00613079" w:rsidRDefault="00604B26" w:rsidP="00474385"/>
        </w:tc>
        <w:tc>
          <w:tcPr>
            <w:tcW w:w="2068" w:type="dxa"/>
            <w:tcBorders>
              <w:top w:val="single" w:sz="6" w:space="0" w:color="auto"/>
              <w:left w:val="single" w:sz="6" w:space="0" w:color="auto"/>
              <w:bottom w:val="single" w:sz="6" w:space="0" w:color="auto"/>
              <w:right w:val="single" w:sz="6" w:space="0" w:color="auto"/>
            </w:tcBorders>
          </w:tcPr>
          <w:p w14:paraId="0B1A87D2" w14:textId="77777777" w:rsidR="00604B26" w:rsidRPr="00613079" w:rsidRDefault="00604B26" w:rsidP="00474385"/>
        </w:tc>
        <w:tc>
          <w:tcPr>
            <w:tcW w:w="1251" w:type="dxa"/>
            <w:tcBorders>
              <w:top w:val="single" w:sz="6" w:space="0" w:color="auto"/>
              <w:left w:val="single" w:sz="6" w:space="0" w:color="auto"/>
              <w:bottom w:val="single" w:sz="6" w:space="0" w:color="auto"/>
              <w:right w:val="single" w:sz="6" w:space="0" w:color="auto"/>
            </w:tcBorders>
          </w:tcPr>
          <w:p w14:paraId="13D92742" w14:textId="77777777" w:rsidR="00604B26" w:rsidRPr="00613079" w:rsidRDefault="00604B26" w:rsidP="00474385"/>
        </w:tc>
        <w:tc>
          <w:tcPr>
            <w:tcW w:w="1791" w:type="dxa"/>
            <w:tcBorders>
              <w:top w:val="single" w:sz="6" w:space="0" w:color="auto"/>
              <w:left w:val="single" w:sz="6" w:space="0" w:color="auto"/>
              <w:bottom w:val="single" w:sz="6" w:space="0" w:color="auto"/>
            </w:tcBorders>
          </w:tcPr>
          <w:p w14:paraId="0CC3C9A6" w14:textId="77777777" w:rsidR="00604B26" w:rsidRPr="00613079" w:rsidRDefault="00604B26" w:rsidP="00474385"/>
        </w:tc>
      </w:tr>
      <w:tr w:rsidR="00604B26" w:rsidRPr="00613079" w14:paraId="5DE36899" w14:textId="77777777" w:rsidTr="00474385">
        <w:tc>
          <w:tcPr>
            <w:tcW w:w="540" w:type="dxa"/>
            <w:tcBorders>
              <w:top w:val="single" w:sz="6" w:space="0" w:color="auto"/>
              <w:bottom w:val="single" w:sz="4" w:space="0" w:color="auto"/>
              <w:right w:val="single" w:sz="6" w:space="0" w:color="auto"/>
            </w:tcBorders>
          </w:tcPr>
          <w:p w14:paraId="150B9375" w14:textId="77777777" w:rsidR="00604B26" w:rsidRPr="00613079" w:rsidRDefault="00604B26" w:rsidP="00474385"/>
        </w:tc>
        <w:tc>
          <w:tcPr>
            <w:tcW w:w="3240" w:type="dxa"/>
            <w:tcBorders>
              <w:top w:val="single" w:sz="6" w:space="0" w:color="auto"/>
              <w:left w:val="single" w:sz="6" w:space="0" w:color="auto"/>
              <w:bottom w:val="single" w:sz="4" w:space="0" w:color="auto"/>
              <w:right w:val="single" w:sz="6" w:space="0" w:color="auto"/>
            </w:tcBorders>
          </w:tcPr>
          <w:p w14:paraId="7824BB54" w14:textId="77777777" w:rsidR="00604B26" w:rsidRPr="00613079" w:rsidRDefault="00604B26" w:rsidP="00474385"/>
        </w:tc>
        <w:tc>
          <w:tcPr>
            <w:tcW w:w="933" w:type="dxa"/>
            <w:tcBorders>
              <w:top w:val="single" w:sz="6" w:space="0" w:color="auto"/>
              <w:left w:val="single" w:sz="6" w:space="0" w:color="auto"/>
              <w:bottom w:val="single" w:sz="4" w:space="0" w:color="auto"/>
              <w:right w:val="single" w:sz="6" w:space="0" w:color="auto"/>
            </w:tcBorders>
          </w:tcPr>
          <w:p w14:paraId="34337ED3" w14:textId="77777777" w:rsidR="00604B26" w:rsidRPr="00613079" w:rsidRDefault="00604B26" w:rsidP="00474385"/>
        </w:tc>
        <w:tc>
          <w:tcPr>
            <w:tcW w:w="1767" w:type="dxa"/>
            <w:tcBorders>
              <w:top w:val="single" w:sz="6" w:space="0" w:color="auto"/>
              <w:left w:val="single" w:sz="6" w:space="0" w:color="auto"/>
              <w:bottom w:val="single" w:sz="4" w:space="0" w:color="auto"/>
              <w:right w:val="single" w:sz="6" w:space="0" w:color="auto"/>
            </w:tcBorders>
          </w:tcPr>
          <w:p w14:paraId="3695417D" w14:textId="77777777" w:rsidR="00604B26" w:rsidRPr="00613079" w:rsidRDefault="00604B26" w:rsidP="00474385"/>
        </w:tc>
        <w:tc>
          <w:tcPr>
            <w:tcW w:w="1800" w:type="dxa"/>
            <w:tcBorders>
              <w:top w:val="single" w:sz="6" w:space="0" w:color="auto"/>
              <w:left w:val="single" w:sz="6" w:space="0" w:color="auto"/>
              <w:bottom w:val="single" w:sz="4" w:space="0" w:color="auto"/>
              <w:right w:val="single" w:sz="6" w:space="0" w:color="auto"/>
            </w:tcBorders>
          </w:tcPr>
          <w:p w14:paraId="16FE3446" w14:textId="77777777" w:rsidR="00604B26" w:rsidRPr="00613079" w:rsidRDefault="00604B26" w:rsidP="00474385"/>
        </w:tc>
        <w:tc>
          <w:tcPr>
            <w:tcW w:w="1361" w:type="dxa"/>
            <w:tcBorders>
              <w:top w:val="single" w:sz="6" w:space="0" w:color="auto"/>
              <w:left w:val="single" w:sz="6" w:space="0" w:color="auto"/>
              <w:bottom w:val="single" w:sz="4" w:space="0" w:color="auto"/>
              <w:right w:val="single" w:sz="6" w:space="0" w:color="auto"/>
            </w:tcBorders>
          </w:tcPr>
          <w:p w14:paraId="31282F6E" w14:textId="77777777" w:rsidR="00604B26" w:rsidRPr="00613079" w:rsidRDefault="00604B26" w:rsidP="00474385"/>
        </w:tc>
        <w:tc>
          <w:tcPr>
            <w:tcW w:w="2068" w:type="dxa"/>
            <w:tcBorders>
              <w:top w:val="single" w:sz="6" w:space="0" w:color="auto"/>
              <w:left w:val="single" w:sz="6" w:space="0" w:color="auto"/>
              <w:bottom w:val="single" w:sz="4" w:space="0" w:color="auto"/>
              <w:right w:val="single" w:sz="6" w:space="0" w:color="auto"/>
            </w:tcBorders>
          </w:tcPr>
          <w:p w14:paraId="6DB06C2B" w14:textId="77777777" w:rsidR="00604B26" w:rsidRPr="00613079" w:rsidRDefault="00604B26" w:rsidP="00474385"/>
        </w:tc>
        <w:tc>
          <w:tcPr>
            <w:tcW w:w="1251" w:type="dxa"/>
            <w:tcBorders>
              <w:top w:val="single" w:sz="6" w:space="0" w:color="auto"/>
              <w:left w:val="single" w:sz="6" w:space="0" w:color="auto"/>
              <w:bottom w:val="single" w:sz="4" w:space="0" w:color="auto"/>
              <w:right w:val="single" w:sz="6" w:space="0" w:color="auto"/>
            </w:tcBorders>
          </w:tcPr>
          <w:p w14:paraId="2432AC54" w14:textId="77777777" w:rsidR="00604B26" w:rsidRPr="00613079" w:rsidRDefault="00604B26" w:rsidP="00474385"/>
        </w:tc>
        <w:tc>
          <w:tcPr>
            <w:tcW w:w="1791" w:type="dxa"/>
            <w:tcBorders>
              <w:top w:val="single" w:sz="6" w:space="0" w:color="auto"/>
              <w:left w:val="single" w:sz="6" w:space="0" w:color="auto"/>
              <w:bottom w:val="single" w:sz="4" w:space="0" w:color="auto"/>
            </w:tcBorders>
          </w:tcPr>
          <w:p w14:paraId="4709CBFC" w14:textId="77777777" w:rsidR="00604B26" w:rsidRPr="00613079" w:rsidRDefault="00604B26" w:rsidP="00474385"/>
        </w:tc>
      </w:tr>
    </w:tbl>
    <w:p w14:paraId="78309E8E" w14:textId="77777777" w:rsidR="00604B26" w:rsidRPr="00613079" w:rsidRDefault="00604B26" w:rsidP="00604B26"/>
    <w:p w14:paraId="7C3F99C7" w14:textId="77777777" w:rsidR="00604B26" w:rsidRPr="00613079" w:rsidRDefault="00604B26" w:rsidP="00604B26">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604B26" w:rsidRPr="00613079" w14:paraId="1ABA0644" w14:textId="77777777" w:rsidTr="00474385">
        <w:trPr>
          <w:trHeight w:val="142"/>
        </w:trPr>
        <w:tc>
          <w:tcPr>
            <w:tcW w:w="7285" w:type="dxa"/>
          </w:tcPr>
          <w:p w14:paraId="2EFB7296" w14:textId="77777777" w:rsidR="00604B26" w:rsidRPr="00613079" w:rsidRDefault="00604B26" w:rsidP="00474385">
            <w:pPr>
              <w:rPr>
                <w:sz w:val="20"/>
                <w:szCs w:val="20"/>
              </w:rPr>
            </w:pPr>
            <w:r w:rsidRPr="00613079">
              <w:rPr>
                <w:sz w:val="20"/>
                <w:szCs w:val="20"/>
              </w:rPr>
              <w:t>Утверждаю</w:t>
            </w:r>
          </w:p>
          <w:p w14:paraId="7F67B1BD" w14:textId="77777777" w:rsidR="00604B26" w:rsidRPr="00613079" w:rsidRDefault="00604B26" w:rsidP="00474385">
            <w:pPr>
              <w:rPr>
                <w:sz w:val="20"/>
                <w:szCs w:val="20"/>
              </w:rPr>
            </w:pPr>
            <w:r w:rsidRPr="00613079">
              <w:rPr>
                <w:sz w:val="20"/>
                <w:szCs w:val="20"/>
              </w:rPr>
              <w:t>От лица Подрядчика</w:t>
            </w:r>
          </w:p>
          <w:p w14:paraId="481AAA47" w14:textId="77777777" w:rsidR="00604B26" w:rsidRPr="00613079" w:rsidRDefault="00604B26" w:rsidP="00474385">
            <w:pPr>
              <w:rPr>
                <w:sz w:val="20"/>
                <w:szCs w:val="20"/>
              </w:rPr>
            </w:pPr>
          </w:p>
          <w:p w14:paraId="42034121" w14:textId="77777777" w:rsidR="00604B26" w:rsidRPr="00613079" w:rsidRDefault="00604B26" w:rsidP="00474385">
            <w:pPr>
              <w:rPr>
                <w:sz w:val="20"/>
                <w:szCs w:val="20"/>
              </w:rPr>
            </w:pPr>
            <w:r w:rsidRPr="00613079">
              <w:rPr>
                <w:sz w:val="20"/>
                <w:szCs w:val="20"/>
              </w:rPr>
              <w:t>Должность____________________________</w:t>
            </w:r>
          </w:p>
          <w:p w14:paraId="11E678F1" w14:textId="77777777" w:rsidR="00604B26" w:rsidRPr="00613079" w:rsidRDefault="00604B26" w:rsidP="00474385">
            <w:pPr>
              <w:rPr>
                <w:sz w:val="20"/>
                <w:szCs w:val="20"/>
              </w:rPr>
            </w:pPr>
          </w:p>
          <w:p w14:paraId="51BA62E2" w14:textId="77777777" w:rsidR="00604B26" w:rsidRPr="00613079" w:rsidRDefault="00604B26" w:rsidP="00474385">
            <w:pPr>
              <w:rPr>
                <w:sz w:val="20"/>
                <w:szCs w:val="20"/>
              </w:rPr>
            </w:pPr>
            <w:r w:rsidRPr="00613079">
              <w:rPr>
                <w:sz w:val="20"/>
                <w:szCs w:val="20"/>
              </w:rPr>
              <w:t>________________________________/____________________/</w:t>
            </w:r>
          </w:p>
          <w:p w14:paraId="76704DD1" w14:textId="77777777" w:rsidR="00604B26" w:rsidRPr="00613079" w:rsidRDefault="00604B26" w:rsidP="00474385">
            <w:pPr>
              <w:rPr>
                <w:sz w:val="20"/>
                <w:szCs w:val="20"/>
              </w:rPr>
            </w:pPr>
            <w:r w:rsidRPr="00613079">
              <w:rPr>
                <w:sz w:val="20"/>
                <w:szCs w:val="20"/>
              </w:rPr>
              <w:t>М.П.</w:t>
            </w:r>
          </w:p>
        </w:tc>
        <w:tc>
          <w:tcPr>
            <w:tcW w:w="7285" w:type="dxa"/>
          </w:tcPr>
          <w:p w14:paraId="4D664356" w14:textId="77777777" w:rsidR="00604B26" w:rsidRPr="00613079" w:rsidRDefault="00604B26" w:rsidP="00474385">
            <w:pPr>
              <w:rPr>
                <w:sz w:val="20"/>
                <w:szCs w:val="20"/>
              </w:rPr>
            </w:pPr>
            <w:r w:rsidRPr="00613079">
              <w:rPr>
                <w:sz w:val="20"/>
                <w:szCs w:val="20"/>
              </w:rPr>
              <w:t>Утверждаю</w:t>
            </w:r>
          </w:p>
          <w:p w14:paraId="6732102F" w14:textId="0A5DA646" w:rsidR="00604B26" w:rsidRPr="00613079" w:rsidRDefault="00604B26" w:rsidP="00474385">
            <w:pPr>
              <w:rPr>
                <w:sz w:val="20"/>
                <w:szCs w:val="20"/>
              </w:rPr>
            </w:pPr>
            <w:r w:rsidRPr="00613079">
              <w:rPr>
                <w:sz w:val="20"/>
                <w:szCs w:val="20"/>
              </w:rPr>
              <w:t>От лица давальца (</w:t>
            </w:r>
            <w:r w:rsidR="00C474A8" w:rsidRPr="00EF63DC">
              <w:rPr>
                <w:b/>
                <w:i/>
              </w:rPr>
              <w:t xml:space="preserve"> Генерального подрядчика</w:t>
            </w:r>
            <w:r w:rsidR="00C474A8" w:rsidRPr="00613079">
              <w:rPr>
                <w:sz w:val="20"/>
                <w:szCs w:val="20"/>
              </w:rPr>
              <w:t xml:space="preserve"> </w:t>
            </w:r>
            <w:r w:rsidRPr="00613079">
              <w:rPr>
                <w:sz w:val="20"/>
                <w:szCs w:val="20"/>
              </w:rPr>
              <w:t>)</w:t>
            </w:r>
          </w:p>
          <w:p w14:paraId="06A3C208" w14:textId="77777777" w:rsidR="00604B26" w:rsidRPr="00613079" w:rsidRDefault="00604B26" w:rsidP="00474385">
            <w:pPr>
              <w:rPr>
                <w:sz w:val="20"/>
                <w:szCs w:val="20"/>
              </w:rPr>
            </w:pPr>
          </w:p>
          <w:p w14:paraId="5357500C" w14:textId="77777777" w:rsidR="00604B26" w:rsidRPr="00613079" w:rsidRDefault="00604B26" w:rsidP="00474385">
            <w:pPr>
              <w:rPr>
                <w:sz w:val="20"/>
                <w:szCs w:val="20"/>
              </w:rPr>
            </w:pPr>
            <w:r w:rsidRPr="00613079">
              <w:rPr>
                <w:sz w:val="20"/>
                <w:szCs w:val="20"/>
              </w:rPr>
              <w:t>Должность_____________________________</w:t>
            </w:r>
          </w:p>
          <w:p w14:paraId="57A6BD77" w14:textId="77777777" w:rsidR="00604B26" w:rsidRPr="00613079" w:rsidRDefault="00604B26" w:rsidP="00474385">
            <w:pPr>
              <w:rPr>
                <w:sz w:val="20"/>
                <w:szCs w:val="20"/>
              </w:rPr>
            </w:pPr>
          </w:p>
          <w:p w14:paraId="32BF67A8" w14:textId="77777777" w:rsidR="00604B26" w:rsidRPr="00613079" w:rsidRDefault="00604B26" w:rsidP="00474385">
            <w:pPr>
              <w:rPr>
                <w:sz w:val="20"/>
                <w:szCs w:val="20"/>
              </w:rPr>
            </w:pPr>
            <w:r w:rsidRPr="00613079">
              <w:rPr>
                <w:sz w:val="20"/>
                <w:szCs w:val="20"/>
              </w:rPr>
              <w:t>________________________________/____________________/</w:t>
            </w:r>
          </w:p>
          <w:p w14:paraId="73F8614F" w14:textId="77777777" w:rsidR="00604B26" w:rsidRPr="00613079" w:rsidRDefault="00604B26" w:rsidP="00474385">
            <w:pPr>
              <w:rPr>
                <w:sz w:val="20"/>
                <w:szCs w:val="20"/>
              </w:rPr>
            </w:pPr>
            <w:r w:rsidRPr="00613079">
              <w:rPr>
                <w:sz w:val="20"/>
                <w:szCs w:val="20"/>
              </w:rPr>
              <w:t>М.П.</w:t>
            </w:r>
          </w:p>
        </w:tc>
      </w:tr>
    </w:tbl>
    <w:p w14:paraId="6D8F2E33" w14:textId="77777777" w:rsidR="00604B26" w:rsidRPr="00613079" w:rsidRDefault="00604B26" w:rsidP="00604B26"/>
    <w:p w14:paraId="28EC5004" w14:textId="77777777" w:rsidR="00604B26" w:rsidRDefault="00604B26" w:rsidP="00604B26">
      <w:pPr>
        <w:tabs>
          <w:tab w:val="left" w:pos="2467"/>
        </w:tabs>
        <w:rPr>
          <w:sz w:val="22"/>
          <w:szCs w:val="22"/>
        </w:rPr>
        <w:sectPr w:rsidR="00604B26" w:rsidSect="00474385">
          <w:type w:val="oddPage"/>
          <w:pgSz w:w="16838" w:h="11906" w:orient="landscape" w:code="9"/>
          <w:pgMar w:top="1701" w:right="1134" w:bottom="1276" w:left="1134" w:header="709" w:footer="709" w:gutter="0"/>
          <w:cols w:space="708"/>
          <w:docGrid w:linePitch="360"/>
        </w:sectPr>
      </w:pPr>
    </w:p>
    <w:p w14:paraId="0CC67C1A" w14:textId="77777777" w:rsidR="00604B26" w:rsidRDefault="00604B26" w:rsidP="00604B26">
      <w:pPr>
        <w:pStyle w:val="SCH"/>
        <w:numPr>
          <w:ilvl w:val="0"/>
          <w:numId w:val="0"/>
        </w:numPr>
        <w:spacing w:before="120" w:line="240" w:lineRule="auto"/>
        <w:outlineLvl w:val="0"/>
        <w:rPr>
          <w:sz w:val="22"/>
          <w:szCs w:val="22"/>
        </w:rPr>
      </w:pPr>
      <w:bookmarkStart w:id="272" w:name="_Toc94779524"/>
      <w:r w:rsidRPr="00613079">
        <w:rPr>
          <w:sz w:val="22"/>
          <w:szCs w:val="22"/>
        </w:rPr>
        <w:lastRenderedPageBreak/>
        <w:t>Приложение № 12</w:t>
      </w:r>
      <w:bookmarkStart w:id="273" w:name="RefSCH12_1"/>
    </w:p>
    <w:p w14:paraId="3593B256" w14:textId="77777777" w:rsidR="00604B26" w:rsidRPr="00613079" w:rsidRDefault="00604B26" w:rsidP="00604B26">
      <w:pPr>
        <w:pStyle w:val="SCH"/>
        <w:numPr>
          <w:ilvl w:val="0"/>
          <w:numId w:val="0"/>
        </w:numPr>
        <w:spacing w:before="120" w:line="240" w:lineRule="auto"/>
        <w:jc w:val="center"/>
        <w:outlineLvl w:val="0"/>
        <w:rPr>
          <w:sz w:val="22"/>
          <w:szCs w:val="22"/>
        </w:rPr>
      </w:pPr>
      <w:r w:rsidRPr="00613079">
        <w:rPr>
          <w:i w:val="0"/>
          <w:sz w:val="22"/>
          <w:szCs w:val="22"/>
        </w:rPr>
        <w:t>Форма акта приема-передачи имущества</w:t>
      </w:r>
      <w:bookmarkEnd w:id="272"/>
      <w:bookmarkEnd w:id="273"/>
    </w:p>
    <w:p w14:paraId="7E2D4C41" w14:textId="77777777" w:rsidR="00604B26" w:rsidRPr="00613079" w:rsidRDefault="00604B26" w:rsidP="00604B26">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302"/>
        <w:gridCol w:w="4345"/>
      </w:tblGrid>
      <w:tr w:rsidR="00604B26" w:rsidRPr="002828BF" w14:paraId="1B2F7E6C" w14:textId="77777777" w:rsidTr="000A186C">
        <w:trPr>
          <w:jc w:val="center"/>
        </w:trPr>
        <w:tc>
          <w:tcPr>
            <w:tcW w:w="4302" w:type="dxa"/>
            <w:shd w:val="clear" w:color="auto" w:fill="auto"/>
          </w:tcPr>
          <w:p w14:paraId="2AD3509A" w14:textId="77777777" w:rsidR="00604B26" w:rsidRPr="00613079" w:rsidRDefault="00604B26" w:rsidP="00474385">
            <w:pPr>
              <w:spacing w:before="120" w:after="120"/>
              <w:rPr>
                <w:sz w:val="22"/>
                <w:szCs w:val="22"/>
              </w:rPr>
            </w:pPr>
            <w:r w:rsidRPr="00613079">
              <w:rPr>
                <w:sz w:val="22"/>
                <w:szCs w:val="22"/>
              </w:rPr>
              <w:t xml:space="preserve">г. </w:t>
            </w:r>
            <w:r>
              <w:rPr>
                <w:bCs/>
                <w:sz w:val="22"/>
                <w:szCs w:val="22"/>
              </w:rPr>
              <w:t xml:space="preserve">Иркутск                                                          </w:t>
            </w:r>
          </w:p>
        </w:tc>
        <w:tc>
          <w:tcPr>
            <w:tcW w:w="4345" w:type="dxa"/>
            <w:shd w:val="clear" w:color="auto" w:fill="auto"/>
          </w:tcPr>
          <w:p w14:paraId="07C7E882" w14:textId="40C589B2" w:rsidR="00604B26" w:rsidRPr="002828BF" w:rsidRDefault="00604B26" w:rsidP="00CF19E1">
            <w:pPr>
              <w:spacing w:before="120" w:after="120"/>
              <w:jc w:val="center"/>
              <w:rPr>
                <w:sz w:val="22"/>
                <w:szCs w:val="22"/>
              </w:rPr>
            </w:pPr>
            <w:r>
              <w:rPr>
                <w:sz w:val="22"/>
                <w:szCs w:val="22"/>
              </w:rPr>
              <w:t xml:space="preserve">                               </w:t>
            </w:r>
            <w:r w:rsidRPr="002828BF">
              <w:rPr>
                <w:sz w:val="22"/>
                <w:szCs w:val="22"/>
              </w:rPr>
              <w:t>«_____» ___________ 202</w:t>
            </w:r>
            <w:r w:rsidR="00CF19E1">
              <w:rPr>
                <w:sz w:val="22"/>
                <w:szCs w:val="22"/>
              </w:rPr>
              <w:t>3</w:t>
            </w:r>
            <w:r w:rsidRPr="002828BF">
              <w:rPr>
                <w:sz w:val="22"/>
                <w:szCs w:val="22"/>
              </w:rPr>
              <w:t xml:space="preserve"> г.</w:t>
            </w:r>
          </w:p>
        </w:tc>
      </w:tr>
    </w:tbl>
    <w:p w14:paraId="0811BBBF" w14:textId="1B474A8D" w:rsidR="00604B26" w:rsidRDefault="000A186C" w:rsidP="00604B26">
      <w:pPr>
        <w:suppressAutoHyphens/>
        <w:spacing w:before="120"/>
        <w:ind w:firstLine="709"/>
        <w:rPr>
          <w:rFonts w:eastAsia="Calibri"/>
          <w:sz w:val="22"/>
          <w:szCs w:val="22"/>
        </w:rPr>
      </w:pPr>
      <w:r>
        <w:rPr>
          <w:rFonts w:eastAsia="Calibri"/>
          <w:b/>
          <w:sz w:val="22"/>
          <w:szCs w:val="22"/>
        </w:rPr>
        <w:t>Обществом с ограниченной ответственностью</w:t>
      </w:r>
      <w:r w:rsidRPr="00B747FD">
        <w:rPr>
          <w:rFonts w:eastAsia="Calibri"/>
          <w:b/>
          <w:sz w:val="22"/>
          <w:szCs w:val="22"/>
        </w:rPr>
        <w:t xml:space="preserve"> «</w:t>
      </w:r>
      <w:r>
        <w:rPr>
          <w:rFonts w:eastAsia="Calibri"/>
          <w:b/>
          <w:sz w:val="22"/>
          <w:szCs w:val="22"/>
        </w:rPr>
        <w:t>ЕвроСибЭнерго-инжиниринг</w:t>
      </w:r>
      <w:r w:rsidRPr="00B747FD">
        <w:rPr>
          <w:rFonts w:eastAsia="Calibri"/>
          <w:b/>
          <w:sz w:val="22"/>
          <w:szCs w:val="22"/>
        </w:rPr>
        <w:t>» (</w:t>
      </w:r>
      <w:r>
        <w:rPr>
          <w:rFonts w:eastAsia="Calibri"/>
          <w:b/>
          <w:sz w:val="22"/>
          <w:szCs w:val="22"/>
        </w:rPr>
        <w:t>ООО «ЕвроСибЭнерго-инжиниринг</w:t>
      </w:r>
      <w:r w:rsidRPr="00B747FD">
        <w:rPr>
          <w:rFonts w:eastAsia="Calibri"/>
          <w:b/>
          <w:sz w:val="22"/>
          <w:szCs w:val="22"/>
        </w:rPr>
        <w:t>»)</w:t>
      </w:r>
      <w:r w:rsidRPr="00B747FD">
        <w:rPr>
          <w:rFonts w:eastAsia="Calibri"/>
          <w:sz w:val="22"/>
          <w:szCs w:val="22"/>
        </w:rPr>
        <w:t>, именуем</w:t>
      </w:r>
      <w:r>
        <w:rPr>
          <w:rFonts w:eastAsia="Calibri"/>
          <w:sz w:val="22"/>
          <w:szCs w:val="22"/>
        </w:rPr>
        <w:t>ым</w:t>
      </w:r>
      <w:r w:rsidRPr="00B747FD">
        <w:rPr>
          <w:rFonts w:eastAsia="Calibri"/>
          <w:sz w:val="22"/>
          <w:szCs w:val="22"/>
        </w:rPr>
        <w:t xml:space="preserve"> в дальнейшем </w:t>
      </w:r>
      <w:r w:rsidRPr="00B747FD">
        <w:rPr>
          <w:rFonts w:eastAsia="Calibri"/>
          <w:b/>
          <w:sz w:val="22"/>
          <w:szCs w:val="22"/>
        </w:rPr>
        <w:t>«</w:t>
      </w:r>
      <w:r>
        <w:rPr>
          <w:rFonts w:eastAsia="Calibri"/>
          <w:b/>
          <w:sz w:val="22"/>
          <w:szCs w:val="22"/>
        </w:rPr>
        <w:t>Генеральный подрядчик</w:t>
      </w:r>
      <w:r w:rsidRPr="00B747FD">
        <w:rPr>
          <w:rFonts w:eastAsia="Calibri"/>
          <w:b/>
          <w:sz w:val="22"/>
          <w:szCs w:val="22"/>
        </w:rPr>
        <w:t>»</w:t>
      </w:r>
      <w:r w:rsidRPr="00B747FD">
        <w:rPr>
          <w:rFonts w:eastAsia="Calibri"/>
          <w:sz w:val="22"/>
          <w:szCs w:val="22"/>
        </w:rPr>
        <w:t xml:space="preserve">, в лице генерального директора </w:t>
      </w:r>
      <w:r w:rsidR="00CF19E1">
        <w:rPr>
          <w:rFonts w:eastAsia="Calibri"/>
          <w:b/>
          <w:sz w:val="22"/>
          <w:szCs w:val="22"/>
        </w:rPr>
        <w:t>Горячева Павла Александровича</w:t>
      </w:r>
      <w:r w:rsidR="00604B26" w:rsidRPr="00613079">
        <w:rPr>
          <w:rFonts w:eastAsia="Calibri"/>
          <w:sz w:val="22"/>
          <w:szCs w:val="22"/>
        </w:rPr>
        <w:t>, действующего на основании Устава,</w:t>
      </w:r>
      <w:r w:rsidR="00604B26">
        <w:rPr>
          <w:rFonts w:eastAsia="Calibri"/>
          <w:sz w:val="22"/>
          <w:szCs w:val="22"/>
        </w:rPr>
        <w:t xml:space="preserve"> с одной стороны, и</w:t>
      </w:r>
    </w:p>
    <w:p w14:paraId="2B5C3EF1" w14:textId="252E5E1A" w:rsidR="00604B26" w:rsidRDefault="00604B26" w:rsidP="00604B26">
      <w:pPr>
        <w:suppressAutoHyphens/>
        <w:ind w:firstLine="709"/>
        <w:rPr>
          <w:sz w:val="22"/>
          <w:szCs w:val="22"/>
        </w:rPr>
      </w:pPr>
      <w:r>
        <w:rPr>
          <w:rFonts w:eastAsia="Calibri"/>
          <w:b/>
          <w:sz w:val="22"/>
          <w:szCs w:val="22"/>
        </w:rPr>
        <w:t>___________________________________________________________</w:t>
      </w:r>
      <w:r w:rsidRPr="00B747FD">
        <w:rPr>
          <w:rFonts w:eastAsia="Calibri"/>
          <w:b/>
          <w:sz w:val="22"/>
          <w:szCs w:val="22"/>
        </w:rPr>
        <w:t xml:space="preserve">, </w:t>
      </w:r>
      <w:r w:rsidRPr="00B747FD">
        <w:rPr>
          <w:rFonts w:eastAsia="Calibri"/>
          <w:sz w:val="22"/>
          <w:szCs w:val="22"/>
        </w:rPr>
        <w:t>именуем</w:t>
      </w:r>
      <w:r>
        <w:rPr>
          <w:rFonts w:eastAsia="Calibri"/>
          <w:sz w:val="22"/>
          <w:szCs w:val="22"/>
        </w:rPr>
        <w:t>ое</w:t>
      </w:r>
      <w:r w:rsidRPr="00B747FD">
        <w:rPr>
          <w:rFonts w:eastAsia="Calibri"/>
          <w:sz w:val="22"/>
          <w:szCs w:val="22"/>
        </w:rPr>
        <w:t xml:space="preserve"> в дальнейшем </w:t>
      </w:r>
      <w:r w:rsidRPr="00815290">
        <w:rPr>
          <w:rFonts w:eastAsia="Calibri"/>
          <w:b/>
          <w:sz w:val="22"/>
          <w:szCs w:val="22"/>
        </w:rPr>
        <w:t>«Подрядчик»,</w:t>
      </w:r>
      <w:r w:rsidRPr="00B747FD">
        <w:rPr>
          <w:rFonts w:eastAsia="Calibri"/>
          <w:sz w:val="22"/>
          <w:szCs w:val="22"/>
        </w:rPr>
        <w:t xml:space="preserve"> в лице</w:t>
      </w:r>
      <w:r>
        <w:rPr>
          <w:rFonts w:eastAsia="Calibri"/>
          <w:sz w:val="22"/>
          <w:szCs w:val="22"/>
        </w:rPr>
        <w:t xml:space="preserve"> ________________________________________________</w:t>
      </w:r>
      <w:r w:rsidRPr="00B747FD">
        <w:rPr>
          <w:rFonts w:eastAsia="Calibri"/>
          <w:sz w:val="22"/>
          <w:szCs w:val="22"/>
        </w:rPr>
        <w:t xml:space="preserve">, действующего на основании </w:t>
      </w:r>
      <w:r>
        <w:rPr>
          <w:rFonts w:eastAsia="Calibri"/>
          <w:sz w:val="22"/>
          <w:szCs w:val="22"/>
        </w:rPr>
        <w:t xml:space="preserve">Устава </w:t>
      </w:r>
      <w:r w:rsidRPr="00B747FD">
        <w:rPr>
          <w:rFonts w:eastAsia="Calibri"/>
          <w:sz w:val="22"/>
          <w:szCs w:val="22"/>
        </w:rPr>
        <w:t>с</w:t>
      </w:r>
      <w:r w:rsidRPr="00B747FD">
        <w:rPr>
          <w:sz w:val="22"/>
          <w:szCs w:val="22"/>
        </w:rPr>
        <w:t xml:space="preserve"> другой стороны,</w:t>
      </w:r>
      <w:r w:rsidRPr="00613079">
        <w:rPr>
          <w:sz w:val="22"/>
          <w:szCs w:val="22"/>
        </w:rPr>
        <w:t xml:space="preserve"> составили настоящий Акт о передаче Подрядчику для выполнения Работ по договору подряда №</w:t>
      </w:r>
      <w:r>
        <w:rPr>
          <w:sz w:val="22"/>
          <w:szCs w:val="22"/>
        </w:rPr>
        <w:t>53/ЗЭС-2022</w:t>
      </w:r>
      <w:r w:rsidRPr="00613079">
        <w:rPr>
          <w:sz w:val="22"/>
          <w:szCs w:val="22"/>
        </w:rPr>
        <w:t xml:space="preserve"> от </w:t>
      </w:r>
      <w:r>
        <w:rPr>
          <w:sz w:val="22"/>
          <w:szCs w:val="22"/>
        </w:rPr>
        <w:t>«_____» ____________ 202</w:t>
      </w:r>
      <w:r w:rsidR="00CF19E1">
        <w:rPr>
          <w:sz w:val="22"/>
          <w:szCs w:val="22"/>
        </w:rPr>
        <w:t>3</w:t>
      </w:r>
      <w:r>
        <w:rPr>
          <w:sz w:val="22"/>
          <w:szCs w:val="22"/>
        </w:rPr>
        <w:t xml:space="preserve"> г.</w:t>
      </w:r>
      <w:r w:rsidRPr="00613079">
        <w:rPr>
          <w:sz w:val="22"/>
          <w:szCs w:val="22"/>
        </w:rPr>
        <w:t xml:space="preserve"> следующего имущества:</w:t>
      </w:r>
    </w:p>
    <w:p w14:paraId="0CE77201" w14:textId="77777777" w:rsidR="00604B26" w:rsidRPr="00B747FD" w:rsidRDefault="00604B26" w:rsidP="00604B26">
      <w:pPr>
        <w:suppressAutoHyphens/>
        <w:spacing w:before="120"/>
        <w:ind w:firstLine="709"/>
        <w:rPr>
          <w:rFonts w:eastAsia="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604B26" w:rsidRPr="00613079" w14:paraId="7100C0CD" w14:textId="77777777" w:rsidTr="00474385">
        <w:trPr>
          <w:trHeight w:val="360"/>
        </w:trPr>
        <w:tc>
          <w:tcPr>
            <w:tcW w:w="810" w:type="dxa"/>
            <w:tcBorders>
              <w:top w:val="single" w:sz="4" w:space="0" w:color="000000"/>
              <w:left w:val="single" w:sz="4" w:space="0" w:color="000000"/>
              <w:bottom w:val="single" w:sz="4" w:space="0" w:color="000000"/>
            </w:tcBorders>
          </w:tcPr>
          <w:p w14:paraId="260D4AA9" w14:textId="77777777" w:rsidR="00604B26" w:rsidRPr="00613079" w:rsidRDefault="00604B26" w:rsidP="00474385">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14:paraId="66F5F502" w14:textId="77777777" w:rsidR="00604B26" w:rsidRPr="00613079" w:rsidRDefault="00604B26" w:rsidP="00474385">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04C52FBD" w14:textId="77777777" w:rsidR="00604B26" w:rsidRPr="00613079" w:rsidRDefault="00604B26" w:rsidP="00474385">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1BC50941" w14:textId="77777777" w:rsidR="00604B26" w:rsidRPr="00613079" w:rsidRDefault="00604B26" w:rsidP="00474385">
            <w:pPr>
              <w:snapToGrid w:val="0"/>
              <w:spacing w:before="120" w:after="120"/>
              <w:jc w:val="center"/>
              <w:rPr>
                <w:sz w:val="22"/>
                <w:szCs w:val="22"/>
              </w:rPr>
            </w:pPr>
            <w:r w:rsidRPr="00613079">
              <w:rPr>
                <w:sz w:val="22"/>
                <w:szCs w:val="22"/>
              </w:rPr>
              <w:t>Стоимость (руб.)</w:t>
            </w:r>
          </w:p>
        </w:tc>
      </w:tr>
      <w:tr w:rsidR="00604B26" w:rsidRPr="00613079" w14:paraId="0FCB1C20" w14:textId="77777777" w:rsidTr="00474385">
        <w:trPr>
          <w:trHeight w:val="240"/>
        </w:trPr>
        <w:tc>
          <w:tcPr>
            <w:tcW w:w="810" w:type="dxa"/>
            <w:tcBorders>
              <w:top w:val="single" w:sz="4" w:space="0" w:color="000000"/>
              <w:left w:val="single" w:sz="4" w:space="0" w:color="000000"/>
              <w:bottom w:val="single" w:sz="4" w:space="0" w:color="000000"/>
            </w:tcBorders>
          </w:tcPr>
          <w:p w14:paraId="44F16F89" w14:textId="77777777" w:rsidR="00604B26" w:rsidRPr="00613079" w:rsidRDefault="00604B26" w:rsidP="00474385">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7D50A65E" w14:textId="77777777" w:rsidR="00604B26" w:rsidRPr="00613079" w:rsidRDefault="00604B26" w:rsidP="00474385">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1A0B6EEB" w14:textId="77777777" w:rsidR="00604B26" w:rsidRPr="00613079" w:rsidRDefault="00604B26" w:rsidP="00474385">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43AAF022" w14:textId="77777777" w:rsidR="00604B26" w:rsidRPr="00613079" w:rsidRDefault="00604B26" w:rsidP="00474385">
            <w:pPr>
              <w:snapToGrid w:val="0"/>
              <w:spacing w:before="120" w:after="120"/>
              <w:rPr>
                <w:sz w:val="22"/>
                <w:szCs w:val="22"/>
              </w:rPr>
            </w:pPr>
          </w:p>
        </w:tc>
      </w:tr>
    </w:tbl>
    <w:p w14:paraId="7E02ADF2" w14:textId="77777777" w:rsidR="00604B26" w:rsidRPr="00613079" w:rsidRDefault="00604B26" w:rsidP="00604B26">
      <w:pPr>
        <w:spacing w:before="120" w:after="120"/>
        <w:ind w:firstLine="540"/>
        <w:rPr>
          <w:sz w:val="22"/>
          <w:szCs w:val="22"/>
        </w:rPr>
      </w:pPr>
    </w:p>
    <w:p w14:paraId="47D81134" w14:textId="7F7171C1" w:rsidR="00604B26" w:rsidRPr="00613079" w:rsidRDefault="00604B26" w:rsidP="00604B26">
      <w:pPr>
        <w:tabs>
          <w:tab w:val="right" w:pos="9356"/>
        </w:tabs>
        <w:spacing w:before="120" w:after="120"/>
        <w:rPr>
          <w:sz w:val="22"/>
          <w:szCs w:val="22"/>
        </w:rPr>
      </w:pPr>
      <w:r w:rsidRPr="00613079">
        <w:rPr>
          <w:sz w:val="22"/>
          <w:szCs w:val="22"/>
        </w:rPr>
        <w:t xml:space="preserve">Дополнительные замечания </w:t>
      </w:r>
      <w:r w:rsidR="00C474A8" w:rsidRPr="00C474A8">
        <w:rPr>
          <w:sz w:val="22"/>
          <w:szCs w:val="22"/>
        </w:rPr>
        <w:t>Генерального подрядчика</w:t>
      </w:r>
      <w:r w:rsidRPr="00613079">
        <w:rPr>
          <w:sz w:val="22"/>
          <w:szCs w:val="22"/>
        </w:rPr>
        <w:t xml:space="preserve">: </w:t>
      </w:r>
      <w:r w:rsidRPr="00613079">
        <w:rPr>
          <w:sz w:val="22"/>
          <w:szCs w:val="22"/>
          <w:u w:val="single"/>
        </w:rPr>
        <w:tab/>
      </w:r>
    </w:p>
    <w:p w14:paraId="4718CE22" w14:textId="77777777" w:rsidR="00604B26" w:rsidRPr="00613079" w:rsidRDefault="00604B26" w:rsidP="00604B26">
      <w:pPr>
        <w:tabs>
          <w:tab w:val="right" w:pos="9356"/>
        </w:tabs>
        <w:spacing w:before="120" w:after="120"/>
        <w:rPr>
          <w:sz w:val="22"/>
          <w:szCs w:val="22"/>
        </w:rPr>
      </w:pPr>
      <w:r w:rsidRPr="00613079">
        <w:rPr>
          <w:sz w:val="22"/>
          <w:szCs w:val="22"/>
          <w:u w:val="single"/>
        </w:rPr>
        <w:tab/>
      </w:r>
    </w:p>
    <w:p w14:paraId="1DA8CAD1" w14:textId="77777777" w:rsidR="00604B26" w:rsidRPr="00613079" w:rsidRDefault="00604B26" w:rsidP="00604B26">
      <w:pPr>
        <w:spacing w:before="120" w:after="120"/>
        <w:rPr>
          <w:sz w:val="22"/>
          <w:szCs w:val="22"/>
        </w:rPr>
      </w:pPr>
    </w:p>
    <w:p w14:paraId="6F796CF2" w14:textId="77777777" w:rsidR="00604B26" w:rsidRPr="00613079" w:rsidRDefault="00604B26" w:rsidP="00604B26">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14:paraId="20556286" w14:textId="77777777" w:rsidR="00604B26" w:rsidRPr="00613079" w:rsidRDefault="00604B26" w:rsidP="00604B26">
      <w:pPr>
        <w:tabs>
          <w:tab w:val="right" w:pos="9356"/>
        </w:tabs>
        <w:spacing w:before="120" w:after="120"/>
        <w:rPr>
          <w:sz w:val="22"/>
          <w:szCs w:val="22"/>
          <w:u w:val="single"/>
        </w:rPr>
      </w:pPr>
      <w:r w:rsidRPr="00613079">
        <w:rPr>
          <w:sz w:val="22"/>
          <w:szCs w:val="22"/>
          <w:u w:val="single"/>
        </w:rPr>
        <w:tab/>
      </w:r>
    </w:p>
    <w:p w14:paraId="06B163A8" w14:textId="77777777" w:rsidR="00604B26" w:rsidRPr="00613079" w:rsidRDefault="00604B26" w:rsidP="00604B26">
      <w:pPr>
        <w:spacing w:before="120" w:after="120"/>
        <w:rPr>
          <w:sz w:val="22"/>
          <w:szCs w:val="22"/>
        </w:rPr>
      </w:pPr>
    </w:p>
    <w:p w14:paraId="5E48E79D" w14:textId="1FCD6AA0" w:rsidR="00604B26" w:rsidRPr="00613079" w:rsidRDefault="00604B26" w:rsidP="00604B26">
      <w:pPr>
        <w:spacing w:before="120" w:after="120"/>
        <w:rPr>
          <w:sz w:val="22"/>
          <w:szCs w:val="22"/>
        </w:rPr>
      </w:pPr>
      <w:r w:rsidRPr="00613079">
        <w:rPr>
          <w:sz w:val="22"/>
          <w:szCs w:val="22"/>
        </w:rPr>
        <w:t xml:space="preserve">Настоящий Акт составлен в 2 (двух) экземплярах, один из которых находится у Подрядчика, другой – у </w:t>
      </w:r>
      <w:r w:rsidR="00C474A8" w:rsidRPr="00C474A8">
        <w:rPr>
          <w:sz w:val="22"/>
          <w:szCs w:val="22"/>
        </w:rPr>
        <w:t>Генерального подрядчика</w:t>
      </w:r>
      <w:r w:rsidRPr="00613079">
        <w:rPr>
          <w:sz w:val="22"/>
          <w:szCs w:val="22"/>
        </w:rPr>
        <w:t>.</w:t>
      </w:r>
    </w:p>
    <w:p w14:paraId="2DEA6C18" w14:textId="77777777" w:rsidR="00604B26" w:rsidRPr="00613079" w:rsidRDefault="00604B26" w:rsidP="00604B26">
      <w:pPr>
        <w:spacing w:before="120" w:after="120"/>
        <w:rPr>
          <w:sz w:val="22"/>
          <w:szCs w:val="22"/>
        </w:rPr>
      </w:pPr>
    </w:p>
    <w:tbl>
      <w:tblPr>
        <w:tblW w:w="10280" w:type="dxa"/>
        <w:tblInd w:w="-34" w:type="dxa"/>
        <w:tblLook w:val="01E0" w:firstRow="1" w:lastRow="1" w:firstColumn="1" w:lastColumn="1" w:noHBand="0" w:noVBand="0"/>
      </w:tblPr>
      <w:tblGrid>
        <w:gridCol w:w="5104"/>
        <w:gridCol w:w="5176"/>
      </w:tblGrid>
      <w:tr w:rsidR="00604B26" w:rsidRPr="00D3463D" w14:paraId="6A147D6C" w14:textId="77777777" w:rsidTr="00474385">
        <w:trPr>
          <w:trHeight w:val="1134"/>
        </w:trPr>
        <w:tc>
          <w:tcPr>
            <w:tcW w:w="5104" w:type="dxa"/>
          </w:tcPr>
          <w:p w14:paraId="1541AA71" w14:textId="77777777" w:rsidR="00604B26" w:rsidRDefault="00604B26" w:rsidP="00474385">
            <w:pPr>
              <w:pStyle w:val="a6"/>
              <w:jc w:val="both"/>
              <w:rPr>
                <w:b/>
                <w:sz w:val="22"/>
                <w:szCs w:val="22"/>
              </w:rPr>
            </w:pPr>
            <w:r>
              <w:rPr>
                <w:b/>
                <w:sz w:val="22"/>
                <w:szCs w:val="22"/>
              </w:rPr>
              <w:t>Подрядчик:</w:t>
            </w:r>
          </w:p>
          <w:p w14:paraId="13345CBD" w14:textId="77777777" w:rsidR="00604B26" w:rsidRDefault="00604B26" w:rsidP="00474385">
            <w:pPr>
              <w:pStyle w:val="a6"/>
              <w:rPr>
                <w:b/>
                <w:sz w:val="22"/>
                <w:szCs w:val="22"/>
              </w:rPr>
            </w:pPr>
          </w:p>
          <w:p w14:paraId="5AD66E2A" w14:textId="77777777" w:rsidR="00604B26" w:rsidRDefault="00604B26" w:rsidP="00474385">
            <w:pPr>
              <w:pStyle w:val="a6"/>
              <w:rPr>
                <w:b/>
                <w:sz w:val="22"/>
                <w:szCs w:val="22"/>
              </w:rPr>
            </w:pPr>
          </w:p>
          <w:p w14:paraId="6F4D213D" w14:textId="77777777" w:rsidR="00604B26" w:rsidRPr="00FD5056" w:rsidRDefault="00604B26" w:rsidP="00474385">
            <w:pPr>
              <w:pStyle w:val="a6"/>
              <w:rPr>
                <w:b/>
                <w:sz w:val="22"/>
                <w:szCs w:val="22"/>
              </w:rPr>
            </w:pPr>
          </w:p>
          <w:p w14:paraId="7D011525" w14:textId="77777777" w:rsidR="00604B26" w:rsidRPr="00FD5056" w:rsidRDefault="00604B26" w:rsidP="00474385">
            <w:pPr>
              <w:pStyle w:val="a6"/>
              <w:rPr>
                <w:b/>
                <w:sz w:val="22"/>
                <w:szCs w:val="22"/>
              </w:rPr>
            </w:pPr>
          </w:p>
          <w:p w14:paraId="2D95338A"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______________</w:t>
            </w:r>
            <w:r w:rsidRPr="00FD5056">
              <w:rPr>
                <w:b/>
                <w:sz w:val="22"/>
                <w:szCs w:val="22"/>
              </w:rPr>
              <w:t>/</w:t>
            </w:r>
          </w:p>
          <w:p w14:paraId="4FE6FBCA" w14:textId="77777777" w:rsidR="00604B26" w:rsidRPr="007A1C47" w:rsidRDefault="00604B26" w:rsidP="00474385">
            <w:pPr>
              <w:pStyle w:val="a6"/>
              <w:jc w:val="both"/>
              <w:rPr>
                <w:sz w:val="22"/>
                <w:szCs w:val="22"/>
              </w:rPr>
            </w:pPr>
            <w:r w:rsidRPr="007A1C47">
              <w:rPr>
                <w:sz w:val="22"/>
                <w:szCs w:val="22"/>
              </w:rPr>
              <w:t>м.п.</w:t>
            </w:r>
          </w:p>
        </w:tc>
        <w:tc>
          <w:tcPr>
            <w:tcW w:w="5176" w:type="dxa"/>
          </w:tcPr>
          <w:p w14:paraId="7D0F2C64" w14:textId="77777777" w:rsidR="0021203D" w:rsidRPr="00D3463D" w:rsidRDefault="0021203D" w:rsidP="0021203D">
            <w:pPr>
              <w:pStyle w:val="a6"/>
              <w:jc w:val="both"/>
              <w:rPr>
                <w:sz w:val="22"/>
                <w:szCs w:val="22"/>
              </w:rPr>
            </w:pPr>
            <w:r>
              <w:rPr>
                <w:b/>
                <w:sz w:val="22"/>
                <w:szCs w:val="22"/>
              </w:rPr>
              <w:t>Генеральный подрядчик</w:t>
            </w:r>
            <w:r w:rsidRPr="00D3463D">
              <w:rPr>
                <w:sz w:val="22"/>
                <w:szCs w:val="22"/>
              </w:rPr>
              <w:t>:</w:t>
            </w:r>
          </w:p>
          <w:p w14:paraId="4A270019" w14:textId="77777777" w:rsidR="0021203D" w:rsidRPr="0021203D" w:rsidRDefault="0021203D" w:rsidP="0021203D">
            <w:pPr>
              <w:pStyle w:val="a6"/>
              <w:jc w:val="both"/>
              <w:rPr>
                <w:sz w:val="22"/>
                <w:szCs w:val="22"/>
              </w:rPr>
            </w:pPr>
            <w:r w:rsidRPr="0021203D">
              <w:rPr>
                <w:sz w:val="22"/>
                <w:szCs w:val="22"/>
              </w:rPr>
              <w:t xml:space="preserve">Генеральный директор </w:t>
            </w:r>
          </w:p>
          <w:p w14:paraId="553B9E04" w14:textId="77777777" w:rsidR="0021203D" w:rsidRPr="0021203D" w:rsidRDefault="0021203D" w:rsidP="0021203D">
            <w:pPr>
              <w:pStyle w:val="a6"/>
              <w:jc w:val="both"/>
              <w:rPr>
                <w:sz w:val="22"/>
                <w:szCs w:val="22"/>
              </w:rPr>
            </w:pPr>
            <w:r w:rsidRPr="0021203D">
              <w:rPr>
                <w:sz w:val="22"/>
                <w:szCs w:val="22"/>
              </w:rPr>
              <w:t>ООО «ЕвроСибЭнерго-инжиниринг»</w:t>
            </w:r>
          </w:p>
          <w:p w14:paraId="6B29DE9C" w14:textId="77777777" w:rsidR="0021203D" w:rsidRPr="00D3463D" w:rsidRDefault="0021203D" w:rsidP="0021203D">
            <w:pPr>
              <w:pStyle w:val="a6"/>
              <w:jc w:val="both"/>
              <w:rPr>
                <w:sz w:val="22"/>
                <w:szCs w:val="22"/>
              </w:rPr>
            </w:pPr>
          </w:p>
          <w:p w14:paraId="404DFABC" w14:textId="77777777" w:rsidR="0021203D" w:rsidRPr="00D3463D" w:rsidRDefault="0021203D" w:rsidP="0021203D">
            <w:pPr>
              <w:pStyle w:val="a6"/>
              <w:jc w:val="both"/>
              <w:rPr>
                <w:sz w:val="22"/>
                <w:szCs w:val="22"/>
              </w:rPr>
            </w:pPr>
            <w:r w:rsidRPr="00D3463D">
              <w:rPr>
                <w:sz w:val="22"/>
                <w:szCs w:val="22"/>
              </w:rPr>
              <w:t xml:space="preserve"> </w:t>
            </w:r>
          </w:p>
          <w:p w14:paraId="0A98E613" w14:textId="3405B00C" w:rsidR="0021203D" w:rsidRPr="00D3463D" w:rsidRDefault="0021203D" w:rsidP="0021203D">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26BF3055" w14:textId="77777777" w:rsidR="0021203D" w:rsidRDefault="0021203D" w:rsidP="0021203D">
            <w:pPr>
              <w:pStyle w:val="a4"/>
              <w:jc w:val="both"/>
              <w:rPr>
                <w:sz w:val="22"/>
                <w:szCs w:val="22"/>
              </w:rPr>
            </w:pPr>
            <w:r w:rsidRPr="007A1C47">
              <w:rPr>
                <w:sz w:val="22"/>
                <w:szCs w:val="22"/>
              </w:rPr>
              <w:t>м.п.</w:t>
            </w:r>
          </w:p>
          <w:p w14:paraId="09F72A0A" w14:textId="3EB33BF0" w:rsidR="00604B26" w:rsidRPr="007A1C47" w:rsidRDefault="00604B26" w:rsidP="00474385">
            <w:pPr>
              <w:pStyle w:val="a6"/>
              <w:jc w:val="both"/>
              <w:rPr>
                <w:sz w:val="22"/>
                <w:szCs w:val="22"/>
              </w:rPr>
            </w:pPr>
          </w:p>
        </w:tc>
      </w:tr>
    </w:tbl>
    <w:p w14:paraId="2F1C967D" w14:textId="77777777" w:rsidR="00604B26" w:rsidRDefault="00604B26" w:rsidP="00604B26">
      <w:pPr>
        <w:tabs>
          <w:tab w:val="left" w:pos="3731"/>
        </w:tabs>
      </w:pPr>
    </w:p>
    <w:p w14:paraId="76C615B8" w14:textId="77777777" w:rsidR="00604B26" w:rsidRPr="00C87B16" w:rsidRDefault="00604B26" w:rsidP="00604B26"/>
    <w:p w14:paraId="283C2BA8" w14:textId="77777777" w:rsidR="00604B26" w:rsidRPr="00C87B16" w:rsidRDefault="00604B26" w:rsidP="00604B26"/>
    <w:p w14:paraId="27639098" w14:textId="77777777" w:rsidR="00604B26" w:rsidRPr="00C87B16" w:rsidRDefault="00604B26" w:rsidP="00604B26"/>
    <w:p w14:paraId="31AED26A" w14:textId="77777777" w:rsidR="00604B26" w:rsidRPr="00C87B16" w:rsidRDefault="00604B26" w:rsidP="00604B26"/>
    <w:p w14:paraId="1ACAF305" w14:textId="77777777" w:rsidR="00604B26" w:rsidRPr="00C87B16" w:rsidRDefault="00604B26" w:rsidP="00604B26"/>
    <w:p w14:paraId="76D9B75E" w14:textId="77777777" w:rsidR="00604B26" w:rsidRDefault="00604B26" w:rsidP="00604B26"/>
    <w:p w14:paraId="195C85F7" w14:textId="77777777" w:rsidR="00604B26" w:rsidRPr="00C87B16" w:rsidRDefault="00604B26" w:rsidP="00604B26"/>
    <w:p w14:paraId="0D8C0F1A" w14:textId="77777777" w:rsidR="00604B26" w:rsidRDefault="00604B26" w:rsidP="00604B26">
      <w:pPr>
        <w:ind w:firstLine="709"/>
      </w:pPr>
    </w:p>
    <w:p w14:paraId="512C1F07" w14:textId="77777777" w:rsidR="00604B26" w:rsidRPr="00613079" w:rsidRDefault="00604B26" w:rsidP="00604B26">
      <w:pPr>
        <w:spacing w:before="120" w:after="120"/>
        <w:rPr>
          <w:sz w:val="22"/>
          <w:szCs w:val="22"/>
        </w:rPr>
      </w:pPr>
      <w:r>
        <w:tab/>
      </w:r>
    </w:p>
    <w:p w14:paraId="4105FB81" w14:textId="77777777" w:rsidR="00604B26" w:rsidRPr="00604B26" w:rsidRDefault="00604B26" w:rsidP="00604B26"/>
    <w:p w14:paraId="1D8E4B1F" w14:textId="77777777" w:rsidR="00604B26" w:rsidRPr="00604B26" w:rsidRDefault="00604B26" w:rsidP="00604B26"/>
    <w:p w14:paraId="76E4B422" w14:textId="77777777" w:rsidR="00604B26" w:rsidRPr="00604B26" w:rsidRDefault="00604B26" w:rsidP="00604B26"/>
    <w:p w14:paraId="3EDF6E51" w14:textId="77777777" w:rsidR="00604B26" w:rsidRPr="00604B26" w:rsidRDefault="00604B26" w:rsidP="00604B26"/>
    <w:p w14:paraId="1C97FDE8" w14:textId="77777777" w:rsidR="00604B26" w:rsidRPr="00604B26" w:rsidRDefault="00604B26" w:rsidP="00604B26"/>
    <w:p w14:paraId="0DF47704" w14:textId="77777777" w:rsidR="00604B26" w:rsidRPr="00604B26" w:rsidRDefault="00604B26" w:rsidP="00604B26"/>
    <w:p w14:paraId="76867DBC" w14:textId="77777777" w:rsidR="00604B26" w:rsidRPr="00604B26" w:rsidRDefault="00604B26" w:rsidP="00604B26"/>
    <w:p w14:paraId="209298B9" w14:textId="77777777" w:rsidR="00604B26" w:rsidRPr="00604B26" w:rsidRDefault="00604B26" w:rsidP="00604B26"/>
    <w:p w14:paraId="32F9BBC3" w14:textId="77777777" w:rsidR="00604B26" w:rsidRPr="00604B26" w:rsidRDefault="00604B26" w:rsidP="00604B26"/>
    <w:p w14:paraId="31A4F76A" w14:textId="77777777" w:rsidR="00604B26" w:rsidRPr="00604B26" w:rsidRDefault="00604B26" w:rsidP="00604B26"/>
    <w:p w14:paraId="20B4739A" w14:textId="77777777" w:rsidR="00604B26" w:rsidRPr="00604B26" w:rsidRDefault="00604B26" w:rsidP="00604B26"/>
    <w:p w14:paraId="45C3A978" w14:textId="77777777" w:rsidR="00604B26" w:rsidRDefault="00604B26" w:rsidP="00604B26"/>
    <w:p w14:paraId="7E494837" w14:textId="77777777" w:rsidR="00604B26" w:rsidRPr="00604B26" w:rsidRDefault="00604B26" w:rsidP="00604B26"/>
    <w:p w14:paraId="5C646E33" w14:textId="77777777" w:rsidR="00604B26" w:rsidRPr="00604B26" w:rsidRDefault="00604B26" w:rsidP="00604B26"/>
    <w:p w14:paraId="13E47D10" w14:textId="77777777" w:rsidR="00604B26" w:rsidRDefault="00604B26" w:rsidP="00604B26">
      <w:pPr>
        <w:sectPr w:rsidR="00604B26" w:rsidSect="00474385">
          <w:type w:val="evenPage"/>
          <w:pgSz w:w="11906" w:h="16838" w:code="9"/>
          <w:pgMar w:top="1134" w:right="1558" w:bottom="1134" w:left="1701" w:header="709" w:footer="709" w:gutter="0"/>
          <w:cols w:space="708"/>
          <w:docGrid w:linePitch="360"/>
        </w:sectPr>
      </w:pPr>
    </w:p>
    <w:p w14:paraId="3F9E7CD2" w14:textId="613D8A4C" w:rsidR="00604B26" w:rsidRDefault="00604B26" w:rsidP="00604B26">
      <w:pPr>
        <w:pStyle w:val="SCH"/>
        <w:numPr>
          <w:ilvl w:val="0"/>
          <w:numId w:val="0"/>
        </w:numPr>
        <w:spacing w:before="120" w:line="240" w:lineRule="auto"/>
        <w:outlineLvl w:val="0"/>
      </w:pPr>
      <w:bookmarkStart w:id="274" w:name="_Toc94779526"/>
      <w:r w:rsidRPr="002828BF">
        <w:lastRenderedPageBreak/>
        <w:t>Приложение № 1</w:t>
      </w:r>
      <w:r w:rsidR="00B54801">
        <w:t>3</w:t>
      </w:r>
    </w:p>
    <w:p w14:paraId="3E274BFF" w14:textId="77777777" w:rsidR="00604B26" w:rsidRPr="002828BF" w:rsidRDefault="00604B26" w:rsidP="00604B26">
      <w:pPr>
        <w:pStyle w:val="SCH"/>
        <w:numPr>
          <w:ilvl w:val="0"/>
          <w:numId w:val="0"/>
        </w:numPr>
        <w:spacing w:before="120" w:line="240" w:lineRule="auto"/>
        <w:jc w:val="center"/>
        <w:outlineLvl w:val="0"/>
      </w:pPr>
      <w:r>
        <w:t>П</w:t>
      </w:r>
      <w:r w:rsidRPr="002828BF">
        <w:t xml:space="preserve">еречень оборудования поставки </w:t>
      </w:r>
      <w:r>
        <w:t>П</w:t>
      </w:r>
      <w:r w:rsidRPr="002828BF">
        <w:t>одрядчика</w:t>
      </w:r>
      <w:bookmarkEnd w:id="274"/>
    </w:p>
    <w:p w14:paraId="049B48F6" w14:textId="21513808" w:rsidR="00604B26" w:rsidRPr="005842BB" w:rsidRDefault="00604B26" w:rsidP="00604B26">
      <w:pPr>
        <w:jc w:val="center"/>
        <w:rPr>
          <w:sz w:val="22"/>
          <w:szCs w:val="22"/>
        </w:rPr>
      </w:pPr>
      <w:r w:rsidRPr="002828BF">
        <w:rPr>
          <w:sz w:val="22"/>
          <w:szCs w:val="22"/>
        </w:rPr>
        <w:t xml:space="preserve">по объекту: </w:t>
      </w:r>
      <w:r w:rsidR="00CF19E1" w:rsidRPr="00E50A2F">
        <w:rPr>
          <w:sz w:val="24"/>
          <w:szCs w:val="24"/>
        </w:rPr>
        <w:t>"Реконструкция ПС 110 кВ Юрты установка БСК 110 кВ 2*29 МВАр"; "Модернизация ПС 110/10кВ Юрты с заменой ОД, КЗ на элегазовые выключатели -2 шт"</w:t>
      </w:r>
      <w:r>
        <w:rPr>
          <w:sz w:val="22"/>
          <w:szCs w:val="22"/>
        </w:rPr>
        <w:t xml:space="preserve"> </w:t>
      </w:r>
      <w:r w:rsidRPr="002828BF">
        <w:rPr>
          <w:sz w:val="22"/>
          <w:szCs w:val="22"/>
        </w:rPr>
        <w:t>для нужд филиала ОАО «ИЭСК» Западные электрические сети</w:t>
      </w:r>
    </w:p>
    <w:tbl>
      <w:tblPr>
        <w:tblW w:w="15452" w:type="dxa"/>
        <w:tblInd w:w="-289" w:type="dxa"/>
        <w:tblLayout w:type="fixed"/>
        <w:tblLook w:val="04A0" w:firstRow="1" w:lastRow="0" w:firstColumn="1" w:lastColumn="0" w:noHBand="0" w:noVBand="1"/>
      </w:tblPr>
      <w:tblGrid>
        <w:gridCol w:w="578"/>
        <w:gridCol w:w="4951"/>
        <w:gridCol w:w="992"/>
        <w:gridCol w:w="851"/>
        <w:gridCol w:w="850"/>
        <w:gridCol w:w="567"/>
        <w:gridCol w:w="1134"/>
        <w:gridCol w:w="1330"/>
        <w:gridCol w:w="938"/>
        <w:gridCol w:w="1134"/>
        <w:gridCol w:w="993"/>
        <w:gridCol w:w="1134"/>
      </w:tblGrid>
      <w:tr w:rsidR="00604B26" w:rsidRPr="000B0F0B" w14:paraId="4A83DF86" w14:textId="77777777" w:rsidTr="00604B26">
        <w:trPr>
          <w:trHeight w:val="76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AB83E" w14:textId="77777777" w:rsidR="00604B26" w:rsidRPr="000B0F0B" w:rsidRDefault="00604B26" w:rsidP="00474385">
            <w:pPr>
              <w:jc w:val="left"/>
              <w:rPr>
                <w:b/>
              </w:rPr>
            </w:pPr>
            <w:r w:rsidRPr="000B0F0B">
              <w:rPr>
                <w:b/>
              </w:rPr>
              <w:t>№ п/п</w:t>
            </w:r>
          </w:p>
        </w:tc>
        <w:tc>
          <w:tcPr>
            <w:tcW w:w="4951" w:type="dxa"/>
            <w:tcBorders>
              <w:top w:val="single" w:sz="4" w:space="0" w:color="auto"/>
              <w:left w:val="nil"/>
              <w:bottom w:val="single" w:sz="4" w:space="0" w:color="auto"/>
              <w:right w:val="single" w:sz="4" w:space="0" w:color="auto"/>
            </w:tcBorders>
            <w:shd w:val="clear" w:color="auto" w:fill="auto"/>
            <w:noWrap/>
            <w:vAlign w:val="bottom"/>
            <w:hideMark/>
          </w:tcPr>
          <w:p w14:paraId="518B092D" w14:textId="77777777" w:rsidR="00604B26" w:rsidRPr="000B0F0B" w:rsidRDefault="00604B26" w:rsidP="00474385">
            <w:pPr>
              <w:jc w:val="left"/>
              <w:rPr>
                <w:b/>
              </w:rPr>
            </w:pPr>
            <w:r>
              <w:rPr>
                <w:b/>
              </w:rPr>
              <w:t>Н</w:t>
            </w:r>
            <w:r w:rsidRPr="000B0F0B">
              <w:rPr>
                <w:b/>
              </w:rPr>
              <w:t>аименование</w:t>
            </w:r>
            <w:r>
              <w:rPr>
                <w:b/>
              </w:rPr>
              <w:t xml:space="preserve"> оборудования</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DEBD757" w14:textId="77777777" w:rsidR="00604B26" w:rsidRPr="000B0F0B" w:rsidRDefault="00604B26" w:rsidP="00474385">
            <w:pPr>
              <w:jc w:val="left"/>
              <w:rPr>
                <w:b/>
              </w:rPr>
            </w:pPr>
            <w:r>
              <w:rPr>
                <w:b/>
              </w:rPr>
              <w:t>С</w:t>
            </w:r>
            <w:r w:rsidRPr="000B0F0B">
              <w:rPr>
                <w:b/>
              </w:rPr>
              <w:t>мета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BB11633" w14:textId="77777777" w:rsidR="00604B26" w:rsidRPr="000B0F0B" w:rsidRDefault="00604B26" w:rsidP="00474385">
            <w:pPr>
              <w:jc w:val="left"/>
              <w:rPr>
                <w:b/>
              </w:rPr>
            </w:pPr>
            <w:r w:rsidRPr="000B0F0B">
              <w:rPr>
                <w:b/>
              </w:rPr>
              <w:t>альбом РД</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AD6418" w14:textId="77777777" w:rsidR="00604B26" w:rsidRPr="000B0F0B" w:rsidRDefault="00604B26" w:rsidP="00474385">
            <w:pPr>
              <w:jc w:val="left"/>
              <w:rPr>
                <w:b/>
              </w:rPr>
            </w:pPr>
            <w:r w:rsidRPr="000B0F0B">
              <w:rPr>
                <w:b/>
              </w:rPr>
              <w:t>ед. изм.</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DE59DB8" w14:textId="77777777" w:rsidR="00604B26" w:rsidRPr="000B0F0B" w:rsidRDefault="00604B26" w:rsidP="00474385">
            <w:pPr>
              <w:jc w:val="left"/>
              <w:rPr>
                <w:b/>
              </w:rPr>
            </w:pPr>
            <w:r w:rsidRPr="000B0F0B">
              <w:rPr>
                <w:b/>
              </w:rPr>
              <w:t>кол-во</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CE0941A" w14:textId="77777777" w:rsidR="00604B26" w:rsidRPr="000B0F0B" w:rsidRDefault="00604B26" w:rsidP="00474385">
            <w:pPr>
              <w:jc w:val="left"/>
              <w:rPr>
                <w:b/>
              </w:rPr>
            </w:pPr>
            <w:r w:rsidRPr="000B0F0B">
              <w:rPr>
                <w:b/>
              </w:rPr>
              <w:t>цена</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14:paraId="7E9E97D0" w14:textId="77777777" w:rsidR="00604B26" w:rsidRPr="000B0F0B" w:rsidRDefault="00604B26" w:rsidP="00474385">
            <w:pPr>
              <w:jc w:val="left"/>
              <w:rPr>
                <w:b/>
              </w:rPr>
            </w:pPr>
            <w:r w:rsidRPr="000B0F0B">
              <w:rPr>
                <w:b/>
              </w:rPr>
              <w:t>сумма</w:t>
            </w:r>
          </w:p>
        </w:tc>
        <w:tc>
          <w:tcPr>
            <w:tcW w:w="938" w:type="dxa"/>
            <w:tcBorders>
              <w:top w:val="single" w:sz="4" w:space="0" w:color="auto"/>
              <w:left w:val="nil"/>
              <w:bottom w:val="single" w:sz="4" w:space="0" w:color="auto"/>
              <w:right w:val="single" w:sz="4" w:space="0" w:color="auto"/>
            </w:tcBorders>
            <w:shd w:val="clear" w:color="000000" w:fill="FFFFFF"/>
            <w:noWrap/>
            <w:vAlign w:val="bottom"/>
            <w:hideMark/>
          </w:tcPr>
          <w:p w14:paraId="2532F5D5" w14:textId="77777777" w:rsidR="00604B26" w:rsidRPr="000B0F0B" w:rsidRDefault="00604B26" w:rsidP="00474385">
            <w:pPr>
              <w:jc w:val="left"/>
              <w:rPr>
                <w:b/>
              </w:rPr>
            </w:pPr>
            <w:r w:rsidRPr="000B0F0B">
              <w:rPr>
                <w:b/>
              </w:rPr>
              <w:t xml:space="preserve"> ТЗР 1,2%</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2F0DBC2E" w14:textId="77777777" w:rsidR="00604B26" w:rsidRPr="000B0F0B" w:rsidRDefault="00604B26" w:rsidP="00474385">
            <w:pPr>
              <w:jc w:val="left"/>
              <w:rPr>
                <w:b/>
              </w:rPr>
            </w:pPr>
            <w:r w:rsidRPr="000B0F0B">
              <w:rPr>
                <w:b/>
              </w:rPr>
              <w:t>итого  с ТЗР</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14:paraId="3CF8F559" w14:textId="77777777" w:rsidR="00604B26" w:rsidRPr="000B0F0B" w:rsidRDefault="00604B26" w:rsidP="00474385">
            <w:pPr>
              <w:jc w:val="left"/>
              <w:rPr>
                <w:b/>
              </w:rPr>
            </w:pPr>
            <w:r w:rsidRPr="000B0F0B">
              <w:rPr>
                <w:b/>
              </w:rPr>
              <w:t>Транспортные расходы</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35E9197F" w14:textId="77777777" w:rsidR="00604B26" w:rsidRPr="000B0F0B" w:rsidRDefault="00604B26" w:rsidP="00474385">
            <w:pPr>
              <w:jc w:val="left"/>
              <w:rPr>
                <w:b/>
              </w:rPr>
            </w:pPr>
            <w:r w:rsidRPr="000B0F0B">
              <w:rPr>
                <w:b/>
              </w:rPr>
              <w:t>Итого</w:t>
            </w:r>
          </w:p>
        </w:tc>
      </w:tr>
      <w:tr w:rsidR="00604B26" w:rsidRPr="000B0F0B" w14:paraId="1B6AEB38" w14:textId="77777777" w:rsidTr="00604B26">
        <w:trPr>
          <w:trHeight w:val="285"/>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14:paraId="4022EEF9" w14:textId="77777777" w:rsidR="00604B26" w:rsidRPr="000B0F0B" w:rsidRDefault="00604B26" w:rsidP="00474385">
            <w:pPr>
              <w:jc w:val="left"/>
            </w:pPr>
            <w:r w:rsidRPr="000B0F0B">
              <w:t> </w:t>
            </w:r>
          </w:p>
        </w:tc>
        <w:tc>
          <w:tcPr>
            <w:tcW w:w="4951" w:type="dxa"/>
            <w:tcBorders>
              <w:top w:val="nil"/>
              <w:left w:val="nil"/>
              <w:bottom w:val="single" w:sz="4" w:space="0" w:color="auto"/>
              <w:right w:val="single" w:sz="4" w:space="0" w:color="auto"/>
            </w:tcBorders>
            <w:shd w:val="clear" w:color="auto" w:fill="auto"/>
            <w:noWrap/>
            <w:vAlign w:val="bottom"/>
            <w:hideMark/>
          </w:tcPr>
          <w:p w14:paraId="17369163" w14:textId="77777777" w:rsidR="00604B26" w:rsidRPr="000B0F0B" w:rsidRDefault="00604B26" w:rsidP="00474385">
            <w:pPr>
              <w:jc w:val="left"/>
              <w:rPr>
                <w:b/>
                <w:bCs/>
                <w:color w:val="000000"/>
                <w:sz w:val="22"/>
                <w:szCs w:val="22"/>
              </w:rPr>
            </w:pPr>
            <w:r w:rsidRPr="000B0F0B">
              <w:rPr>
                <w:b/>
                <w:bCs/>
                <w:color w:val="000000"/>
                <w:sz w:val="22"/>
                <w:szCs w:val="22"/>
              </w:rPr>
              <w:t xml:space="preserve">1 этап </w:t>
            </w:r>
          </w:p>
        </w:tc>
        <w:tc>
          <w:tcPr>
            <w:tcW w:w="992" w:type="dxa"/>
            <w:tcBorders>
              <w:top w:val="nil"/>
              <w:left w:val="nil"/>
              <w:bottom w:val="single" w:sz="4" w:space="0" w:color="auto"/>
              <w:right w:val="single" w:sz="4" w:space="0" w:color="auto"/>
            </w:tcBorders>
            <w:shd w:val="clear" w:color="auto" w:fill="auto"/>
            <w:noWrap/>
            <w:vAlign w:val="bottom"/>
            <w:hideMark/>
          </w:tcPr>
          <w:p w14:paraId="23744F05" w14:textId="77777777" w:rsidR="00604B26" w:rsidRPr="000B0F0B" w:rsidRDefault="00604B26" w:rsidP="00474385">
            <w:pPr>
              <w:jc w:val="left"/>
            </w:pPr>
            <w:r w:rsidRPr="000B0F0B">
              <w:t> </w:t>
            </w:r>
          </w:p>
        </w:tc>
        <w:tc>
          <w:tcPr>
            <w:tcW w:w="851" w:type="dxa"/>
            <w:tcBorders>
              <w:top w:val="nil"/>
              <w:left w:val="nil"/>
              <w:bottom w:val="single" w:sz="4" w:space="0" w:color="auto"/>
              <w:right w:val="single" w:sz="4" w:space="0" w:color="auto"/>
            </w:tcBorders>
            <w:shd w:val="clear" w:color="auto" w:fill="auto"/>
            <w:noWrap/>
            <w:vAlign w:val="bottom"/>
            <w:hideMark/>
          </w:tcPr>
          <w:p w14:paraId="4008344E" w14:textId="77777777" w:rsidR="00604B26" w:rsidRPr="000B0F0B" w:rsidRDefault="00604B26" w:rsidP="00474385">
            <w:pPr>
              <w:jc w:val="left"/>
            </w:pPr>
            <w:r w:rsidRPr="000B0F0B">
              <w:t> </w:t>
            </w:r>
          </w:p>
        </w:tc>
        <w:tc>
          <w:tcPr>
            <w:tcW w:w="850" w:type="dxa"/>
            <w:tcBorders>
              <w:top w:val="nil"/>
              <w:left w:val="nil"/>
              <w:bottom w:val="single" w:sz="4" w:space="0" w:color="auto"/>
              <w:right w:val="single" w:sz="4" w:space="0" w:color="auto"/>
            </w:tcBorders>
            <w:shd w:val="clear" w:color="auto" w:fill="auto"/>
            <w:noWrap/>
            <w:vAlign w:val="bottom"/>
            <w:hideMark/>
          </w:tcPr>
          <w:p w14:paraId="15CB64BD" w14:textId="77777777" w:rsidR="00604B26" w:rsidRPr="000B0F0B" w:rsidRDefault="00604B26" w:rsidP="00474385">
            <w:pPr>
              <w:jc w:val="left"/>
            </w:pPr>
            <w:r w:rsidRPr="000B0F0B">
              <w:t> </w:t>
            </w:r>
          </w:p>
        </w:tc>
        <w:tc>
          <w:tcPr>
            <w:tcW w:w="567" w:type="dxa"/>
            <w:tcBorders>
              <w:top w:val="nil"/>
              <w:left w:val="nil"/>
              <w:bottom w:val="single" w:sz="4" w:space="0" w:color="auto"/>
              <w:right w:val="single" w:sz="4" w:space="0" w:color="auto"/>
            </w:tcBorders>
            <w:shd w:val="clear" w:color="auto" w:fill="auto"/>
            <w:noWrap/>
            <w:vAlign w:val="bottom"/>
            <w:hideMark/>
          </w:tcPr>
          <w:p w14:paraId="36E45651" w14:textId="77777777" w:rsidR="00604B26" w:rsidRPr="000B0F0B" w:rsidRDefault="00604B26" w:rsidP="00474385">
            <w:pPr>
              <w:jc w:val="left"/>
            </w:pPr>
            <w:r w:rsidRPr="000B0F0B">
              <w:t> </w:t>
            </w:r>
          </w:p>
        </w:tc>
        <w:tc>
          <w:tcPr>
            <w:tcW w:w="1134" w:type="dxa"/>
            <w:tcBorders>
              <w:top w:val="nil"/>
              <w:left w:val="nil"/>
              <w:bottom w:val="single" w:sz="4" w:space="0" w:color="auto"/>
              <w:right w:val="single" w:sz="4" w:space="0" w:color="auto"/>
            </w:tcBorders>
            <w:shd w:val="clear" w:color="auto" w:fill="auto"/>
            <w:noWrap/>
            <w:vAlign w:val="bottom"/>
            <w:hideMark/>
          </w:tcPr>
          <w:p w14:paraId="70D028FB" w14:textId="77777777" w:rsidR="00604B26" w:rsidRPr="000B0F0B" w:rsidRDefault="00604B26" w:rsidP="00474385">
            <w:pPr>
              <w:jc w:val="left"/>
            </w:pPr>
            <w:r w:rsidRPr="000B0F0B">
              <w:t> </w:t>
            </w:r>
          </w:p>
        </w:tc>
        <w:tc>
          <w:tcPr>
            <w:tcW w:w="1330" w:type="dxa"/>
            <w:tcBorders>
              <w:top w:val="nil"/>
              <w:left w:val="nil"/>
              <w:bottom w:val="single" w:sz="4" w:space="0" w:color="auto"/>
              <w:right w:val="single" w:sz="4" w:space="0" w:color="auto"/>
            </w:tcBorders>
            <w:shd w:val="clear" w:color="auto" w:fill="auto"/>
            <w:noWrap/>
            <w:vAlign w:val="bottom"/>
            <w:hideMark/>
          </w:tcPr>
          <w:p w14:paraId="7CC110ED" w14:textId="77777777" w:rsidR="00604B26" w:rsidRPr="000B0F0B" w:rsidRDefault="00604B26" w:rsidP="00474385">
            <w:pPr>
              <w:jc w:val="left"/>
            </w:pPr>
            <w:r w:rsidRPr="000B0F0B">
              <w:t> </w:t>
            </w:r>
          </w:p>
        </w:tc>
        <w:tc>
          <w:tcPr>
            <w:tcW w:w="938" w:type="dxa"/>
            <w:tcBorders>
              <w:top w:val="nil"/>
              <w:left w:val="nil"/>
              <w:bottom w:val="single" w:sz="4" w:space="0" w:color="auto"/>
              <w:right w:val="single" w:sz="4" w:space="0" w:color="auto"/>
            </w:tcBorders>
            <w:shd w:val="clear" w:color="000000" w:fill="FFFFFF"/>
            <w:noWrap/>
            <w:vAlign w:val="bottom"/>
            <w:hideMark/>
          </w:tcPr>
          <w:p w14:paraId="15B35C18" w14:textId="77777777" w:rsidR="00604B26" w:rsidRPr="000B0F0B" w:rsidRDefault="00604B26" w:rsidP="00474385">
            <w:pPr>
              <w:jc w:val="left"/>
            </w:pPr>
            <w:r w:rsidRPr="000B0F0B">
              <w:t> </w:t>
            </w:r>
          </w:p>
        </w:tc>
        <w:tc>
          <w:tcPr>
            <w:tcW w:w="1134" w:type="dxa"/>
            <w:tcBorders>
              <w:top w:val="nil"/>
              <w:left w:val="nil"/>
              <w:bottom w:val="single" w:sz="4" w:space="0" w:color="auto"/>
              <w:right w:val="single" w:sz="4" w:space="0" w:color="auto"/>
            </w:tcBorders>
            <w:shd w:val="clear" w:color="000000" w:fill="FFFFFF"/>
            <w:noWrap/>
            <w:vAlign w:val="bottom"/>
            <w:hideMark/>
          </w:tcPr>
          <w:p w14:paraId="1CE0D246" w14:textId="77777777" w:rsidR="00604B26" w:rsidRPr="000B0F0B" w:rsidRDefault="00604B26" w:rsidP="00474385">
            <w:pPr>
              <w:jc w:val="left"/>
            </w:pPr>
            <w:r w:rsidRPr="000B0F0B">
              <w:t> </w:t>
            </w:r>
          </w:p>
        </w:tc>
        <w:tc>
          <w:tcPr>
            <w:tcW w:w="993" w:type="dxa"/>
            <w:tcBorders>
              <w:top w:val="nil"/>
              <w:left w:val="nil"/>
              <w:bottom w:val="single" w:sz="4" w:space="0" w:color="auto"/>
              <w:right w:val="single" w:sz="4" w:space="0" w:color="auto"/>
            </w:tcBorders>
            <w:shd w:val="clear" w:color="000000" w:fill="FFFFFF"/>
            <w:vAlign w:val="bottom"/>
            <w:hideMark/>
          </w:tcPr>
          <w:p w14:paraId="77EF7AD4" w14:textId="77777777" w:rsidR="00604B26" w:rsidRPr="000B0F0B" w:rsidRDefault="00604B26" w:rsidP="00474385">
            <w:pPr>
              <w:jc w:val="left"/>
            </w:pPr>
            <w:r w:rsidRPr="000B0F0B">
              <w:t> </w:t>
            </w:r>
          </w:p>
        </w:tc>
        <w:tc>
          <w:tcPr>
            <w:tcW w:w="1134" w:type="dxa"/>
            <w:tcBorders>
              <w:top w:val="nil"/>
              <w:left w:val="nil"/>
              <w:bottom w:val="single" w:sz="4" w:space="0" w:color="auto"/>
              <w:right w:val="single" w:sz="4" w:space="0" w:color="auto"/>
            </w:tcBorders>
            <w:shd w:val="clear" w:color="000000" w:fill="FFFFFF"/>
            <w:vAlign w:val="bottom"/>
            <w:hideMark/>
          </w:tcPr>
          <w:p w14:paraId="39480815" w14:textId="77777777" w:rsidR="00604B26" w:rsidRPr="000B0F0B" w:rsidRDefault="00604B26" w:rsidP="00474385">
            <w:pPr>
              <w:jc w:val="left"/>
            </w:pPr>
            <w:r w:rsidRPr="000B0F0B">
              <w:t> </w:t>
            </w:r>
          </w:p>
        </w:tc>
      </w:tr>
      <w:tr w:rsidR="00604B26" w:rsidRPr="000B0F0B" w14:paraId="4C55FC88" w14:textId="77777777" w:rsidTr="00CF19E1">
        <w:trPr>
          <w:trHeight w:val="342"/>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6FCE71CC" w14:textId="18AB2FB2"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5DF090A0" w14:textId="52A82BF5"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noWrap/>
            <w:vAlign w:val="bottom"/>
          </w:tcPr>
          <w:p w14:paraId="70E92B28" w14:textId="666F3098"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3C297FFD" w14:textId="254F1897"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1F1FDA77" w14:textId="0897095E"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240CBAA2" w14:textId="14B1EB28"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1760A38F" w14:textId="59D99CD0"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716F5C18" w14:textId="1BA31141"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582CF8EE" w14:textId="1EF44260"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5056B82C" w14:textId="180F531D"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29E45789" w14:textId="5C252528"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37FEFDA9" w14:textId="6B73FFB1" w:rsidR="00604B26" w:rsidRPr="000B0F0B" w:rsidRDefault="00604B26" w:rsidP="00474385">
            <w:pPr>
              <w:jc w:val="right"/>
            </w:pPr>
          </w:p>
        </w:tc>
      </w:tr>
      <w:tr w:rsidR="00604B26" w:rsidRPr="000B0F0B" w14:paraId="3C77F30E" w14:textId="77777777" w:rsidTr="00CF19E1">
        <w:trPr>
          <w:trHeight w:val="551"/>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19C5D9D5" w14:textId="33C5043C"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56426D7C" w14:textId="2543C40E"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noWrap/>
            <w:vAlign w:val="bottom"/>
          </w:tcPr>
          <w:p w14:paraId="4D6F1539" w14:textId="3E17772D"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398E0A1E" w14:textId="17554A7E"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1926F5A5" w14:textId="242AC1B0"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06AA7F21" w14:textId="7A518365"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55DBD3B4" w14:textId="0C1865DF"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6D557B80" w14:textId="57C3C2E3"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036FD8E9" w14:textId="0F4B5335"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74E11C69" w14:textId="43D2F69A"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7B0BEA11" w14:textId="1EE49FCB"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131F8D2F" w14:textId="0C61CC3B" w:rsidR="00604B26" w:rsidRPr="000B0F0B" w:rsidRDefault="00604B26" w:rsidP="00474385">
            <w:pPr>
              <w:jc w:val="right"/>
            </w:pPr>
          </w:p>
        </w:tc>
      </w:tr>
      <w:tr w:rsidR="00604B26" w:rsidRPr="000B0F0B" w14:paraId="0F333594" w14:textId="77777777" w:rsidTr="00CF19E1">
        <w:trPr>
          <w:trHeight w:val="136"/>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60B435A7" w14:textId="644DDDE0"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auto" w:fill="auto"/>
            <w:vAlign w:val="bottom"/>
          </w:tcPr>
          <w:p w14:paraId="7C7B3223" w14:textId="449A08BC" w:rsidR="00604B26" w:rsidRPr="000B0F0B" w:rsidRDefault="00604B26" w:rsidP="00474385">
            <w:pPr>
              <w:jc w:val="left"/>
              <w:rPr>
                <w:lang w:val="en-US"/>
              </w:rPr>
            </w:pPr>
          </w:p>
        </w:tc>
        <w:tc>
          <w:tcPr>
            <w:tcW w:w="992" w:type="dxa"/>
            <w:tcBorders>
              <w:top w:val="nil"/>
              <w:left w:val="nil"/>
              <w:bottom w:val="single" w:sz="4" w:space="0" w:color="auto"/>
              <w:right w:val="single" w:sz="4" w:space="0" w:color="auto"/>
            </w:tcBorders>
            <w:shd w:val="clear" w:color="000000" w:fill="FFFFFF"/>
            <w:noWrap/>
            <w:vAlign w:val="bottom"/>
          </w:tcPr>
          <w:p w14:paraId="1D3F6D31" w14:textId="462CED57"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254CA9AC" w14:textId="19C2185A"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09160028" w14:textId="43D69294"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auto" w:fill="auto"/>
            <w:noWrap/>
            <w:vAlign w:val="bottom"/>
          </w:tcPr>
          <w:p w14:paraId="2C10BBC0" w14:textId="28403FA6"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auto" w:fill="auto"/>
            <w:noWrap/>
            <w:vAlign w:val="bottom"/>
          </w:tcPr>
          <w:p w14:paraId="18FF7797" w14:textId="3024E3E5"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auto" w:fill="auto"/>
            <w:noWrap/>
            <w:vAlign w:val="bottom"/>
          </w:tcPr>
          <w:p w14:paraId="1B9B903C" w14:textId="74104B47"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39F90000" w14:textId="7C340E2A"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2081CE4D" w14:textId="5CE299D3"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2ED432B2" w14:textId="2E1E5654"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1DA99E86" w14:textId="1F08C29A" w:rsidR="00604B26" w:rsidRPr="000B0F0B" w:rsidRDefault="00604B26" w:rsidP="00474385">
            <w:pPr>
              <w:jc w:val="right"/>
            </w:pPr>
          </w:p>
        </w:tc>
      </w:tr>
      <w:tr w:rsidR="00604B26" w:rsidRPr="000B0F0B" w14:paraId="216B1DC9" w14:textId="77777777" w:rsidTr="00CF19E1">
        <w:trPr>
          <w:trHeight w:val="323"/>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3A9B1967" w14:textId="123BA45D"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auto" w:fill="auto"/>
            <w:vAlign w:val="bottom"/>
          </w:tcPr>
          <w:p w14:paraId="6B2A4574" w14:textId="547E742C" w:rsidR="00604B26" w:rsidRPr="000B0F0B" w:rsidRDefault="00604B26" w:rsidP="00474385">
            <w:pPr>
              <w:jc w:val="left"/>
              <w:rPr>
                <w:lang w:val="en-US"/>
              </w:rPr>
            </w:pPr>
          </w:p>
        </w:tc>
        <w:tc>
          <w:tcPr>
            <w:tcW w:w="992" w:type="dxa"/>
            <w:tcBorders>
              <w:top w:val="nil"/>
              <w:left w:val="nil"/>
              <w:bottom w:val="single" w:sz="4" w:space="0" w:color="auto"/>
              <w:right w:val="single" w:sz="4" w:space="0" w:color="auto"/>
            </w:tcBorders>
            <w:shd w:val="clear" w:color="000000" w:fill="FFFFFF"/>
            <w:noWrap/>
            <w:vAlign w:val="bottom"/>
          </w:tcPr>
          <w:p w14:paraId="4FB76674" w14:textId="5E4D3F33"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49E25EF6" w14:textId="4CE73E48"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0C61CFA6" w14:textId="01419B16"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auto" w:fill="auto"/>
            <w:noWrap/>
            <w:vAlign w:val="bottom"/>
          </w:tcPr>
          <w:p w14:paraId="1F67C356" w14:textId="1A45C274"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auto" w:fill="auto"/>
            <w:noWrap/>
            <w:vAlign w:val="bottom"/>
          </w:tcPr>
          <w:p w14:paraId="6ABD7E46" w14:textId="07B6A7E9"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auto" w:fill="auto"/>
            <w:noWrap/>
            <w:vAlign w:val="bottom"/>
          </w:tcPr>
          <w:p w14:paraId="02A240F0" w14:textId="79F35952"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25A1F42E" w14:textId="5FFCA283"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51215D02" w14:textId="3A440EE8"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07F9ED79" w14:textId="60F1E0A5"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1A17E2F9" w14:textId="1247A0D6" w:rsidR="00604B26" w:rsidRPr="000B0F0B" w:rsidRDefault="00604B26" w:rsidP="00474385">
            <w:pPr>
              <w:jc w:val="right"/>
            </w:pPr>
          </w:p>
        </w:tc>
      </w:tr>
      <w:tr w:rsidR="00604B26" w:rsidRPr="000B0F0B" w14:paraId="6B9F960C" w14:textId="77777777" w:rsidTr="00CF19E1">
        <w:trPr>
          <w:trHeight w:val="272"/>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25626BC2" w14:textId="1DB8B7D1"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auto" w:fill="auto"/>
            <w:vAlign w:val="bottom"/>
          </w:tcPr>
          <w:p w14:paraId="4BCCACBF" w14:textId="46755132"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noWrap/>
            <w:vAlign w:val="bottom"/>
          </w:tcPr>
          <w:p w14:paraId="060BE8DE" w14:textId="6E04BA8B"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11F13916" w14:textId="1F21C80F"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6E27A973" w14:textId="1D033555"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auto" w:fill="auto"/>
            <w:noWrap/>
            <w:vAlign w:val="bottom"/>
          </w:tcPr>
          <w:p w14:paraId="029CA448" w14:textId="151D383D"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auto" w:fill="auto"/>
            <w:noWrap/>
            <w:vAlign w:val="bottom"/>
          </w:tcPr>
          <w:p w14:paraId="4E57093D" w14:textId="173ED2BF"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auto" w:fill="auto"/>
            <w:noWrap/>
            <w:vAlign w:val="bottom"/>
          </w:tcPr>
          <w:p w14:paraId="7C0A5402" w14:textId="619E76C2"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3345C252" w14:textId="30810B62"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163C855B" w14:textId="0154E27A"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2AD4A510" w14:textId="0FDBE109"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3ACD28B6" w14:textId="055458B6" w:rsidR="00604B26" w:rsidRPr="000B0F0B" w:rsidRDefault="00604B26" w:rsidP="00474385">
            <w:pPr>
              <w:jc w:val="right"/>
            </w:pPr>
          </w:p>
        </w:tc>
      </w:tr>
      <w:tr w:rsidR="00604B26" w:rsidRPr="000B0F0B" w14:paraId="16E1D176" w14:textId="77777777" w:rsidTr="00CF19E1">
        <w:trPr>
          <w:trHeight w:val="276"/>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644C3295" w14:textId="3A32DA08"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5A3D7171" w14:textId="73771378"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noWrap/>
            <w:vAlign w:val="bottom"/>
          </w:tcPr>
          <w:p w14:paraId="0235EACD" w14:textId="657C7A92"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697D596A" w14:textId="6C0DB8EE"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08DC3864" w14:textId="45AF2AE7"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036C08A2" w14:textId="52709FCC"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6293DA15" w14:textId="6C63BDDC"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5D225069" w14:textId="60C47906"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0873C4DC" w14:textId="10A68EE4"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5C53D0EF" w14:textId="611F810C"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168356B0" w14:textId="6EDE4C3C"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47A16D10" w14:textId="6027B882" w:rsidR="00604B26" w:rsidRPr="000B0F0B" w:rsidRDefault="00604B26" w:rsidP="00474385">
            <w:pPr>
              <w:jc w:val="right"/>
            </w:pPr>
          </w:p>
        </w:tc>
      </w:tr>
      <w:tr w:rsidR="00604B26" w:rsidRPr="000B0F0B" w14:paraId="07AA2716" w14:textId="77777777" w:rsidTr="00CF19E1">
        <w:trPr>
          <w:trHeight w:val="216"/>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31B014BE" w14:textId="675DA1FB"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4B1889F9" w14:textId="0632D68D"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vAlign w:val="bottom"/>
          </w:tcPr>
          <w:p w14:paraId="07720434" w14:textId="7BB5BD79"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3C180433" w14:textId="132B35A5"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0065F30C" w14:textId="65449594"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6229B0A8" w14:textId="4BE32D10"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746AF7B1" w14:textId="07CD57F7"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46AD47A6" w14:textId="1C230D99"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00A27902" w14:textId="64D36052"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74090310" w14:textId="4DD7A4A0"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18C765A4" w14:textId="08F22DE7"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34930817" w14:textId="4977833A" w:rsidR="00604B26" w:rsidRPr="000B0F0B" w:rsidRDefault="00604B26" w:rsidP="00474385">
            <w:pPr>
              <w:jc w:val="right"/>
            </w:pPr>
          </w:p>
        </w:tc>
      </w:tr>
      <w:tr w:rsidR="00604B26" w:rsidRPr="000B0F0B" w14:paraId="1D84830F" w14:textId="77777777" w:rsidTr="00CF19E1">
        <w:trPr>
          <w:trHeight w:val="174"/>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25AA2A78" w14:textId="3AAFEB3C"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0C2C0F45" w14:textId="20DF89A3"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vAlign w:val="bottom"/>
          </w:tcPr>
          <w:p w14:paraId="11527D19" w14:textId="69CAB71C"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2495CFF2" w14:textId="63F5DA75"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225742AB" w14:textId="6644441C"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08A5661A" w14:textId="0E1C1452"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4C4AADF7" w14:textId="0128995B"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6800B13F" w14:textId="6CE75158"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7D9CB9E4" w14:textId="16022F8F"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00945146" w14:textId="7D8FF04A"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54FE9E34" w14:textId="7E0AC0B6"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47081E70" w14:textId="6BB446BD" w:rsidR="00604B26" w:rsidRPr="000B0F0B" w:rsidRDefault="00604B26" w:rsidP="00474385">
            <w:pPr>
              <w:jc w:val="right"/>
            </w:pPr>
          </w:p>
        </w:tc>
      </w:tr>
      <w:tr w:rsidR="00604B26" w:rsidRPr="000B0F0B" w14:paraId="5E24917A" w14:textId="77777777" w:rsidTr="00CF19E1">
        <w:trPr>
          <w:trHeight w:val="423"/>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7FA49E27" w14:textId="2324859D"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695437D9" w14:textId="5BC4ACC2"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vAlign w:val="bottom"/>
          </w:tcPr>
          <w:p w14:paraId="5EEF7F6F" w14:textId="60774CA8"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24F8ABFA" w14:textId="78012F0F"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72EA69D0" w14:textId="7AED2DC1"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25EA4228" w14:textId="09E03F68"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26F8BA18" w14:textId="6C9D25CF"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2F080216" w14:textId="762460A9"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6144D7E3" w14:textId="74E7A7FC"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291B0DC3" w14:textId="09D2BEA0"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0DEBB3B5" w14:textId="628E57FF"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2659CD45" w14:textId="0D8FD941" w:rsidR="00604B26" w:rsidRPr="000B0F0B" w:rsidRDefault="00604B26" w:rsidP="00474385">
            <w:pPr>
              <w:jc w:val="right"/>
            </w:pPr>
          </w:p>
        </w:tc>
      </w:tr>
      <w:tr w:rsidR="00604B26" w:rsidRPr="000B0F0B" w14:paraId="3FB0957F" w14:textId="77777777" w:rsidTr="00CF19E1">
        <w:trPr>
          <w:trHeight w:val="170"/>
        </w:trPr>
        <w:tc>
          <w:tcPr>
            <w:tcW w:w="578" w:type="dxa"/>
            <w:tcBorders>
              <w:top w:val="nil"/>
              <w:left w:val="single" w:sz="4" w:space="0" w:color="auto"/>
              <w:bottom w:val="single" w:sz="4" w:space="0" w:color="auto"/>
              <w:right w:val="single" w:sz="4" w:space="0" w:color="auto"/>
            </w:tcBorders>
            <w:shd w:val="clear" w:color="000000" w:fill="FFFFFF"/>
            <w:noWrap/>
            <w:vAlign w:val="bottom"/>
          </w:tcPr>
          <w:p w14:paraId="3BEDE51D" w14:textId="69E9848C" w:rsidR="00604B26" w:rsidRPr="000B0F0B" w:rsidRDefault="00604B26" w:rsidP="00474385">
            <w:pPr>
              <w:jc w:val="right"/>
            </w:pPr>
          </w:p>
        </w:tc>
        <w:tc>
          <w:tcPr>
            <w:tcW w:w="4951" w:type="dxa"/>
            <w:tcBorders>
              <w:top w:val="nil"/>
              <w:left w:val="nil"/>
              <w:bottom w:val="single" w:sz="4" w:space="0" w:color="auto"/>
              <w:right w:val="single" w:sz="4" w:space="0" w:color="auto"/>
            </w:tcBorders>
            <w:shd w:val="clear" w:color="000000" w:fill="FFFFFF"/>
            <w:vAlign w:val="bottom"/>
          </w:tcPr>
          <w:p w14:paraId="307B63AD" w14:textId="2EEA346A" w:rsidR="00604B26" w:rsidRPr="000B0F0B" w:rsidRDefault="00604B26" w:rsidP="00474385">
            <w:pPr>
              <w:jc w:val="left"/>
            </w:pPr>
          </w:p>
        </w:tc>
        <w:tc>
          <w:tcPr>
            <w:tcW w:w="992" w:type="dxa"/>
            <w:tcBorders>
              <w:top w:val="nil"/>
              <w:left w:val="nil"/>
              <w:bottom w:val="single" w:sz="4" w:space="0" w:color="auto"/>
              <w:right w:val="single" w:sz="4" w:space="0" w:color="auto"/>
            </w:tcBorders>
            <w:shd w:val="clear" w:color="000000" w:fill="FFFFFF"/>
            <w:vAlign w:val="bottom"/>
          </w:tcPr>
          <w:p w14:paraId="08ABAB09" w14:textId="614F011A" w:rsidR="00604B26" w:rsidRPr="000B0F0B" w:rsidRDefault="00604B26" w:rsidP="00474385">
            <w:pPr>
              <w:jc w:val="left"/>
            </w:pPr>
          </w:p>
        </w:tc>
        <w:tc>
          <w:tcPr>
            <w:tcW w:w="851" w:type="dxa"/>
            <w:tcBorders>
              <w:top w:val="nil"/>
              <w:left w:val="nil"/>
              <w:bottom w:val="single" w:sz="4" w:space="0" w:color="auto"/>
              <w:right w:val="single" w:sz="4" w:space="0" w:color="auto"/>
            </w:tcBorders>
            <w:shd w:val="clear" w:color="000000" w:fill="FFFFFF"/>
            <w:vAlign w:val="bottom"/>
          </w:tcPr>
          <w:p w14:paraId="3CCD1AD0" w14:textId="47B40C77" w:rsidR="00604B26" w:rsidRPr="000B0F0B" w:rsidRDefault="00604B26" w:rsidP="00474385">
            <w:pPr>
              <w:jc w:val="left"/>
            </w:pPr>
          </w:p>
        </w:tc>
        <w:tc>
          <w:tcPr>
            <w:tcW w:w="850" w:type="dxa"/>
            <w:tcBorders>
              <w:top w:val="nil"/>
              <w:left w:val="nil"/>
              <w:bottom w:val="single" w:sz="4" w:space="0" w:color="auto"/>
              <w:right w:val="single" w:sz="4" w:space="0" w:color="auto"/>
            </w:tcBorders>
            <w:shd w:val="clear" w:color="000000" w:fill="FFFFFF"/>
            <w:vAlign w:val="bottom"/>
          </w:tcPr>
          <w:p w14:paraId="238A6D4A" w14:textId="2568FCB9" w:rsidR="00604B26" w:rsidRPr="000B0F0B" w:rsidRDefault="00604B26" w:rsidP="00474385">
            <w:pPr>
              <w:jc w:val="left"/>
            </w:pPr>
          </w:p>
        </w:tc>
        <w:tc>
          <w:tcPr>
            <w:tcW w:w="567" w:type="dxa"/>
            <w:tcBorders>
              <w:top w:val="nil"/>
              <w:left w:val="nil"/>
              <w:bottom w:val="single" w:sz="4" w:space="0" w:color="auto"/>
              <w:right w:val="single" w:sz="4" w:space="0" w:color="auto"/>
            </w:tcBorders>
            <w:shd w:val="clear" w:color="000000" w:fill="FFFFFF"/>
            <w:noWrap/>
            <w:vAlign w:val="bottom"/>
          </w:tcPr>
          <w:p w14:paraId="108F6D8D" w14:textId="4B26AA88"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696A8081" w14:textId="13B3600C" w:rsidR="00604B26" w:rsidRPr="000B0F0B" w:rsidRDefault="00604B26" w:rsidP="00474385">
            <w:pPr>
              <w:jc w:val="right"/>
            </w:pPr>
          </w:p>
        </w:tc>
        <w:tc>
          <w:tcPr>
            <w:tcW w:w="1330" w:type="dxa"/>
            <w:tcBorders>
              <w:top w:val="nil"/>
              <w:left w:val="nil"/>
              <w:bottom w:val="single" w:sz="4" w:space="0" w:color="auto"/>
              <w:right w:val="single" w:sz="4" w:space="0" w:color="auto"/>
            </w:tcBorders>
            <w:shd w:val="clear" w:color="000000" w:fill="FFFFFF"/>
            <w:noWrap/>
            <w:vAlign w:val="bottom"/>
          </w:tcPr>
          <w:p w14:paraId="35D0BD3D" w14:textId="48342670" w:rsidR="00604B26" w:rsidRPr="000B0F0B" w:rsidRDefault="00604B26" w:rsidP="00474385">
            <w:pPr>
              <w:jc w:val="right"/>
            </w:pPr>
          </w:p>
        </w:tc>
        <w:tc>
          <w:tcPr>
            <w:tcW w:w="938" w:type="dxa"/>
            <w:tcBorders>
              <w:top w:val="nil"/>
              <w:left w:val="nil"/>
              <w:bottom w:val="single" w:sz="4" w:space="0" w:color="auto"/>
              <w:right w:val="single" w:sz="4" w:space="0" w:color="auto"/>
            </w:tcBorders>
            <w:shd w:val="clear" w:color="000000" w:fill="FFFFFF"/>
            <w:noWrap/>
            <w:vAlign w:val="bottom"/>
          </w:tcPr>
          <w:p w14:paraId="23F8A7FA" w14:textId="5205EBCE" w:rsidR="00604B26" w:rsidRPr="000B0F0B" w:rsidRDefault="00604B26" w:rsidP="00474385">
            <w:pPr>
              <w:jc w:val="right"/>
            </w:pPr>
          </w:p>
        </w:tc>
        <w:tc>
          <w:tcPr>
            <w:tcW w:w="1134" w:type="dxa"/>
            <w:tcBorders>
              <w:top w:val="nil"/>
              <w:left w:val="nil"/>
              <w:bottom w:val="single" w:sz="4" w:space="0" w:color="auto"/>
              <w:right w:val="single" w:sz="4" w:space="0" w:color="auto"/>
            </w:tcBorders>
            <w:shd w:val="clear" w:color="000000" w:fill="FFFFFF"/>
            <w:noWrap/>
            <w:vAlign w:val="bottom"/>
          </w:tcPr>
          <w:p w14:paraId="1550DAFE" w14:textId="08196A0B" w:rsidR="00604B26" w:rsidRPr="000B0F0B" w:rsidRDefault="00604B26" w:rsidP="00474385">
            <w:pPr>
              <w:jc w:val="right"/>
            </w:pPr>
          </w:p>
        </w:tc>
        <w:tc>
          <w:tcPr>
            <w:tcW w:w="993" w:type="dxa"/>
            <w:tcBorders>
              <w:top w:val="nil"/>
              <w:left w:val="nil"/>
              <w:bottom w:val="single" w:sz="4" w:space="0" w:color="auto"/>
              <w:right w:val="single" w:sz="4" w:space="0" w:color="auto"/>
            </w:tcBorders>
            <w:shd w:val="clear" w:color="000000" w:fill="FFFFFF"/>
            <w:noWrap/>
            <w:vAlign w:val="bottom"/>
          </w:tcPr>
          <w:p w14:paraId="59EE0C74" w14:textId="65E7C910" w:rsidR="00604B26" w:rsidRPr="000B0F0B" w:rsidRDefault="00604B26" w:rsidP="00474385">
            <w:pPr>
              <w:jc w:val="left"/>
            </w:pPr>
          </w:p>
        </w:tc>
        <w:tc>
          <w:tcPr>
            <w:tcW w:w="1134" w:type="dxa"/>
            <w:tcBorders>
              <w:top w:val="nil"/>
              <w:left w:val="nil"/>
              <w:bottom w:val="single" w:sz="4" w:space="0" w:color="auto"/>
              <w:right w:val="single" w:sz="4" w:space="0" w:color="auto"/>
            </w:tcBorders>
            <w:shd w:val="clear" w:color="000000" w:fill="FFFFFF"/>
            <w:noWrap/>
            <w:vAlign w:val="bottom"/>
          </w:tcPr>
          <w:p w14:paraId="1C60913D" w14:textId="63C05E1F" w:rsidR="00604B26" w:rsidRPr="000B0F0B" w:rsidRDefault="00604B26" w:rsidP="00474385">
            <w:pPr>
              <w:jc w:val="right"/>
            </w:pPr>
          </w:p>
        </w:tc>
      </w:tr>
    </w:tbl>
    <w:tbl>
      <w:tblPr>
        <w:tblpPr w:leftFromText="180" w:rightFromText="180" w:vertAnchor="text" w:horzAnchor="margin" w:tblpY="405"/>
        <w:tblW w:w="15764" w:type="dxa"/>
        <w:tblLook w:val="01E0" w:firstRow="1" w:lastRow="1" w:firstColumn="1" w:lastColumn="1" w:noHBand="0" w:noVBand="0"/>
      </w:tblPr>
      <w:tblGrid>
        <w:gridCol w:w="7827"/>
        <w:gridCol w:w="7937"/>
      </w:tblGrid>
      <w:tr w:rsidR="00604B26" w:rsidRPr="00D3463D" w14:paraId="2635E31D" w14:textId="77777777" w:rsidTr="00474385">
        <w:trPr>
          <w:trHeight w:val="1519"/>
        </w:trPr>
        <w:tc>
          <w:tcPr>
            <w:tcW w:w="7827" w:type="dxa"/>
          </w:tcPr>
          <w:p w14:paraId="2A4A04BC" w14:textId="77777777" w:rsidR="00604B26" w:rsidRDefault="00604B26" w:rsidP="00474385">
            <w:pPr>
              <w:pStyle w:val="a6"/>
              <w:jc w:val="both"/>
              <w:rPr>
                <w:b/>
                <w:sz w:val="22"/>
                <w:szCs w:val="22"/>
              </w:rPr>
            </w:pPr>
            <w:r>
              <w:rPr>
                <w:b/>
                <w:sz w:val="22"/>
                <w:szCs w:val="22"/>
              </w:rPr>
              <w:t>Подрядчик:</w:t>
            </w:r>
          </w:p>
          <w:p w14:paraId="74A46EBE" w14:textId="77777777" w:rsidR="00604B26" w:rsidRDefault="00604B26" w:rsidP="00474385">
            <w:pPr>
              <w:pStyle w:val="a6"/>
              <w:rPr>
                <w:b/>
                <w:sz w:val="22"/>
                <w:szCs w:val="22"/>
              </w:rPr>
            </w:pPr>
          </w:p>
          <w:p w14:paraId="6339760B" w14:textId="77777777" w:rsidR="00604B26" w:rsidRDefault="00604B26" w:rsidP="00474385">
            <w:pPr>
              <w:pStyle w:val="a6"/>
              <w:rPr>
                <w:b/>
                <w:sz w:val="22"/>
                <w:szCs w:val="22"/>
              </w:rPr>
            </w:pPr>
          </w:p>
          <w:p w14:paraId="2E726A20" w14:textId="77777777" w:rsidR="00604B26" w:rsidRPr="00FD5056" w:rsidRDefault="00604B26" w:rsidP="00474385">
            <w:pPr>
              <w:pStyle w:val="a6"/>
              <w:rPr>
                <w:b/>
                <w:sz w:val="22"/>
                <w:szCs w:val="22"/>
              </w:rPr>
            </w:pPr>
          </w:p>
          <w:p w14:paraId="765E1734" w14:textId="77777777" w:rsidR="00604B26" w:rsidRPr="00FD5056" w:rsidRDefault="00604B26" w:rsidP="00474385">
            <w:pPr>
              <w:pStyle w:val="a6"/>
              <w:rPr>
                <w:b/>
                <w:sz w:val="22"/>
                <w:szCs w:val="22"/>
              </w:rPr>
            </w:pPr>
          </w:p>
          <w:p w14:paraId="12AD0DF8" w14:textId="77777777" w:rsidR="00604B26" w:rsidRDefault="00604B26" w:rsidP="00474385">
            <w:pPr>
              <w:pStyle w:val="a6"/>
              <w:jc w:val="both"/>
              <w:rPr>
                <w:b/>
                <w:sz w:val="22"/>
                <w:szCs w:val="22"/>
              </w:rPr>
            </w:pPr>
            <w:r w:rsidRPr="00FD5056">
              <w:rPr>
                <w:b/>
                <w:sz w:val="22"/>
                <w:szCs w:val="22"/>
              </w:rPr>
              <w:t>_________</w:t>
            </w:r>
            <w:r>
              <w:rPr>
                <w:b/>
                <w:sz w:val="22"/>
                <w:szCs w:val="22"/>
              </w:rPr>
              <w:t>______</w:t>
            </w:r>
            <w:r w:rsidRPr="00FD5056">
              <w:rPr>
                <w:b/>
                <w:sz w:val="22"/>
                <w:szCs w:val="22"/>
              </w:rPr>
              <w:t>____/</w:t>
            </w:r>
            <w:r>
              <w:rPr>
                <w:sz w:val="22"/>
                <w:szCs w:val="22"/>
              </w:rPr>
              <w:t>_____________</w:t>
            </w:r>
            <w:r w:rsidRPr="00FD5056">
              <w:rPr>
                <w:b/>
                <w:sz w:val="22"/>
                <w:szCs w:val="22"/>
              </w:rPr>
              <w:t>/</w:t>
            </w:r>
          </w:p>
          <w:p w14:paraId="13FDA21D" w14:textId="77777777" w:rsidR="00604B26" w:rsidRPr="007A1C47" w:rsidRDefault="00604B26" w:rsidP="00474385">
            <w:pPr>
              <w:pStyle w:val="a6"/>
              <w:jc w:val="both"/>
              <w:rPr>
                <w:sz w:val="22"/>
                <w:szCs w:val="22"/>
              </w:rPr>
            </w:pPr>
            <w:r w:rsidRPr="007A1C47">
              <w:rPr>
                <w:sz w:val="22"/>
                <w:szCs w:val="22"/>
              </w:rPr>
              <w:t>м.п.</w:t>
            </w:r>
          </w:p>
        </w:tc>
        <w:tc>
          <w:tcPr>
            <w:tcW w:w="7937" w:type="dxa"/>
          </w:tcPr>
          <w:p w14:paraId="71705143" w14:textId="77777777" w:rsidR="00B145B6" w:rsidRPr="00D3463D" w:rsidRDefault="00B145B6" w:rsidP="00B145B6">
            <w:pPr>
              <w:pStyle w:val="a6"/>
              <w:jc w:val="both"/>
              <w:rPr>
                <w:sz w:val="22"/>
                <w:szCs w:val="22"/>
              </w:rPr>
            </w:pPr>
            <w:r>
              <w:rPr>
                <w:b/>
                <w:sz w:val="22"/>
                <w:szCs w:val="22"/>
              </w:rPr>
              <w:t>Генеральный подрядчик</w:t>
            </w:r>
            <w:r w:rsidRPr="00D3463D">
              <w:rPr>
                <w:sz w:val="22"/>
                <w:szCs w:val="22"/>
              </w:rPr>
              <w:t>:</w:t>
            </w:r>
          </w:p>
          <w:p w14:paraId="7CEA797D" w14:textId="77777777" w:rsidR="00B145B6" w:rsidRPr="0021203D" w:rsidRDefault="00B145B6" w:rsidP="00B145B6">
            <w:pPr>
              <w:pStyle w:val="a6"/>
              <w:jc w:val="both"/>
              <w:rPr>
                <w:sz w:val="22"/>
                <w:szCs w:val="22"/>
              </w:rPr>
            </w:pPr>
            <w:r w:rsidRPr="0021203D">
              <w:rPr>
                <w:sz w:val="22"/>
                <w:szCs w:val="22"/>
              </w:rPr>
              <w:t xml:space="preserve">Генеральный директор </w:t>
            </w:r>
          </w:p>
          <w:p w14:paraId="4A439DE1" w14:textId="77777777" w:rsidR="00B145B6" w:rsidRPr="0021203D" w:rsidRDefault="00B145B6" w:rsidP="00B145B6">
            <w:pPr>
              <w:pStyle w:val="a6"/>
              <w:jc w:val="both"/>
              <w:rPr>
                <w:sz w:val="22"/>
                <w:szCs w:val="22"/>
              </w:rPr>
            </w:pPr>
            <w:r w:rsidRPr="0021203D">
              <w:rPr>
                <w:sz w:val="22"/>
                <w:szCs w:val="22"/>
              </w:rPr>
              <w:t>ООО «ЕвроСибЭнерго-инжиниринг»</w:t>
            </w:r>
          </w:p>
          <w:p w14:paraId="1F0CA91E" w14:textId="77777777" w:rsidR="00B145B6" w:rsidRPr="00D3463D" w:rsidRDefault="00B145B6" w:rsidP="00B145B6">
            <w:pPr>
              <w:pStyle w:val="a6"/>
              <w:jc w:val="both"/>
              <w:rPr>
                <w:sz w:val="22"/>
                <w:szCs w:val="22"/>
              </w:rPr>
            </w:pPr>
          </w:p>
          <w:p w14:paraId="43C09859" w14:textId="77777777" w:rsidR="00B145B6" w:rsidRPr="00D3463D" w:rsidRDefault="00B145B6" w:rsidP="00B145B6">
            <w:pPr>
              <w:pStyle w:val="a6"/>
              <w:jc w:val="both"/>
              <w:rPr>
                <w:sz w:val="22"/>
                <w:szCs w:val="22"/>
              </w:rPr>
            </w:pPr>
            <w:r w:rsidRPr="00D3463D">
              <w:rPr>
                <w:sz w:val="22"/>
                <w:szCs w:val="22"/>
              </w:rPr>
              <w:t xml:space="preserve"> </w:t>
            </w:r>
          </w:p>
          <w:p w14:paraId="4EA16DDD" w14:textId="2FE46BA4" w:rsidR="00B145B6" w:rsidRPr="00D3463D" w:rsidRDefault="00B145B6" w:rsidP="00B145B6">
            <w:pPr>
              <w:pStyle w:val="a6"/>
              <w:jc w:val="both"/>
              <w:rPr>
                <w:sz w:val="22"/>
                <w:szCs w:val="22"/>
              </w:rPr>
            </w:pPr>
            <w:r>
              <w:rPr>
                <w:sz w:val="22"/>
                <w:szCs w:val="22"/>
              </w:rPr>
              <w:t>___________________/</w:t>
            </w:r>
            <w:r w:rsidR="00CF19E1">
              <w:rPr>
                <w:sz w:val="22"/>
                <w:szCs w:val="22"/>
              </w:rPr>
              <w:t>П.А. Горячев</w:t>
            </w:r>
            <w:r w:rsidRPr="00D3463D">
              <w:rPr>
                <w:sz w:val="22"/>
                <w:szCs w:val="22"/>
              </w:rPr>
              <w:t>/</w:t>
            </w:r>
          </w:p>
          <w:p w14:paraId="2200A7D4" w14:textId="77777777" w:rsidR="00B145B6" w:rsidRDefault="00B145B6" w:rsidP="00B145B6">
            <w:pPr>
              <w:pStyle w:val="a4"/>
              <w:jc w:val="both"/>
              <w:rPr>
                <w:sz w:val="22"/>
                <w:szCs w:val="22"/>
              </w:rPr>
            </w:pPr>
            <w:r w:rsidRPr="007A1C47">
              <w:rPr>
                <w:sz w:val="22"/>
                <w:szCs w:val="22"/>
              </w:rPr>
              <w:t>м.п.</w:t>
            </w:r>
          </w:p>
          <w:p w14:paraId="11A29B8B" w14:textId="64357257" w:rsidR="00604B26" w:rsidRPr="007A1C47" w:rsidRDefault="00604B26" w:rsidP="00474385">
            <w:pPr>
              <w:pStyle w:val="a6"/>
              <w:jc w:val="both"/>
              <w:rPr>
                <w:sz w:val="22"/>
                <w:szCs w:val="22"/>
              </w:rPr>
            </w:pPr>
          </w:p>
        </w:tc>
      </w:tr>
    </w:tbl>
    <w:p w14:paraId="7C568B2D" w14:textId="77777777" w:rsidR="00604B26" w:rsidRDefault="00604B26" w:rsidP="00604B26"/>
    <w:p w14:paraId="1F262DAB" w14:textId="77777777" w:rsidR="00604B26" w:rsidRDefault="00604B26" w:rsidP="00604B26"/>
    <w:sectPr w:rsidR="00604B26" w:rsidSect="00604B26">
      <w:headerReference w:type="default" r:id="rId28"/>
      <w:footerReference w:type="default" r:id="rId29"/>
      <w:type w:val="evenPage"/>
      <w:pgSz w:w="16838" w:h="11906" w:orient="landscape" w:code="9"/>
      <w:pgMar w:top="1701" w:right="1134" w:bottom="155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178B0" w14:textId="77777777" w:rsidR="00FA376B" w:rsidRDefault="00FA376B">
      <w:r>
        <w:separator/>
      </w:r>
    </w:p>
  </w:endnote>
  <w:endnote w:type="continuationSeparator" w:id="0">
    <w:p w14:paraId="1ED1A7EB" w14:textId="77777777" w:rsidR="00FA376B" w:rsidRDefault="00FA3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B56" w14:textId="77777777" w:rsidR="00FA376B" w:rsidRDefault="00FA376B" w:rsidP="008A1450">
    <w:pPr>
      <w:jc w:val="right"/>
      <w:rPr>
        <w:lang w:val="en-US"/>
      </w:rPr>
    </w:pPr>
  </w:p>
  <w:p w14:paraId="32EDBA24" w14:textId="7EB87CA1" w:rsidR="00FA376B" w:rsidRPr="003F011C" w:rsidRDefault="00FA376B" w:rsidP="008A1450">
    <w:pPr>
      <w:jc w:val="right"/>
    </w:pPr>
    <w:r>
      <w:rPr>
        <w:lang w:val="en-US"/>
      </w:rPr>
      <w:tab/>
    </w:r>
    <w:r w:rsidRPr="003F011C">
      <w:fldChar w:fldCharType="begin"/>
    </w:r>
    <w:r w:rsidRPr="003F011C">
      <w:instrText xml:space="preserve"> PAGE   \* MERGEFORMAT </w:instrText>
    </w:r>
    <w:r w:rsidRPr="003F011C">
      <w:fldChar w:fldCharType="separate"/>
    </w:r>
    <w:r w:rsidR="00CF19E1">
      <w:rPr>
        <w:noProof/>
      </w:rPr>
      <w:t>62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1BBD3" w14:textId="77777777" w:rsidR="00FA376B" w:rsidRDefault="00FA376B" w:rsidP="008A1450">
    <w:pPr>
      <w:jc w:val="right"/>
      <w:rPr>
        <w:lang w:val="en-US"/>
      </w:rPr>
    </w:pPr>
  </w:p>
  <w:p w14:paraId="2F0F9054" w14:textId="03F9678C" w:rsidR="00FA376B" w:rsidRPr="003F011C" w:rsidRDefault="00FA376B" w:rsidP="008A1450">
    <w:pPr>
      <w:jc w:val="right"/>
    </w:pPr>
    <w:r>
      <w:rPr>
        <w:lang w:val="en-US"/>
      </w:rPr>
      <w:tab/>
    </w:r>
    <w:r w:rsidRPr="003F011C">
      <w:fldChar w:fldCharType="begin"/>
    </w:r>
    <w:r w:rsidRPr="003F011C">
      <w:instrText xml:space="preserve"> PAGE   \* MERGEFORMAT </w:instrText>
    </w:r>
    <w:r w:rsidRPr="003F011C">
      <w:fldChar w:fldCharType="separate"/>
    </w:r>
    <w:r w:rsidR="00CF19E1">
      <w:rPr>
        <w:noProof/>
      </w:rPr>
      <w:t>104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27D45" w14:textId="77777777" w:rsidR="00FA376B" w:rsidRDefault="00FA376B">
      <w:r>
        <w:separator/>
      </w:r>
    </w:p>
  </w:footnote>
  <w:footnote w:type="continuationSeparator" w:id="0">
    <w:p w14:paraId="2B4F94C6" w14:textId="77777777" w:rsidR="00FA376B" w:rsidRDefault="00FA376B">
      <w:r>
        <w:continuationSeparator/>
      </w:r>
    </w:p>
  </w:footnote>
  <w:footnote w:id="1">
    <w:p w14:paraId="2B4BFDA5" w14:textId="60B906D8" w:rsidR="00FA376B" w:rsidRPr="00F75B61" w:rsidRDefault="00FA376B" w:rsidP="00D01688">
      <w:pPr>
        <w:pStyle w:val="a8"/>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EF63DC">
        <w:rPr>
          <w:b/>
          <w:i/>
          <w:sz w:val="22"/>
          <w:szCs w:val="22"/>
        </w:rPr>
        <w:t>Генерального подрядчика</w:t>
      </w:r>
      <w:r w:rsidRPr="00F75B61">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C8223" w14:textId="77777777" w:rsidR="00FA376B" w:rsidRPr="00A74043" w:rsidRDefault="00FA376B" w:rsidP="008A1450">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80428" w14:textId="77777777" w:rsidR="00FA376B" w:rsidRPr="00A74043" w:rsidRDefault="00FA376B"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BF5A4D"/>
    <w:multiLevelType w:val="hybridMultilevel"/>
    <w:tmpl w:val="FD30A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7" w15:restartNumberingAfterBreak="0">
    <w:nsid w:val="1F083231"/>
    <w:multiLevelType w:val="hybridMultilevel"/>
    <w:tmpl w:val="EAFE9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2515C8"/>
    <w:multiLevelType w:val="hybridMultilevel"/>
    <w:tmpl w:val="3EE445B8"/>
    <w:lvl w:ilvl="0" w:tplc="9A5C2622">
      <w:start w:val="1"/>
      <w:numFmt w:val="decimal"/>
      <w:lvlText w:val="%1."/>
      <w:lvlJc w:val="left"/>
      <w:pPr>
        <w:ind w:left="720" w:hanging="360"/>
      </w:pPr>
      <w:rPr>
        <w:rFonts w:eastAsiaTheme="minorEastAsia"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6743B47"/>
    <w:multiLevelType w:val="hybridMultilevel"/>
    <w:tmpl w:val="321CC9F0"/>
    <w:lvl w:ilvl="0" w:tplc="8384CD4A">
      <w:start w:val="1"/>
      <w:numFmt w:val="upperRoman"/>
      <w:lvlText w:val="РАЗДЕЛ %1."/>
      <w:lvlJc w:val="left"/>
      <w:pPr>
        <w:ind w:left="720" w:hanging="360"/>
      </w:pPr>
      <w:rPr>
        <w:rFonts w:ascii="Times New Roman" w:hAnsi="Times New Roman" w:hint="default"/>
        <w:b/>
        <w:i w:val="0"/>
        <w:sz w:val="22"/>
      </w:rPr>
    </w:lvl>
    <w:lvl w:ilvl="1" w:tplc="1D98A722" w:tentative="1">
      <w:start w:val="1"/>
      <w:numFmt w:val="lowerLetter"/>
      <w:lvlText w:val="%2."/>
      <w:lvlJc w:val="left"/>
      <w:pPr>
        <w:ind w:left="1440" w:hanging="360"/>
      </w:pPr>
    </w:lvl>
    <w:lvl w:ilvl="2" w:tplc="2E40A94E" w:tentative="1">
      <w:start w:val="1"/>
      <w:numFmt w:val="lowerRoman"/>
      <w:lvlText w:val="%3."/>
      <w:lvlJc w:val="right"/>
      <w:pPr>
        <w:ind w:left="2160" w:hanging="180"/>
      </w:pPr>
    </w:lvl>
    <w:lvl w:ilvl="3" w:tplc="B39621D2" w:tentative="1">
      <w:start w:val="1"/>
      <w:numFmt w:val="decimal"/>
      <w:lvlText w:val="%4."/>
      <w:lvlJc w:val="left"/>
      <w:pPr>
        <w:ind w:left="2880" w:hanging="360"/>
      </w:pPr>
    </w:lvl>
    <w:lvl w:ilvl="4" w:tplc="D9C600C4" w:tentative="1">
      <w:start w:val="1"/>
      <w:numFmt w:val="lowerLetter"/>
      <w:lvlText w:val="%5."/>
      <w:lvlJc w:val="left"/>
      <w:pPr>
        <w:ind w:left="3600" w:hanging="360"/>
      </w:pPr>
    </w:lvl>
    <w:lvl w:ilvl="5" w:tplc="9C96A9BA" w:tentative="1">
      <w:start w:val="1"/>
      <w:numFmt w:val="lowerRoman"/>
      <w:lvlText w:val="%6."/>
      <w:lvlJc w:val="right"/>
      <w:pPr>
        <w:ind w:left="4320" w:hanging="180"/>
      </w:pPr>
    </w:lvl>
    <w:lvl w:ilvl="6" w:tplc="DA9066AC" w:tentative="1">
      <w:start w:val="1"/>
      <w:numFmt w:val="decimal"/>
      <w:lvlText w:val="%7."/>
      <w:lvlJc w:val="left"/>
      <w:pPr>
        <w:ind w:left="5040" w:hanging="360"/>
      </w:pPr>
    </w:lvl>
    <w:lvl w:ilvl="7" w:tplc="5F6E73BA" w:tentative="1">
      <w:start w:val="1"/>
      <w:numFmt w:val="lowerLetter"/>
      <w:lvlText w:val="%8."/>
      <w:lvlJc w:val="left"/>
      <w:pPr>
        <w:ind w:left="5760" w:hanging="360"/>
      </w:pPr>
    </w:lvl>
    <w:lvl w:ilvl="8" w:tplc="479CB7FA"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3" w15:restartNumberingAfterBreak="0">
    <w:nsid w:val="399123DA"/>
    <w:multiLevelType w:val="hybridMultilevel"/>
    <w:tmpl w:val="A47CD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20" w15:restartNumberingAfterBreak="0">
    <w:nsid w:val="4D44636F"/>
    <w:multiLevelType w:val="multilevel"/>
    <w:tmpl w:val="AB904112"/>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1" w15:restartNumberingAfterBreak="0">
    <w:nsid w:val="51811710"/>
    <w:multiLevelType w:val="hybridMultilevel"/>
    <w:tmpl w:val="45565992"/>
    <w:lvl w:ilvl="0" w:tplc="DE9A6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4" w15:restartNumberingAfterBreak="0">
    <w:nsid w:val="6C9864D8"/>
    <w:multiLevelType w:val="hybridMultilevel"/>
    <w:tmpl w:val="2B024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6"/>
  </w:num>
  <w:num w:numId="6">
    <w:abstractNumId w:val="10"/>
  </w:num>
  <w:num w:numId="7">
    <w:abstractNumId w:val="12"/>
  </w:num>
  <w:num w:numId="8">
    <w:abstractNumId w:val="17"/>
  </w:num>
  <w:num w:numId="9">
    <w:abstractNumId w:val="8"/>
  </w:num>
  <w:num w:numId="10">
    <w:abstractNumId w:val="27"/>
  </w:num>
  <w:num w:numId="11">
    <w:abstractNumId w:val="6"/>
  </w:num>
  <w:num w:numId="12">
    <w:abstractNumId w:val="26"/>
  </w:num>
  <w:num w:numId="13">
    <w:abstractNumId w:val="25"/>
  </w:num>
  <w:num w:numId="14">
    <w:abstractNumId w:val="11"/>
  </w:num>
  <w:num w:numId="15">
    <w:abstractNumId w:val="22"/>
  </w:num>
  <w:num w:numId="16">
    <w:abstractNumId w:val="23"/>
  </w:num>
  <w:num w:numId="17">
    <w:abstractNumId w:val="15"/>
  </w:num>
  <w:num w:numId="18">
    <w:abstractNumId w:val="4"/>
  </w:num>
  <w:num w:numId="19">
    <w:abstractNumId w:val="5"/>
  </w:num>
  <w:num w:numId="20">
    <w:abstractNumId w:val="19"/>
  </w:num>
  <w:num w:numId="21">
    <w:abstractNumId w:val="26"/>
    <w:lvlOverride w:ilvl="0">
      <w:startOverride w:val="1"/>
    </w:lvlOverride>
    <w:lvlOverride w:ilvl="1">
      <w:startOverride w:val="33"/>
    </w:lvlOverride>
    <w:lvlOverride w:ilvl="2">
      <w:startOverride w:val="3"/>
    </w:lvlOverride>
  </w:num>
  <w:num w:numId="22">
    <w:abstractNumId w:val="7"/>
  </w:num>
  <w:num w:numId="23">
    <w:abstractNumId w:val="18"/>
  </w:num>
  <w:num w:numId="24">
    <w:abstractNumId w:val="21"/>
  </w:num>
  <w:num w:numId="25">
    <w:abstractNumId w:val="9"/>
  </w:num>
  <w:num w:numId="26">
    <w:abstractNumId w:val="3"/>
  </w:num>
  <w:num w:numId="27">
    <w:abstractNumId w:val="13"/>
  </w:num>
  <w:num w:numId="28">
    <w:abstractNumId w:val="24"/>
  </w:num>
  <w:num w:numId="29">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171AF"/>
    <w:rsid w:val="000244DB"/>
    <w:rsid w:val="00043047"/>
    <w:rsid w:val="000604E4"/>
    <w:rsid w:val="0006646B"/>
    <w:rsid w:val="000A186C"/>
    <w:rsid w:val="000B57CC"/>
    <w:rsid w:val="000C29FC"/>
    <w:rsid w:val="000C53FD"/>
    <w:rsid w:val="000E0185"/>
    <w:rsid w:val="000E58A8"/>
    <w:rsid w:val="000F033A"/>
    <w:rsid w:val="000F0F92"/>
    <w:rsid w:val="000F3A26"/>
    <w:rsid w:val="00100CE0"/>
    <w:rsid w:val="00102D96"/>
    <w:rsid w:val="00110511"/>
    <w:rsid w:val="00110874"/>
    <w:rsid w:val="001125E8"/>
    <w:rsid w:val="00146D78"/>
    <w:rsid w:val="0015670B"/>
    <w:rsid w:val="00156B6B"/>
    <w:rsid w:val="001636C6"/>
    <w:rsid w:val="00193DE6"/>
    <w:rsid w:val="001979A7"/>
    <w:rsid w:val="001A4D54"/>
    <w:rsid w:val="001D39ED"/>
    <w:rsid w:val="001D520D"/>
    <w:rsid w:val="001E764C"/>
    <w:rsid w:val="001F20F5"/>
    <w:rsid w:val="001F75AA"/>
    <w:rsid w:val="00200C69"/>
    <w:rsid w:val="00205F74"/>
    <w:rsid w:val="002069D9"/>
    <w:rsid w:val="00210A0E"/>
    <w:rsid w:val="0021203D"/>
    <w:rsid w:val="0021389A"/>
    <w:rsid w:val="00215100"/>
    <w:rsid w:val="00224332"/>
    <w:rsid w:val="002276DD"/>
    <w:rsid w:val="00233ABB"/>
    <w:rsid w:val="002517A7"/>
    <w:rsid w:val="00280FAD"/>
    <w:rsid w:val="002828BF"/>
    <w:rsid w:val="002A32EE"/>
    <w:rsid w:val="002A4A06"/>
    <w:rsid w:val="002A6A08"/>
    <w:rsid w:val="002C26D9"/>
    <w:rsid w:val="002F3BEA"/>
    <w:rsid w:val="0030726B"/>
    <w:rsid w:val="003100CC"/>
    <w:rsid w:val="00317029"/>
    <w:rsid w:val="0032481F"/>
    <w:rsid w:val="00344823"/>
    <w:rsid w:val="00344E6A"/>
    <w:rsid w:val="0035452D"/>
    <w:rsid w:val="00365BD4"/>
    <w:rsid w:val="00374B72"/>
    <w:rsid w:val="003B0894"/>
    <w:rsid w:val="003B0898"/>
    <w:rsid w:val="003B7717"/>
    <w:rsid w:val="003C6012"/>
    <w:rsid w:val="003C61F1"/>
    <w:rsid w:val="003D5DD7"/>
    <w:rsid w:val="00402805"/>
    <w:rsid w:val="00414ECC"/>
    <w:rsid w:val="00422F72"/>
    <w:rsid w:val="0042331D"/>
    <w:rsid w:val="00430529"/>
    <w:rsid w:val="0043346A"/>
    <w:rsid w:val="00437B0A"/>
    <w:rsid w:val="004419AE"/>
    <w:rsid w:val="00442E78"/>
    <w:rsid w:val="00453FE7"/>
    <w:rsid w:val="004610BF"/>
    <w:rsid w:val="00474385"/>
    <w:rsid w:val="004777EF"/>
    <w:rsid w:val="00490793"/>
    <w:rsid w:val="00492B6F"/>
    <w:rsid w:val="004A03D9"/>
    <w:rsid w:val="004A3624"/>
    <w:rsid w:val="004A6BC5"/>
    <w:rsid w:val="004B2933"/>
    <w:rsid w:val="004B5DAF"/>
    <w:rsid w:val="004C3BFC"/>
    <w:rsid w:val="004C741A"/>
    <w:rsid w:val="004D2AED"/>
    <w:rsid w:val="004D49D4"/>
    <w:rsid w:val="00525B92"/>
    <w:rsid w:val="00556E85"/>
    <w:rsid w:val="00567174"/>
    <w:rsid w:val="00575DFF"/>
    <w:rsid w:val="0057698C"/>
    <w:rsid w:val="005842BB"/>
    <w:rsid w:val="005972BB"/>
    <w:rsid w:val="005A4A10"/>
    <w:rsid w:val="005B3275"/>
    <w:rsid w:val="005B38B0"/>
    <w:rsid w:val="005B45FE"/>
    <w:rsid w:val="005B7F8E"/>
    <w:rsid w:val="005C298D"/>
    <w:rsid w:val="005D7AC7"/>
    <w:rsid w:val="005E6C38"/>
    <w:rsid w:val="005F6A43"/>
    <w:rsid w:val="00601493"/>
    <w:rsid w:val="006033D9"/>
    <w:rsid w:val="00604B26"/>
    <w:rsid w:val="00611BB5"/>
    <w:rsid w:val="00613079"/>
    <w:rsid w:val="00622F44"/>
    <w:rsid w:val="006234F1"/>
    <w:rsid w:val="00624329"/>
    <w:rsid w:val="006409B2"/>
    <w:rsid w:val="00650AAC"/>
    <w:rsid w:val="00666AE9"/>
    <w:rsid w:val="006717DD"/>
    <w:rsid w:val="00676C4F"/>
    <w:rsid w:val="006B6635"/>
    <w:rsid w:val="006D62F9"/>
    <w:rsid w:val="006E2E2B"/>
    <w:rsid w:val="006F06C8"/>
    <w:rsid w:val="006F3407"/>
    <w:rsid w:val="007047DA"/>
    <w:rsid w:val="007165CA"/>
    <w:rsid w:val="00724A32"/>
    <w:rsid w:val="007264AB"/>
    <w:rsid w:val="00731542"/>
    <w:rsid w:val="00751E92"/>
    <w:rsid w:val="00772F68"/>
    <w:rsid w:val="00793E5F"/>
    <w:rsid w:val="00795684"/>
    <w:rsid w:val="00795CB1"/>
    <w:rsid w:val="007A1C47"/>
    <w:rsid w:val="007A48FA"/>
    <w:rsid w:val="007A75D1"/>
    <w:rsid w:val="007B6FE8"/>
    <w:rsid w:val="007D652F"/>
    <w:rsid w:val="007F77E3"/>
    <w:rsid w:val="008023E1"/>
    <w:rsid w:val="00804922"/>
    <w:rsid w:val="0080748E"/>
    <w:rsid w:val="0081247D"/>
    <w:rsid w:val="00815290"/>
    <w:rsid w:val="00827BF4"/>
    <w:rsid w:val="00844A1B"/>
    <w:rsid w:val="008455F0"/>
    <w:rsid w:val="00847201"/>
    <w:rsid w:val="00856B03"/>
    <w:rsid w:val="0086482D"/>
    <w:rsid w:val="00872B13"/>
    <w:rsid w:val="008A1450"/>
    <w:rsid w:val="008A2102"/>
    <w:rsid w:val="008C2F25"/>
    <w:rsid w:val="008C48AB"/>
    <w:rsid w:val="008D7056"/>
    <w:rsid w:val="008E17D8"/>
    <w:rsid w:val="0090368D"/>
    <w:rsid w:val="00905D0C"/>
    <w:rsid w:val="009106AF"/>
    <w:rsid w:val="0092737F"/>
    <w:rsid w:val="009402D9"/>
    <w:rsid w:val="00957FD7"/>
    <w:rsid w:val="00963A05"/>
    <w:rsid w:val="00966DF7"/>
    <w:rsid w:val="00996F80"/>
    <w:rsid w:val="00997FA4"/>
    <w:rsid w:val="009B4165"/>
    <w:rsid w:val="009C0F29"/>
    <w:rsid w:val="009C369C"/>
    <w:rsid w:val="009D0212"/>
    <w:rsid w:val="009D2E7F"/>
    <w:rsid w:val="009E0EC5"/>
    <w:rsid w:val="009F25DA"/>
    <w:rsid w:val="00A034EB"/>
    <w:rsid w:val="00A27601"/>
    <w:rsid w:val="00A423CC"/>
    <w:rsid w:val="00A70AD0"/>
    <w:rsid w:val="00A823E6"/>
    <w:rsid w:val="00A82781"/>
    <w:rsid w:val="00A847E5"/>
    <w:rsid w:val="00A92C7B"/>
    <w:rsid w:val="00AA07A4"/>
    <w:rsid w:val="00AA651E"/>
    <w:rsid w:val="00AC2050"/>
    <w:rsid w:val="00AC6576"/>
    <w:rsid w:val="00AF4721"/>
    <w:rsid w:val="00B145B6"/>
    <w:rsid w:val="00B21A20"/>
    <w:rsid w:val="00B228E1"/>
    <w:rsid w:val="00B30A45"/>
    <w:rsid w:val="00B33084"/>
    <w:rsid w:val="00B442E9"/>
    <w:rsid w:val="00B54801"/>
    <w:rsid w:val="00B747FD"/>
    <w:rsid w:val="00B92713"/>
    <w:rsid w:val="00B95410"/>
    <w:rsid w:val="00BA56F0"/>
    <w:rsid w:val="00BC0E54"/>
    <w:rsid w:val="00BD336D"/>
    <w:rsid w:val="00BF32BA"/>
    <w:rsid w:val="00BF7E7C"/>
    <w:rsid w:val="00C122C7"/>
    <w:rsid w:val="00C170F3"/>
    <w:rsid w:val="00C17FBB"/>
    <w:rsid w:val="00C474A8"/>
    <w:rsid w:val="00C477F6"/>
    <w:rsid w:val="00C5772F"/>
    <w:rsid w:val="00C645E4"/>
    <w:rsid w:val="00C857B7"/>
    <w:rsid w:val="00C86DC0"/>
    <w:rsid w:val="00C872F8"/>
    <w:rsid w:val="00CA2AFF"/>
    <w:rsid w:val="00CA45C2"/>
    <w:rsid w:val="00CC0E6C"/>
    <w:rsid w:val="00CF19E1"/>
    <w:rsid w:val="00D01688"/>
    <w:rsid w:val="00D3463D"/>
    <w:rsid w:val="00D40DDB"/>
    <w:rsid w:val="00D460BA"/>
    <w:rsid w:val="00D47224"/>
    <w:rsid w:val="00D51471"/>
    <w:rsid w:val="00D56115"/>
    <w:rsid w:val="00D60730"/>
    <w:rsid w:val="00D62B94"/>
    <w:rsid w:val="00D64459"/>
    <w:rsid w:val="00D65296"/>
    <w:rsid w:val="00D821F3"/>
    <w:rsid w:val="00D846B3"/>
    <w:rsid w:val="00D84763"/>
    <w:rsid w:val="00DB2D06"/>
    <w:rsid w:val="00DB6931"/>
    <w:rsid w:val="00DE1B27"/>
    <w:rsid w:val="00DF29C1"/>
    <w:rsid w:val="00DF468E"/>
    <w:rsid w:val="00DF7E47"/>
    <w:rsid w:val="00E04439"/>
    <w:rsid w:val="00E04C80"/>
    <w:rsid w:val="00E154D4"/>
    <w:rsid w:val="00E3156A"/>
    <w:rsid w:val="00E410BA"/>
    <w:rsid w:val="00E5671B"/>
    <w:rsid w:val="00E61A7C"/>
    <w:rsid w:val="00E66FC5"/>
    <w:rsid w:val="00E73E2B"/>
    <w:rsid w:val="00E74C4F"/>
    <w:rsid w:val="00E758FF"/>
    <w:rsid w:val="00E8347B"/>
    <w:rsid w:val="00E92F5B"/>
    <w:rsid w:val="00EA360D"/>
    <w:rsid w:val="00EA4782"/>
    <w:rsid w:val="00EA59DB"/>
    <w:rsid w:val="00EB6D55"/>
    <w:rsid w:val="00EC55AF"/>
    <w:rsid w:val="00ED10EE"/>
    <w:rsid w:val="00ED4676"/>
    <w:rsid w:val="00ED5736"/>
    <w:rsid w:val="00EE5252"/>
    <w:rsid w:val="00EF232B"/>
    <w:rsid w:val="00EF63DC"/>
    <w:rsid w:val="00F01A21"/>
    <w:rsid w:val="00F10669"/>
    <w:rsid w:val="00F370C1"/>
    <w:rsid w:val="00F633B5"/>
    <w:rsid w:val="00F6388E"/>
    <w:rsid w:val="00F6569F"/>
    <w:rsid w:val="00F77908"/>
    <w:rsid w:val="00F849BD"/>
    <w:rsid w:val="00F918E9"/>
    <w:rsid w:val="00F948BF"/>
    <w:rsid w:val="00F97DDC"/>
    <w:rsid w:val="00FA376B"/>
    <w:rsid w:val="00FA4CF6"/>
    <w:rsid w:val="00FA7382"/>
    <w:rsid w:val="00FC1AA7"/>
    <w:rsid w:val="00FC38AE"/>
    <w:rsid w:val="00FD5056"/>
    <w:rsid w:val="00FD5B2C"/>
    <w:rsid w:val="00FD6703"/>
    <w:rsid w:val="00FE1DF8"/>
    <w:rsid w:val="00FE7364"/>
    <w:rsid w:val="00FF6D1B"/>
  </w:rsids>
  <m:mathPr>
    <m:mathFont m:val="Cambria Math"/>
    <m:brkBin m:val="before"/>
    <m:brkBinSub m:val="--"/>
    <m:smallFrac/>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B6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3E2B"/>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20"/>
      </w:numPr>
      <w:spacing w:line="288" w:lineRule="auto"/>
    </w:pPr>
    <w:rPr>
      <w:sz w:val="28"/>
      <w:szCs w:val="28"/>
    </w:rPr>
  </w:style>
  <w:style w:type="table" w:customStyle="1" w:styleId="52">
    <w:name w:val="Сетка таблицы5"/>
    <w:basedOn w:val="a2"/>
    <w:next w:val="afe"/>
    <w:uiPriority w:val="59"/>
    <w:rsid w:val="00FA376B"/>
    <w:pPr>
      <w:jc w:val="left"/>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4951857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78201559">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16862898">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1225917376">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407848846">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8916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sr-holding.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package" Target="embeddings/_____Microsoft_Excel.xlsx"/><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image" Target="media/image1.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s://www.irkutskenergo.ru/qa/6458.htm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iesk@irkutskenergo.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5CF3520F-AC0E-4259-8FC4-0C18A477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104</Pages>
  <Words>46559</Words>
  <Characters>265391</Characters>
  <Application>Microsoft Office Word</Application>
  <DocSecurity>0</DocSecurity>
  <Lines>2211</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2022-02-08T02:08:00Z</dcterms:created>
  <dcterms:modified xsi:type="dcterms:W3CDTF">2023-09-19T00:42:00Z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